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Definición del proyecto: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proyecto es un juego de preguntas y respuestas en los que hay dos tipos posibles de usuarios: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Profesor</w:t>
      </w:r>
      <w:r w:rsidDel="00000000" w:rsidR="00000000" w:rsidRPr="00000000">
        <w:rPr>
          <w:rtl w:val="0"/>
        </w:rPr>
        <w:t xml:space="preserve">: Crea la sala, las preguntas y organiza la partida. Puede ver los resultados de todos los alumnos que participaron del juego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Alumno</w:t>
      </w:r>
      <w:r w:rsidDel="00000000" w:rsidR="00000000" w:rsidRPr="00000000">
        <w:rPr>
          <w:rtl w:val="0"/>
        </w:rPr>
        <w:t xml:space="preserve">: Se une a una sala y responde las preguntas que creó el profesor. Al final de la partida, tiene un puntaje, el cual se guarda en una base de datos y podrá visualizarlo dentro de un menú.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tipo de usuario se define al crear la cuenta. Además, cada cuenta tendrá su propio nombre y contraseña. El nombre debe ser único en la base de datos.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Además, el programa ofrece configuración, por ejemplo, de idioma y de sonido, haciendo que la experiencia sea más personalizable.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objetivo es que pueda ser usado con fines didácticos y también de entretenimiento, y en cuanto a lo personal, nos ayudará a aprender a combinar los conocimientos sobre base de datos, creación de programas en java y en la organización a la hora de realizar un proyecto.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Definición de los requerimientos: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-Base de datos con la información de los alumnos, sus notas, las cuentas de cada usuario, etc.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-Programa de java con todo el diseño y la lógica del programa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Específicos: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-Diferenciar las cuentas de alumno con las de profesor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-Poner opciones personalizables a gusto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-Generar una sala de espera mientras se unen los alumnos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-Generar informes de los usuarios y del curso en general luego de cada juego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-Considerar tener en cuenta el tiempo de respuesta a cada pregunta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-Realizar diagramas para organizar el trabajo durante el proyecto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-Organización del tipo SCRUM para el trabajo.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