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33B9E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NOMBRE: Completar formulario de inscripción</w:t>
      </w:r>
    </w:p>
    <w:p w14:paraId="07B3157C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ACTORES:</w:t>
      </w:r>
    </w:p>
    <w:p w14:paraId="7C4BFDE6" w14:textId="77777777" w:rsidR="00BB7481" w:rsidRDefault="00BB7481" w:rsidP="00BB7481">
      <w:pPr>
        <w:pStyle w:val="whitespace-normal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Responsable del alumno: Persona a cargo de completar el formulario con los datos del aspirante. Usualmente uno de los padres o representante legal.</w:t>
      </w:r>
    </w:p>
    <w:p w14:paraId="0A58682E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RESUMEN: El responsable del alumno ingresa a la plataforma online de inscripciones y diligencia el formulario con información verídica y completa sobre el perfil y antecedentes académicos del aspirante.</w:t>
      </w:r>
    </w:p>
    <w:p w14:paraId="7CA1577E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FLUJO BÁSICO:</w:t>
      </w:r>
    </w:p>
    <w:p w14:paraId="54A6721C" w14:textId="77777777" w:rsidR="00BB7481" w:rsidRDefault="00BB7481" w:rsidP="00BB7481">
      <w:pPr>
        <w:pStyle w:val="whitespace-normal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El responsable accede al portal de inscripciones en la web.</w:t>
      </w:r>
    </w:p>
    <w:p w14:paraId="10748766" w14:textId="77777777" w:rsidR="00BB7481" w:rsidRDefault="00BB7481" w:rsidP="00BB7481">
      <w:pPr>
        <w:pStyle w:val="whitespace-normal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Ingresa sus credenciales de usuario para autenticarse.</w:t>
      </w:r>
    </w:p>
    <w:p w14:paraId="617B04C2" w14:textId="77777777" w:rsidR="00BB7481" w:rsidRDefault="00BB7481" w:rsidP="00BB7481">
      <w:pPr>
        <w:pStyle w:val="whitespace-normal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Visualiza el formulario de inscripción y lee las instrucciones.</w:t>
      </w:r>
    </w:p>
    <w:p w14:paraId="477262DD" w14:textId="77777777" w:rsidR="00BB7481" w:rsidRDefault="00BB7481" w:rsidP="00BB7481">
      <w:pPr>
        <w:pStyle w:val="whitespace-normal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Diligencia cada campo del formulario ingresando los datos del aspirante.</w:t>
      </w:r>
    </w:p>
    <w:p w14:paraId="0A4790B4" w14:textId="77777777" w:rsidR="00BB7481" w:rsidRDefault="00BB7481" w:rsidP="00BB7481">
      <w:pPr>
        <w:pStyle w:val="whitespace-normal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Adjunta en formato digital los documentos de soporte solicitados.</w:t>
      </w:r>
    </w:p>
    <w:p w14:paraId="768709C0" w14:textId="77777777" w:rsidR="00BB7481" w:rsidRDefault="00BB7481" w:rsidP="00BB7481">
      <w:pPr>
        <w:pStyle w:val="whitespace-normal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Verifica que toda la información introducida sea correcta.</w:t>
      </w:r>
    </w:p>
    <w:p w14:paraId="358E0C14" w14:textId="77777777" w:rsidR="00BB7481" w:rsidRDefault="00BB7481" w:rsidP="00BB7481">
      <w:pPr>
        <w:pStyle w:val="whitespace-normal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Envía el formulario completo para revisión de los encargados.</w:t>
      </w:r>
    </w:p>
    <w:p w14:paraId="25722286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FLUJOS ALTERNATIVOS:</w:t>
      </w:r>
    </w:p>
    <w:p w14:paraId="26A33E8E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 xml:space="preserve">2a. El responsable no tiene cuenta en el sistema: - Hace clic en "Registrarse" - Suministra sus datos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personalespara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crear una nueva cuenta - Recibe correo de verificación para activar la cuenta - Inicia sesión con sus nuevas credenciales</w:t>
      </w:r>
    </w:p>
    <w:p w14:paraId="5FA39930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3a. Desperfecto técnico en el portal web: - Recarga la página o intenta más tarde. - Si el problema persiste, contacta a soporte técnico.</w:t>
      </w:r>
    </w:p>
    <w:p w14:paraId="2238AAD8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4a. No encuentra cómo ingresar algún dato específico: - Utiliza la guía de preguntas frecuentes para orientarse sobre ese campo. - Solicita asistencia del personal de inscripciones vía chat en línea.</w:t>
      </w:r>
    </w:p>
    <w:p w14:paraId="72FEE33A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 xml:space="preserve">4b. Requiere modificar algún dato que ya ingresó previamente: - Ubica el campo correspondiente y actualiza con la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info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correcta.</w:t>
      </w:r>
    </w:p>
    <w:p w14:paraId="37602234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5a. Presenta dificultad adjuntando documentos digitales: - Verifica formatos permitidos y tamaño de los archivos. - Prueba utilizando otro navegador o PC. - Solicita a soporte técnico vía telefónica.</w:t>
      </w:r>
    </w:p>
    <w:p w14:paraId="7E0D01B9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5b. Requiere agregar más documentos opcionales: - Regresa a la sección para adjuntar nuevos archivos.</w:t>
      </w:r>
    </w:p>
    <w:p w14:paraId="5408186E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lastRenderedPageBreak/>
        <w:t xml:space="preserve">7a. Error encontrado antes de enviar formulario: - Corrige la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info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errónea detectada en el sistema. - Verifica nuevamente antes de enviar.</w:t>
      </w:r>
    </w:p>
    <w:p w14:paraId="559E2879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FLUJOS DE ERROR:</w:t>
      </w:r>
    </w:p>
    <w:p w14:paraId="2F83951B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2a. Credenciales no válidas - Se bloquea la cuenta luego de 3 intentos fallidos. - Envía correo de recuperación de contraseña.</w:t>
      </w:r>
    </w:p>
    <w:p w14:paraId="65FBFCE8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4c. Campos obligatorios sin diligenciar: - El sistema notifica los datos faltantes. - Debe completar los campos resaltados para continuar.</w:t>
      </w:r>
    </w:p>
    <w:p w14:paraId="0F2230CB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7b. Problema indefinido al enviar formulario: - Recibe mensaje de error del sistema - Toma captura del error y contacta a soporte técnico. - Reintenta más tarde el envío luego de confirmar con soporte.</w:t>
      </w:r>
    </w:p>
    <w:p w14:paraId="2DB68D6D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PRECONDICIONES:</w:t>
      </w:r>
    </w:p>
    <w:p w14:paraId="4F5C527B" w14:textId="77777777" w:rsidR="00BB7481" w:rsidRDefault="00BB7481" w:rsidP="00BB7481">
      <w:pPr>
        <w:pStyle w:val="whitespace-normal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El responsable debe contar con acceso autenticado al portal de inscripciones.</w:t>
      </w:r>
    </w:p>
    <w:p w14:paraId="23D52841" w14:textId="77777777" w:rsidR="00BB7481" w:rsidRDefault="00BB7481" w:rsidP="00BB7481">
      <w:pPr>
        <w:pStyle w:val="whitespace-normal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Debe tener preparada toda la información correcta del aspirante para diligenciar.</w:t>
      </w:r>
    </w:p>
    <w:p w14:paraId="43760AD9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POSCONDICIONES:</w:t>
      </w:r>
    </w:p>
    <w:p w14:paraId="228AFA61" w14:textId="77777777" w:rsidR="00BB7481" w:rsidRDefault="00BB7481" w:rsidP="00BB7481">
      <w:pPr>
        <w:pStyle w:val="whitespace-normal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Se agenda y notifica al responsable la videoconferencia preliminar con los encargados.</w:t>
      </w:r>
    </w:p>
    <w:p w14:paraId="48B42305" w14:textId="77777777" w:rsidR="00BB7481" w:rsidRDefault="00BB7481" w:rsidP="00BB7481">
      <w:pPr>
        <w:pStyle w:val="whitespace-normal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El formulario queda registrado en el sistema, en espera de revisión.</w:t>
      </w:r>
    </w:p>
    <w:p w14:paraId="7A4392E2" w14:textId="77777777" w:rsidR="00BB7481" w:rsidRDefault="00BB7481"/>
    <w:p w14:paraId="35C29541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NOMBRE: Revisar formulario</w:t>
      </w:r>
    </w:p>
    <w:p w14:paraId="04E4B7B5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ACTORES:</w:t>
      </w:r>
    </w:p>
    <w:p w14:paraId="55684D1B" w14:textId="77777777" w:rsidR="00BB7481" w:rsidRDefault="00BB7481" w:rsidP="00BB7481">
      <w:pPr>
        <w:pStyle w:val="whitespace-normal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Encargado de inscripción</w:t>
      </w:r>
    </w:p>
    <w:p w14:paraId="1D62E10C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RESUMEN: El encargado de inscripción accede al sistema, revisa integralmente el formulario completado por el responsable del aspirante y evalúa si requiere información o documentación adicional de soporte para proseguir el proceso de admisión.</w:t>
      </w:r>
    </w:p>
    <w:p w14:paraId="756053D6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FLUJO BÁSICO:</w:t>
      </w:r>
    </w:p>
    <w:p w14:paraId="0B7D27B7" w14:textId="77777777" w:rsidR="00BB7481" w:rsidRDefault="00BB7481" w:rsidP="00BB7481">
      <w:pPr>
        <w:pStyle w:val="whitespace-normal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El encargado consulta la lista de formularios de inscripción por revisar en el sistema.</w:t>
      </w:r>
    </w:p>
    <w:p w14:paraId="5B694B68" w14:textId="77777777" w:rsidR="00BB7481" w:rsidRDefault="00BB7481" w:rsidP="00BB7481">
      <w:pPr>
        <w:pStyle w:val="whitespace-normal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Selecciona un formulario de la lista de pendientes.</w:t>
      </w:r>
    </w:p>
    <w:p w14:paraId="717EA9E6" w14:textId="77777777" w:rsidR="00BB7481" w:rsidRDefault="00BB7481" w:rsidP="00BB7481">
      <w:pPr>
        <w:pStyle w:val="whitespace-normal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lastRenderedPageBreak/>
        <w:t>Revisa exhaustivamente cada sección, validando que la información esté completa.</w:t>
      </w:r>
    </w:p>
    <w:p w14:paraId="2348C395" w14:textId="77777777" w:rsidR="00BB7481" w:rsidRDefault="00BB7481" w:rsidP="00BB7481">
      <w:pPr>
        <w:pStyle w:val="whitespace-normal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Verifica uno a uno los documentos digitales anexos.</w:t>
      </w:r>
    </w:p>
    <w:p w14:paraId="3983FBAD" w14:textId="77777777" w:rsidR="00BB7481" w:rsidRDefault="00BB7481" w:rsidP="00BB7481">
      <w:pPr>
        <w:pStyle w:val="whitespace-normal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Determina si aprueba el formulario o requiere más detalles.</w:t>
      </w:r>
    </w:p>
    <w:p w14:paraId="175AFFCE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FLUJOS ALTERNATIVOS:</w:t>
      </w:r>
    </w:p>
    <w:p w14:paraId="19144127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1a. No hay formularios pendientes por revisar: - El encargado espera próximas inscripciones.</w:t>
      </w:r>
    </w:p>
    <w:p w14:paraId="39143B4D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3a. Información incompleta en alguna sección: - Consulta otras fuentes de datos institucionales para completar datos básicos si es posible. - Solicita al responsable mediante correo electrónico que complete información faltante.</w:t>
      </w:r>
    </w:p>
    <w:p w14:paraId="5833D369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4a. Documentos digitales faltantes, ilegibles o incongruentes: - Notifica al responsable del aspirante detallando la solicitud de documentos adicionales o sustitución.</w:t>
      </w:r>
    </w:p>
    <w:p w14:paraId="57424633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5a. Formulario con información suficiente para proseguir: - Registra la decisión de aprobación para continuar trámite.</w:t>
      </w:r>
    </w:p>
    <w:p w14:paraId="248BF150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5b. Requiere más datos o aclaraciones para evaluar:</w:t>
      </w:r>
    </w:p>
    <w:p w14:paraId="27B55B49" w14:textId="77777777" w:rsidR="00BB7481" w:rsidRDefault="00BB7481" w:rsidP="00BB7481">
      <w:pPr>
        <w:pStyle w:val="whitespace-normal"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En nota adjunta, enumera específicamente los puntos por validar, completar o aclarar.</w:t>
      </w:r>
    </w:p>
    <w:p w14:paraId="737BD576" w14:textId="77777777" w:rsidR="00BB7481" w:rsidRDefault="00BB7481" w:rsidP="00BB7481">
      <w:pPr>
        <w:pStyle w:val="whitespace-normal"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Envía formulario con nota de revisión al responsable solicitando más detalles.</w:t>
      </w:r>
    </w:p>
    <w:p w14:paraId="70B8F6D1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FLUJOS DE ERROR:</w:t>
      </w:r>
    </w:p>
    <w:p w14:paraId="02E19FF3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1a. Error de sistema al consultar formularios:</w:t>
      </w:r>
    </w:p>
    <w:p w14:paraId="24C1CFAC" w14:textId="77777777" w:rsidR="00BB7481" w:rsidRDefault="00BB7481" w:rsidP="00BB7481">
      <w:pPr>
        <w:pStyle w:val="whitespace-normal"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Reporta falla con captura de pantalla al área de sistemas.</w:t>
      </w:r>
    </w:p>
    <w:p w14:paraId="3A48BB46" w14:textId="77777777" w:rsidR="00BB7481" w:rsidRDefault="00BB7481" w:rsidP="00BB7481">
      <w:pPr>
        <w:pStyle w:val="whitespace-normal"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Reintenta consultar los registros de formulario más tarde.</w:t>
      </w:r>
    </w:p>
    <w:p w14:paraId="13454958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4b. No puede abrir documentos adjuntos:</w:t>
      </w:r>
    </w:p>
    <w:p w14:paraId="641B716F" w14:textId="77777777" w:rsidR="00BB7481" w:rsidRDefault="00BB7481" w:rsidP="00BB7481">
      <w:pPr>
        <w:pStyle w:val="whitespace-normal"/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Confirma con TI que no haya inconvenientes temporales con el visor de archivos.</w:t>
      </w:r>
    </w:p>
    <w:p w14:paraId="0BDB9F92" w14:textId="77777777" w:rsidR="00BB7481" w:rsidRDefault="00BB7481" w:rsidP="00BB7481">
      <w:pPr>
        <w:pStyle w:val="whitespace-normal"/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Solicita al responsable el reenvío de los documentos adjuntos.</w:t>
      </w:r>
    </w:p>
    <w:p w14:paraId="03855B44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PRECONDICIONES:</w:t>
      </w:r>
    </w:p>
    <w:p w14:paraId="2E0AEE29" w14:textId="77777777" w:rsidR="00BB7481" w:rsidRDefault="00BB7481" w:rsidP="00BB7481">
      <w:pPr>
        <w:pStyle w:val="whitespace-normal"/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Tener perfil y credenciales de acceso autorizadas al sistema</w:t>
      </w:r>
    </w:p>
    <w:p w14:paraId="745F660B" w14:textId="77777777" w:rsidR="00BB7481" w:rsidRDefault="00BB7481" w:rsidP="00BB7481">
      <w:pPr>
        <w:pStyle w:val="whitespace-normal"/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lastRenderedPageBreak/>
        <w:t xml:space="preserve">Existir formularios previamente diligenciados y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pending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de revisión.</w:t>
      </w:r>
    </w:p>
    <w:p w14:paraId="0ADABB52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POSCONDICIONES:</w:t>
      </w:r>
    </w:p>
    <w:p w14:paraId="0450EE11" w14:textId="77777777" w:rsidR="00BB7481" w:rsidRDefault="00BB7481" w:rsidP="00BB7481">
      <w:pPr>
        <w:pStyle w:val="whitespace-normal"/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 xml:space="preserve">Se tienen identificados formularios con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info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completa para proseguir su trámite.</w:t>
      </w:r>
    </w:p>
    <w:p w14:paraId="2FC9BB46" w14:textId="77777777" w:rsidR="00BB7481" w:rsidRDefault="00BB7481" w:rsidP="00BB7481">
      <w:pPr>
        <w:pStyle w:val="whitespace-normal"/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Se tienen formularios catalogados para solicitar al responsable más datos.</w:t>
      </w:r>
    </w:p>
    <w:p w14:paraId="7F0BF10F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NOMBRE: Realizar videoconferencia</w:t>
      </w:r>
    </w:p>
    <w:p w14:paraId="082BCC82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ACTORES:</w:t>
      </w:r>
    </w:p>
    <w:p w14:paraId="13514037" w14:textId="77777777" w:rsidR="00BB7481" w:rsidRDefault="00BB7481" w:rsidP="00BB7481">
      <w:pPr>
        <w:pStyle w:val="whitespace-normal"/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Encargado de inscripción</w:t>
      </w:r>
    </w:p>
    <w:p w14:paraId="2F193F2B" w14:textId="77777777" w:rsidR="00BB7481" w:rsidRDefault="00BB7481" w:rsidP="00BB7481">
      <w:pPr>
        <w:pStyle w:val="whitespace-normal"/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Responsable del aspirante</w:t>
      </w:r>
    </w:p>
    <w:p w14:paraId="76992F82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 xml:space="preserve">RESUMEN: El encargado de inscripción genera la invitación de Google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Meet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y realiza la videoconferencia con el responsable del aspirante para conversar sobre su perfil, intereses y responder dudas previo a la posible admisión.</w:t>
      </w:r>
    </w:p>
    <w:p w14:paraId="6DC074BA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FLUJO BÁSICO:</w:t>
      </w:r>
    </w:p>
    <w:p w14:paraId="0B4AEFFF" w14:textId="77777777" w:rsidR="00BB7481" w:rsidRDefault="00BB7481" w:rsidP="00BB7481">
      <w:pPr>
        <w:pStyle w:val="whitespace-normal"/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El encargado agenda día y hora para la videoconferencia.</w:t>
      </w:r>
    </w:p>
    <w:p w14:paraId="54E5B6D1" w14:textId="77777777" w:rsidR="00BB7481" w:rsidRDefault="00BB7481" w:rsidP="00BB7481">
      <w:pPr>
        <w:pStyle w:val="whitespace-normal"/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 xml:space="preserve">Crea la invitación de la reunión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Meet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y envía datos de acceso al responsable.</w:t>
      </w:r>
    </w:p>
    <w:p w14:paraId="0BA35E13" w14:textId="77777777" w:rsidR="00BB7481" w:rsidRDefault="00BB7481" w:rsidP="00BB7481">
      <w:pPr>
        <w:pStyle w:val="whitespace-normal"/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 xml:space="preserve">Inicia sesión en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Meet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e invita al responsable a unirse.</w:t>
      </w:r>
    </w:p>
    <w:p w14:paraId="155CB2D5" w14:textId="77777777" w:rsidR="00BB7481" w:rsidRDefault="00BB7481" w:rsidP="00BB7481">
      <w:pPr>
        <w:pStyle w:val="whitespace-normal"/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Presenta objetivos de la reunión y contextualiza sobre la institución.</w:t>
      </w:r>
    </w:p>
    <w:p w14:paraId="20454423" w14:textId="77777777" w:rsidR="00BB7481" w:rsidRDefault="00BB7481" w:rsidP="00BB7481">
      <w:pPr>
        <w:pStyle w:val="whitespace-normal"/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Hace preguntas sobre aspectos relevantes del aspirante y su responsable responde.</w:t>
      </w:r>
    </w:p>
    <w:p w14:paraId="1C53B361" w14:textId="77777777" w:rsidR="00BB7481" w:rsidRDefault="00BB7481" w:rsidP="00BB7481">
      <w:pPr>
        <w:pStyle w:val="whitespace-normal"/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Resuelve dudas formuladas sobre el proceso de admisión.</w:t>
      </w:r>
    </w:p>
    <w:p w14:paraId="521560B6" w14:textId="77777777" w:rsidR="00BB7481" w:rsidRDefault="00BB7481" w:rsidP="00BB7481">
      <w:pPr>
        <w:pStyle w:val="whitespace-normal"/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Agradece al responsable y cierra la sesión de videoconferencia.</w:t>
      </w:r>
    </w:p>
    <w:p w14:paraId="192C031B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FLUJOS ALTERNATIVOS:</w:t>
      </w:r>
    </w:p>
    <w:p w14:paraId="487FE63E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1a. Agenda tentativa sujeta a disponibilidad del responsable: - Acuerda con flexibilidad día y hora definitivos para ambas partes.</w:t>
      </w:r>
    </w:p>
    <w:p w14:paraId="6DB0C4A4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 xml:space="preserve">3a. Inconvenientes de audio o video al ingresar a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Meet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>:</w:t>
      </w:r>
    </w:p>
    <w:p w14:paraId="3174CBE7" w14:textId="77777777" w:rsidR="00BB7481" w:rsidRDefault="00BB7481" w:rsidP="00BB7481">
      <w:pPr>
        <w:pStyle w:val="whitespace-normal"/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Solicita que el responsable verifique micrófono, cámara y conexión.</w:t>
      </w:r>
    </w:p>
    <w:p w14:paraId="68BF2E5D" w14:textId="77777777" w:rsidR="00BB7481" w:rsidRDefault="00BB7481" w:rsidP="00BB7481">
      <w:pPr>
        <w:pStyle w:val="whitespace-normal"/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lastRenderedPageBreak/>
        <w:t>Alterna entre cuentas o dispositivos si persisten problemas.</w:t>
      </w:r>
    </w:p>
    <w:p w14:paraId="096290A3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4a. Baja conectividad a internet durante la videoconferencia: - Pausa la conversación hasta que mejore la conexión. - Programan nueva sesión si no se restablece en 5 minutos.</w:t>
      </w:r>
    </w:p>
    <w:p w14:paraId="25537171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 xml:space="preserve">5a. </w:t>
      </w:r>
      <w:proofErr w:type="gramStart"/>
      <w:r>
        <w:rPr>
          <w:rFonts w:ascii="Segoe UI" w:hAnsi="Segoe UI" w:cs="Segoe UI"/>
          <w:color w:val="1C1917"/>
          <w:sz w:val="27"/>
          <w:szCs w:val="27"/>
        </w:rPr>
        <w:t>Responsable</w:t>
      </w:r>
      <w:proofErr w:type="gramEnd"/>
      <w:r>
        <w:rPr>
          <w:rFonts w:ascii="Segoe UI" w:hAnsi="Segoe UI" w:cs="Segoe UI"/>
          <w:color w:val="1C1917"/>
          <w:sz w:val="27"/>
          <w:szCs w:val="27"/>
        </w:rPr>
        <w:t xml:space="preserve"> no sabe responder sobre algún aspecto del aspirante: - Pasan a la siguiente pregunta o subtema de la entrevista. - El responsable toma nota de la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info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 xml:space="preserve"> pendiente para después.</w:t>
      </w:r>
    </w:p>
    <w:p w14:paraId="0D33C6AF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6a. Dudas que requieren consultar otros recursos para resolver: - Toma nota de las preguntas no resueltas de forma inmediata. - Posteriormente las responde vía correo electrónico.</w:t>
      </w:r>
    </w:p>
    <w:p w14:paraId="1659D7C2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FLUJOS DE ERROR:</w:t>
      </w:r>
    </w:p>
    <w:p w14:paraId="0FB6D917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3b. No es posible conectarse a la videoconferencia:</w:t>
      </w:r>
    </w:p>
    <w:p w14:paraId="74B2EFE4" w14:textId="77777777" w:rsidR="00BB7481" w:rsidRDefault="00BB7481" w:rsidP="00BB7481">
      <w:pPr>
        <w:pStyle w:val="whitespace-normal"/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 xml:space="preserve">Se contacta con soporte de TI para validar disponibilidad del sistema </w:t>
      </w:r>
      <w:proofErr w:type="spellStart"/>
      <w:r>
        <w:rPr>
          <w:rFonts w:ascii="Segoe UI" w:hAnsi="Segoe UI" w:cs="Segoe UI"/>
          <w:color w:val="1C1917"/>
          <w:sz w:val="27"/>
          <w:szCs w:val="27"/>
        </w:rPr>
        <w:t>Meet</w:t>
      </w:r>
      <w:proofErr w:type="spellEnd"/>
      <w:r>
        <w:rPr>
          <w:rFonts w:ascii="Segoe UI" w:hAnsi="Segoe UI" w:cs="Segoe UI"/>
          <w:color w:val="1C1917"/>
          <w:sz w:val="27"/>
          <w:szCs w:val="27"/>
        </w:rPr>
        <w:t>.</w:t>
      </w:r>
    </w:p>
    <w:p w14:paraId="0FA9E1F0" w14:textId="77777777" w:rsidR="00BB7481" w:rsidRDefault="00BB7481" w:rsidP="00BB7481">
      <w:pPr>
        <w:pStyle w:val="whitespace-normal"/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Reprograman nueva fecha y hora para intentar de nuevo la videollamada.</w:t>
      </w:r>
    </w:p>
    <w:p w14:paraId="034D5B14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4b. Imposibilidad continua de comunicación por baja conexión:</w:t>
      </w:r>
    </w:p>
    <w:p w14:paraId="49ABCC28" w14:textId="77777777" w:rsidR="00BB7481" w:rsidRDefault="00BB7481" w:rsidP="00BB7481">
      <w:pPr>
        <w:pStyle w:val="whitespace-normal"/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Acuerdan posponer definitivamente la videoconferencia.</w:t>
      </w:r>
    </w:p>
    <w:p w14:paraId="5EC3F5B8" w14:textId="77777777" w:rsidR="00BB7481" w:rsidRDefault="00BB7481" w:rsidP="00BB7481">
      <w:pPr>
        <w:pStyle w:val="whitespace-normal"/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Reprograman cuando el responsable tenga mejor acceso a internet.</w:t>
      </w:r>
    </w:p>
    <w:p w14:paraId="7759F135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NOMBRE: Procesar pago de inscripción</w:t>
      </w:r>
    </w:p>
    <w:p w14:paraId="50876967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ACTORES:</w:t>
      </w:r>
    </w:p>
    <w:p w14:paraId="75E364AA" w14:textId="77777777" w:rsidR="00BB7481" w:rsidRDefault="00BB7481" w:rsidP="00BB7481">
      <w:pPr>
        <w:pStyle w:val="whitespace-normal"/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Responsable aspirante</w:t>
      </w:r>
    </w:p>
    <w:p w14:paraId="2F99BC34" w14:textId="77777777" w:rsidR="00BB7481" w:rsidRDefault="00BB7481" w:rsidP="00BB7481">
      <w:pPr>
        <w:pStyle w:val="whitespace-normal"/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Tutor académico</w:t>
      </w:r>
    </w:p>
    <w:p w14:paraId="37D5E6D7" w14:textId="77777777" w:rsidR="00BB7481" w:rsidRDefault="00BB7481" w:rsidP="00BB7481">
      <w:pPr>
        <w:pStyle w:val="whitespace-normal"/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Pasarela de pagos</w:t>
      </w:r>
    </w:p>
    <w:p w14:paraId="240598AE" w14:textId="77777777" w:rsidR="00BB7481" w:rsidRDefault="00BB7481" w:rsidP="00BB7481">
      <w:pPr>
        <w:pStyle w:val="whitespace-normal"/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Sistema institucional</w:t>
      </w:r>
    </w:p>
    <w:p w14:paraId="05BF0522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RESUMEN:</w:t>
      </w:r>
      <w:r>
        <w:rPr>
          <w:rFonts w:ascii="Segoe UI" w:hAnsi="Segoe UI" w:cs="Segoe UI"/>
          <w:color w:val="1C1917"/>
          <w:sz w:val="27"/>
          <w:szCs w:val="27"/>
        </w:rPr>
        <w:br/>
        <w:t>A los aspirantes admitidos se les habilita en el sistema una pasarela de pagos para que gestionen en línea la inscripción. El tutor supervisa el proceso y el sistema registra los comprobantes.</w:t>
      </w:r>
    </w:p>
    <w:p w14:paraId="0C34AC7E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FLUJO BÁSICO:</w:t>
      </w:r>
    </w:p>
    <w:p w14:paraId="5BCA07A8" w14:textId="77777777" w:rsidR="00BB7481" w:rsidRDefault="00BB7481" w:rsidP="00BB7481">
      <w:pPr>
        <w:pStyle w:val="whitespace-normal"/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lastRenderedPageBreak/>
        <w:t>El tutor académico habilita la pasarela de pagos del aspirante admitido.</w:t>
      </w:r>
    </w:p>
    <w:p w14:paraId="7094A679" w14:textId="77777777" w:rsidR="00BB7481" w:rsidRDefault="00BB7481" w:rsidP="00BB7481">
      <w:pPr>
        <w:pStyle w:val="whitespace-normal"/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El responsable accede con sus credenciales y selecciona forma de pago.</w:t>
      </w:r>
    </w:p>
    <w:p w14:paraId="11C3661F" w14:textId="77777777" w:rsidR="00BB7481" w:rsidRDefault="00BB7481" w:rsidP="00BB7481">
      <w:pPr>
        <w:pStyle w:val="whitespace-normal"/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La pasarela verifica los datos de pago y confirma la transacción.</w:t>
      </w:r>
    </w:p>
    <w:p w14:paraId="103177F9" w14:textId="77777777" w:rsidR="00BB7481" w:rsidRDefault="00BB7481" w:rsidP="00BB7481">
      <w:pPr>
        <w:pStyle w:val="whitespace-normal"/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El sistema registra datos del comprobante de pago.</w:t>
      </w:r>
    </w:p>
    <w:p w14:paraId="54D45496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FLUJOS ALTERNATIVOS:</w:t>
      </w:r>
    </w:p>
    <w:p w14:paraId="70BDE31E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2a. Inconvenientes para acceder a la pasarela: - Se solicita asistencia técnica vía telefónica - El tutor verifica y gestiona manualmente acceso</w:t>
      </w:r>
    </w:p>
    <w:p w14:paraId="3FBEF3EE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3a. Rechazo del pago y transacción fallida: - Se notifica al usuario para que verifique datos de pago - Puede reintentar la transacción</w:t>
      </w:r>
    </w:p>
    <w:p w14:paraId="1BA0B905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4a. Comprobante de pago para registrar manual: - El responsable envía captura del comprobante - El tutor lo registra manualmente en el sistema</w:t>
      </w:r>
    </w:p>
    <w:p w14:paraId="7FE6BA32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FLUJOS DE ERROR:</w:t>
      </w:r>
    </w:p>
    <w:p w14:paraId="51821802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1a. Permisos no habilitados en la pasarela por el tutor: - Se notifica al tutor para que verifique configuración</w:t>
      </w:r>
    </w:p>
    <w:p w14:paraId="06DFEAB5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3b. Error indefinido al procesar el pago: - Se reporta el problema a soporte técnico - Se reintenta más tarde el pago</w:t>
      </w:r>
    </w:p>
    <w:p w14:paraId="573BDD65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PRECONDICIONES:</w:t>
      </w:r>
    </w:p>
    <w:p w14:paraId="2EA95C03" w14:textId="77777777" w:rsidR="00BB7481" w:rsidRDefault="00BB7481" w:rsidP="00BB7481">
      <w:pPr>
        <w:pStyle w:val="whitespace-normal"/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Aspirante ya admitido</w:t>
      </w:r>
    </w:p>
    <w:p w14:paraId="323B9D48" w14:textId="77777777" w:rsidR="00BB7481" w:rsidRDefault="00BB7481" w:rsidP="00BB7481">
      <w:pPr>
        <w:pStyle w:val="whitespace-normal"/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Pasarela de pagos activa</w:t>
      </w:r>
    </w:p>
    <w:p w14:paraId="340DA3DB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POSCONDICIONES:</w:t>
      </w:r>
    </w:p>
    <w:p w14:paraId="0A53D417" w14:textId="77777777" w:rsidR="00BB7481" w:rsidRDefault="00BB7481" w:rsidP="00BB7481">
      <w:pPr>
        <w:pStyle w:val="whitespace-normal"/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Se registra comprobante de pago</w:t>
      </w:r>
    </w:p>
    <w:p w14:paraId="4CFC2D6D" w14:textId="77777777" w:rsidR="00BB7481" w:rsidRDefault="00BB7481" w:rsidP="00BB7481">
      <w:pPr>
        <w:pStyle w:val="whitespace-normal"/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Aspirante matriculado oficialmente</w:t>
      </w:r>
    </w:p>
    <w:p w14:paraId="50397D14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NOMBRE: Procesar pago de inscripción</w:t>
      </w:r>
    </w:p>
    <w:p w14:paraId="4880469A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ACTORES:</w:t>
      </w:r>
    </w:p>
    <w:p w14:paraId="7C214FB8" w14:textId="77777777" w:rsidR="00BB7481" w:rsidRDefault="00BB7481" w:rsidP="00BB7481">
      <w:pPr>
        <w:pStyle w:val="whitespace-normal"/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Responsable aspirante</w:t>
      </w:r>
    </w:p>
    <w:p w14:paraId="24FC3484" w14:textId="77777777" w:rsidR="00BB7481" w:rsidRDefault="00BB7481" w:rsidP="00BB7481">
      <w:pPr>
        <w:pStyle w:val="whitespace-normal"/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Tutor académico</w:t>
      </w:r>
    </w:p>
    <w:p w14:paraId="7A776A5D" w14:textId="77777777" w:rsidR="00BB7481" w:rsidRDefault="00BB7481" w:rsidP="00BB7481">
      <w:pPr>
        <w:pStyle w:val="whitespace-normal"/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Pasarela de pagos</w:t>
      </w:r>
    </w:p>
    <w:p w14:paraId="52387DC0" w14:textId="77777777" w:rsidR="00BB7481" w:rsidRDefault="00BB7481" w:rsidP="00BB7481">
      <w:pPr>
        <w:pStyle w:val="whitespace-normal"/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Sistema institucional</w:t>
      </w:r>
    </w:p>
    <w:p w14:paraId="5C3D1447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RESUMEN:</w:t>
      </w:r>
      <w:r>
        <w:rPr>
          <w:rFonts w:ascii="Segoe UI" w:hAnsi="Segoe UI" w:cs="Segoe UI"/>
          <w:color w:val="1C1917"/>
          <w:sz w:val="27"/>
          <w:szCs w:val="27"/>
        </w:rPr>
        <w:br/>
        <w:t xml:space="preserve">A los aspirantes admitidos se les habilita en el sistema una pasarela de </w:t>
      </w:r>
      <w:r>
        <w:rPr>
          <w:rFonts w:ascii="Segoe UI" w:hAnsi="Segoe UI" w:cs="Segoe UI"/>
          <w:color w:val="1C1917"/>
          <w:sz w:val="27"/>
          <w:szCs w:val="27"/>
        </w:rPr>
        <w:lastRenderedPageBreak/>
        <w:t>pagos para que gestionen en línea la inscripción. El tutor supervisa el proceso y el sistema registra los comprobantes.</w:t>
      </w:r>
    </w:p>
    <w:p w14:paraId="2E3FC65B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FLUJO BÁSICO:</w:t>
      </w:r>
    </w:p>
    <w:p w14:paraId="5FA94D60" w14:textId="77777777" w:rsidR="00BB7481" w:rsidRDefault="00BB7481" w:rsidP="00BB7481">
      <w:pPr>
        <w:pStyle w:val="whitespace-normal"/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El tutor académico habilita la pasarela de pagos del aspirante admitido.</w:t>
      </w:r>
    </w:p>
    <w:p w14:paraId="7D0A3E2D" w14:textId="77777777" w:rsidR="00BB7481" w:rsidRDefault="00BB7481" w:rsidP="00BB7481">
      <w:pPr>
        <w:pStyle w:val="whitespace-normal"/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El responsable accede con sus credenciales y selecciona forma de pago.</w:t>
      </w:r>
    </w:p>
    <w:p w14:paraId="0D00508B" w14:textId="77777777" w:rsidR="00BB7481" w:rsidRDefault="00BB7481" w:rsidP="00BB7481">
      <w:pPr>
        <w:pStyle w:val="whitespace-normal"/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La pasarela verifica los datos de pago y confirma la transacción.</w:t>
      </w:r>
    </w:p>
    <w:p w14:paraId="601E9247" w14:textId="77777777" w:rsidR="00BB7481" w:rsidRDefault="00BB7481" w:rsidP="00BB7481">
      <w:pPr>
        <w:pStyle w:val="whitespace-normal"/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El sistema registra datos del comprobante de pago.</w:t>
      </w:r>
    </w:p>
    <w:p w14:paraId="0FDE86F6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FLUJOS ALTERNATIVOS:</w:t>
      </w:r>
    </w:p>
    <w:p w14:paraId="66EC44AF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2a. Inconvenientes para acceder a la pasarela: - Se solicita asistencia técnica vía telefónica - El tutor verifica y gestiona manualmente acceso</w:t>
      </w:r>
    </w:p>
    <w:p w14:paraId="1113EC0E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3a. Rechazo del pago y transacción fallida: - Se notifica al usuario para que verifique datos de pago - Puede reintentar la transacción</w:t>
      </w:r>
    </w:p>
    <w:p w14:paraId="44539FF0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4a. Comprobante de pago para registrar manual: - El responsable envía captura del comprobante - El tutor lo registra manualmente en el sistema</w:t>
      </w:r>
    </w:p>
    <w:p w14:paraId="572BA5A2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FLUJOS DE ERROR:</w:t>
      </w:r>
    </w:p>
    <w:p w14:paraId="407E23D3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1a. Permisos no habilitados en la pasarela por el tutor: - Se notifica al tutor para que verifique configuración</w:t>
      </w:r>
    </w:p>
    <w:p w14:paraId="423125AD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3b. Error indefinido al procesar el pago: - Se reporta el problema a soporte técnico - Se reintenta más tarde el pago</w:t>
      </w:r>
    </w:p>
    <w:p w14:paraId="727F3762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PRECONDICIONES:</w:t>
      </w:r>
    </w:p>
    <w:p w14:paraId="157CAD21" w14:textId="77777777" w:rsidR="00BB7481" w:rsidRDefault="00BB7481" w:rsidP="00BB7481">
      <w:pPr>
        <w:pStyle w:val="whitespace-normal"/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Aspirante ya admitido</w:t>
      </w:r>
    </w:p>
    <w:p w14:paraId="6B0A8EA5" w14:textId="77777777" w:rsidR="00BB7481" w:rsidRDefault="00BB7481" w:rsidP="00BB7481">
      <w:pPr>
        <w:pStyle w:val="whitespace-normal"/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Pasarela de pagos activa</w:t>
      </w:r>
    </w:p>
    <w:p w14:paraId="0F0F50F9" w14:textId="77777777" w:rsidR="00BB7481" w:rsidRDefault="00BB7481" w:rsidP="00BB7481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POSCONDICIONES:</w:t>
      </w:r>
    </w:p>
    <w:p w14:paraId="59A20BD7" w14:textId="77777777" w:rsidR="00BB7481" w:rsidRDefault="00BB7481" w:rsidP="00BB7481">
      <w:pPr>
        <w:pStyle w:val="whitespace-normal"/>
        <w:numPr>
          <w:ilvl w:val="0"/>
          <w:numId w:val="2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Se registra comprobante de pago</w:t>
      </w:r>
    </w:p>
    <w:p w14:paraId="38AD1777" w14:textId="77777777" w:rsidR="00BB7481" w:rsidRDefault="00BB7481" w:rsidP="00BB7481">
      <w:pPr>
        <w:pStyle w:val="whitespace-normal"/>
        <w:numPr>
          <w:ilvl w:val="0"/>
          <w:numId w:val="2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Aspirante matriculado oficialmente</w:t>
      </w:r>
    </w:p>
    <w:p w14:paraId="2FD77DB7" w14:textId="77777777" w:rsidR="00BB7481" w:rsidRDefault="00BB7481"/>
    <w:sectPr w:rsidR="00BB7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07B1"/>
    <w:multiLevelType w:val="multilevel"/>
    <w:tmpl w:val="9120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E5274C"/>
    <w:multiLevelType w:val="multilevel"/>
    <w:tmpl w:val="7836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996B21"/>
    <w:multiLevelType w:val="multilevel"/>
    <w:tmpl w:val="474E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1E31D3"/>
    <w:multiLevelType w:val="multilevel"/>
    <w:tmpl w:val="5E0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B959A2"/>
    <w:multiLevelType w:val="multilevel"/>
    <w:tmpl w:val="EC82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2B572F"/>
    <w:multiLevelType w:val="multilevel"/>
    <w:tmpl w:val="E842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D77627"/>
    <w:multiLevelType w:val="multilevel"/>
    <w:tmpl w:val="019E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916ABF"/>
    <w:multiLevelType w:val="multilevel"/>
    <w:tmpl w:val="CB4A6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EE4F06"/>
    <w:multiLevelType w:val="multilevel"/>
    <w:tmpl w:val="CE82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F25323"/>
    <w:multiLevelType w:val="multilevel"/>
    <w:tmpl w:val="6982F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E73A8D"/>
    <w:multiLevelType w:val="multilevel"/>
    <w:tmpl w:val="FC78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4E2D93"/>
    <w:multiLevelType w:val="multilevel"/>
    <w:tmpl w:val="2EF0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490887"/>
    <w:multiLevelType w:val="multilevel"/>
    <w:tmpl w:val="81F2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437DD7"/>
    <w:multiLevelType w:val="multilevel"/>
    <w:tmpl w:val="E888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B167D2"/>
    <w:multiLevelType w:val="multilevel"/>
    <w:tmpl w:val="5A8A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7B0081"/>
    <w:multiLevelType w:val="multilevel"/>
    <w:tmpl w:val="1992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4E7B2C"/>
    <w:multiLevelType w:val="multilevel"/>
    <w:tmpl w:val="2632A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F5629F"/>
    <w:multiLevelType w:val="multilevel"/>
    <w:tmpl w:val="608A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382C5C"/>
    <w:multiLevelType w:val="multilevel"/>
    <w:tmpl w:val="FD7E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721B7C"/>
    <w:multiLevelType w:val="multilevel"/>
    <w:tmpl w:val="4E18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2021EF"/>
    <w:multiLevelType w:val="multilevel"/>
    <w:tmpl w:val="F468C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9B6F74"/>
    <w:multiLevelType w:val="multilevel"/>
    <w:tmpl w:val="21E0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A5344B"/>
    <w:multiLevelType w:val="multilevel"/>
    <w:tmpl w:val="D6CE5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112ABE"/>
    <w:multiLevelType w:val="multilevel"/>
    <w:tmpl w:val="D158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1400242">
    <w:abstractNumId w:val="3"/>
  </w:num>
  <w:num w:numId="2" w16cid:durableId="746726260">
    <w:abstractNumId w:val="7"/>
  </w:num>
  <w:num w:numId="3" w16cid:durableId="259870384">
    <w:abstractNumId w:val="12"/>
  </w:num>
  <w:num w:numId="4" w16cid:durableId="1987734282">
    <w:abstractNumId w:val="21"/>
  </w:num>
  <w:num w:numId="5" w16cid:durableId="699286620">
    <w:abstractNumId w:val="1"/>
  </w:num>
  <w:num w:numId="6" w16cid:durableId="606083016">
    <w:abstractNumId w:val="9"/>
  </w:num>
  <w:num w:numId="7" w16cid:durableId="1702394793">
    <w:abstractNumId w:val="2"/>
  </w:num>
  <w:num w:numId="8" w16cid:durableId="296955084">
    <w:abstractNumId w:val="19"/>
  </w:num>
  <w:num w:numId="9" w16cid:durableId="1575630128">
    <w:abstractNumId w:val="18"/>
  </w:num>
  <w:num w:numId="10" w16cid:durableId="456528266">
    <w:abstractNumId w:val="10"/>
  </w:num>
  <w:num w:numId="11" w16cid:durableId="1251112770">
    <w:abstractNumId w:val="5"/>
  </w:num>
  <w:num w:numId="12" w16cid:durableId="1199851033">
    <w:abstractNumId w:val="6"/>
  </w:num>
  <w:num w:numId="13" w16cid:durableId="1110006493">
    <w:abstractNumId w:val="22"/>
  </w:num>
  <w:num w:numId="14" w16cid:durableId="1755011277">
    <w:abstractNumId w:val="8"/>
  </w:num>
  <w:num w:numId="15" w16cid:durableId="1600986617">
    <w:abstractNumId w:val="23"/>
  </w:num>
  <w:num w:numId="16" w16cid:durableId="1302227006">
    <w:abstractNumId w:val="4"/>
  </w:num>
  <w:num w:numId="17" w16cid:durableId="1380980903">
    <w:abstractNumId w:val="11"/>
  </w:num>
  <w:num w:numId="18" w16cid:durableId="802968753">
    <w:abstractNumId w:val="20"/>
  </w:num>
  <w:num w:numId="19" w16cid:durableId="248463402">
    <w:abstractNumId w:val="13"/>
  </w:num>
  <w:num w:numId="20" w16cid:durableId="917207115">
    <w:abstractNumId w:val="15"/>
  </w:num>
  <w:num w:numId="21" w16cid:durableId="1987278187">
    <w:abstractNumId w:val="17"/>
  </w:num>
  <w:num w:numId="22" w16cid:durableId="200289107">
    <w:abstractNumId w:val="16"/>
  </w:num>
  <w:num w:numId="23" w16cid:durableId="334459394">
    <w:abstractNumId w:val="14"/>
  </w:num>
  <w:num w:numId="24" w16cid:durableId="2095347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81"/>
    <w:rsid w:val="007110A1"/>
    <w:rsid w:val="00BB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0BFBD"/>
  <w15:chartTrackingRefBased/>
  <w15:docId w15:val="{18403B49-AEA5-4706-9105-B3F8A193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BB7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whitespace-normal">
    <w:name w:val="whitespace-normal"/>
    <w:basedOn w:val="Normal"/>
    <w:rsid w:val="00BB7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1538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Ignacio Villafañe</dc:creator>
  <cp:keywords/>
  <dc:description/>
  <cp:lastModifiedBy>Matias Ignacio Villafañe</cp:lastModifiedBy>
  <cp:revision>1</cp:revision>
  <dcterms:created xsi:type="dcterms:W3CDTF">2023-11-23T23:52:00Z</dcterms:created>
  <dcterms:modified xsi:type="dcterms:W3CDTF">2023-11-24T00:42:00Z</dcterms:modified>
</cp:coreProperties>
</file>