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50.3937007874016" w:right="1127" w:firstLine="0"/>
        <w:jc w:val="center"/>
        <w:rPr>
          <w:rFonts w:ascii="Comic Sans MS" w:cs="Comic Sans MS" w:eastAsia="Comic Sans MS" w:hAnsi="Comic Sans MS"/>
          <w:b w:val="1"/>
          <w:sz w:val="52"/>
          <w:szCs w:val="52"/>
        </w:rPr>
      </w:pPr>
      <w:r w:rsidDel="00000000" w:rsidR="00000000" w:rsidRPr="00000000">
        <w:rPr>
          <w:rFonts w:ascii="Comic Sans MS" w:cs="Comic Sans MS" w:eastAsia="Comic Sans MS" w:hAnsi="Comic Sans MS"/>
          <w:b w:val="1"/>
          <w:sz w:val="52"/>
          <w:szCs w:val="52"/>
          <w:rtl w:val="0"/>
        </w:rPr>
        <w:t xml:space="preserve">Mini Proyecto 2 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50.3937007874016" w:right="1127" w:firstLine="0"/>
        <w:jc w:val="center"/>
        <w:rPr>
          <w:rFonts w:ascii="Comic Sans MS" w:cs="Comic Sans MS" w:eastAsia="Comic Sans MS" w:hAnsi="Comic Sans MS"/>
          <w:b w:val="1"/>
          <w:i w:val="0"/>
          <w:smallCaps w:val="0"/>
          <w:strike w:val="0"/>
          <w:color w:val="000000"/>
          <w:sz w:val="25"/>
          <w:szCs w:val="25"/>
          <w:u w:val="none"/>
          <w:shd w:fill="auto" w:val="clear"/>
          <w:vertAlign w:val="baseline"/>
        </w:rPr>
        <w:sectPr>
          <w:headerReference r:id="rId7" w:type="default"/>
          <w:headerReference r:id="rId8" w:type="first"/>
          <w:headerReference r:id="rId9" w:type="even"/>
          <w:footerReference r:id="rId10" w:type="first"/>
          <w:pgSz w:h="15840" w:w="12240" w:orient="portrait"/>
          <w:pgMar w:bottom="280" w:top="1980" w:left="420" w:right="1048.3464566929138" w:header="1354.96062992126" w:footer="0"/>
          <w:pgNumType w:start="1"/>
        </w:sectPr>
      </w:pPr>
      <w:r w:rsidDel="00000000" w:rsidR="00000000" w:rsidRPr="00000000">
        <w:rPr>
          <w:rFonts w:ascii="Comic Sans MS" w:cs="Comic Sans MS" w:eastAsia="Comic Sans MS" w:hAnsi="Comic Sans MS"/>
          <w:b w:val="1"/>
          <w:sz w:val="52"/>
          <w:szCs w:val="52"/>
        </w:rPr>
        <w:drawing>
          <wp:inline distB="114300" distT="114300" distL="114300" distR="114300">
            <wp:extent cx="4957238" cy="4957238"/>
            <wp:effectExtent b="0" l="0" r="0" t="0"/>
            <wp:docPr id="6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57238" cy="49572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0" w:firstLine="0"/>
        <w:jc w:val="left"/>
        <w:rPr>
          <w:rFonts w:ascii="Comic Sans MS" w:cs="Comic Sans MS" w:eastAsia="Comic Sans MS" w:hAnsi="Comic Sans MS"/>
          <w:b w:val="1"/>
          <w:i w:val="0"/>
          <w:smallCaps w:val="0"/>
          <w:strike w:val="0"/>
          <w:color w:val="000000"/>
          <w:sz w:val="17"/>
          <w:szCs w:val="17"/>
          <w:u w:val="none"/>
          <w:shd w:fill="auto" w:val="clear"/>
          <w:vertAlign w:val="baseline"/>
        </w:rPr>
      </w:pPr>
      <w:r w:rsidDel="00000000" w:rsidR="00000000" w:rsidRPr="00000000">
        <w:rPr>
          <w:rtl w:val="0"/>
        </w:rPr>
      </w:r>
    </w:p>
    <w:tbl>
      <w:tblPr>
        <w:tblStyle w:val="Table1"/>
        <w:tblW w:w="8385.0" w:type="dxa"/>
        <w:jc w:val="center"/>
        <w:tblLayout w:type="fixed"/>
        <w:tblLook w:val="0000"/>
      </w:tblPr>
      <w:tblGrid>
        <w:gridCol w:w="2250"/>
        <w:gridCol w:w="6135"/>
        <w:tblGridChange w:id="0">
          <w:tblGrid>
            <w:gridCol w:w="2250"/>
            <w:gridCol w:w="613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0" w:right="62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Integrantes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50.3937007874016" w:right="209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Camila Aguilar Atenas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50.3937007874016" w:right="209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Matias Cruces Gomez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50.3937007874016" w:right="2099"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Eduardo Parra Roldan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0" w:right="62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50.3937007874016" w:right="2099"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27</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/0</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/23</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0" w:right="62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Tarea:</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850.3937007874016" w:right="2100"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Mini Proyecto 2</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0" w:right="62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Profesor</w:t>
            </w:r>
            <w:r w:rsidDel="00000000" w:rsidR="00000000" w:rsidRPr="00000000">
              <w:rPr>
                <w:rFonts w:ascii="Arial" w:cs="Arial" w:eastAsia="Arial" w:hAnsi="Arial"/>
                <w:b w:val="1"/>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850.3937007874016" w:right="2102"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Jose Sebastian Fuentes Sepulveda.</w:t>
            </w:r>
          </w:p>
        </w:tc>
      </w:tr>
    </w:tbl>
    <w:p w:rsidR="00000000" w:rsidDel="00000000" w:rsidP="00000000" w:rsidRDefault="00000000" w:rsidRPr="00000000" w14:paraId="00000010">
      <w:pPr>
        <w:ind w:left="850.3937007874016" w:firstLine="0"/>
        <w:rPr/>
        <w:sectPr>
          <w:type w:val="continuous"/>
          <w:pgSz w:h="15840" w:w="12240" w:orient="portrait"/>
          <w:pgMar w:bottom="280" w:top="1980" w:left="420" w:right="1048.3464566929138" w:header="1354.96062992126" w:footer="0"/>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50.3937007874016" w:right="111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850.3937007874016" w:right="1117" w:firstLine="0"/>
        <w:jc w:val="center"/>
        <w:rPr>
          <w:b w:val="1"/>
          <w:sz w:val="28"/>
          <w:szCs w:val="28"/>
        </w:rPr>
      </w:pPr>
      <w:r w:rsidDel="00000000" w:rsidR="00000000" w:rsidRPr="00000000">
        <w:rPr>
          <w:rtl w:val="0"/>
        </w:rPr>
      </w:r>
    </w:p>
    <w:p w:rsidR="00000000" w:rsidDel="00000000" w:rsidP="00000000" w:rsidRDefault="00000000" w:rsidRPr="00000000" w14:paraId="00000014">
      <w:pPr>
        <w:spacing w:after="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Quadtree es una estructura de datos jerárquica utilizada para representar y organizar información en un plano bidimensional. Se utiliza comúnmente en campos como la computación gráfica, la visión por computadora y los sistemas de información geográfica.</w:t>
      </w:r>
    </w:p>
    <w:p w:rsidR="00000000" w:rsidDel="00000000" w:rsidP="00000000" w:rsidRDefault="00000000" w:rsidRPr="00000000" w14:paraId="00000015">
      <w:pPr>
        <w:spacing w:after="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idea básica detrás de un Quadtree es subdividir el plano en regiones más pequeñas de forma recursiva. Cada región se divide en cuatro cuadrantes, también conocidos como "hijos". Estos cuadrantes se representan como nodos del Quadtree y pueden tener subcuadrantes adicionales si es necesario.</w:t>
      </w:r>
    </w:p>
    <w:p w:rsidR="00000000" w:rsidDel="00000000" w:rsidP="00000000" w:rsidRDefault="00000000" w:rsidRPr="00000000" w14:paraId="00000017">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nodo del Quadtree puede tener hasta cuatro hijos, que representan los cuadrantes resultantes de la subdivisión. Si un nodo no tiene hijos, se le llama "hoja" y contiene información o datos específicos asociados con esa región del plano.</w:t>
      </w:r>
    </w:p>
    <w:p w:rsidR="00000000" w:rsidDel="00000000" w:rsidP="00000000" w:rsidRDefault="00000000" w:rsidRPr="00000000" w14:paraId="00000019">
      <w:pPr>
        <w:spacing w:after="240" w:before="24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Ventajas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sz w:val="24"/>
          <w:szCs w:val="24"/>
          <w:rtl w:val="0"/>
        </w:rPr>
        <w:t xml:space="preserve">os Quadtree es su capacidad para dividir el plano de manera eficiente y manejar la información de manera jerárquica. Esto permite realizar operaciones de búsqueda y recuperación de datos de manera más eficiente, ya que solo se necesita explorar una fracción del plano en lugar de recorrer todos los puntos. Especialmente útiles cuando se trabaja con datos dispersos o cuando se necesita realizar consultas espaciales, como buscar elementos en una determinada región del plano.</w:t>
      </w:r>
    </w:p>
    <w:p w:rsidR="00000000" w:rsidDel="00000000" w:rsidP="00000000" w:rsidRDefault="00000000" w:rsidRPr="00000000" w14:paraId="0000001B">
      <w:pPr>
        <w:spacing w:after="240" w:before="240" w:line="360" w:lineRule="auto"/>
        <w:ind w:left="566.9291338582675" w:right="-1.6535433070862382" w:firstLine="153.0708661417325"/>
        <w:jc w:val="both"/>
        <w:rPr>
          <w:rFonts w:ascii="Arial" w:cs="Arial" w:eastAsia="Arial" w:hAnsi="Arial"/>
          <w:sz w:val="24"/>
          <w:szCs w:val="24"/>
        </w:rPr>
        <w:sectPr>
          <w:headerReference r:id="rId12" w:type="default"/>
          <w:headerReference r:id="rId13" w:type="first"/>
          <w:headerReference r:id="rId14" w:type="even"/>
          <w:type w:val="nextPage"/>
          <w:pgSz w:h="15840" w:w="12240" w:orient="portrait"/>
          <w:pgMar w:bottom="280" w:top="1980" w:left="420" w:right="1048.3464566929138" w:header="1354.96062992126" w:footer="0"/>
          <w:pgNumType w:start="1"/>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566.9291338582675" w:right="-1.6535433070862382"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bookmarkStart w:colFirst="0" w:colLast="0" w:name="_heading=h.l916ls3e929v" w:id="0"/>
      <w:bookmarkEnd w:id="0"/>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Desarrollo</w:t>
      </w:r>
    </w:p>
    <w:p w:rsidR="00000000" w:rsidDel="00000000" w:rsidP="00000000" w:rsidRDefault="00000000" w:rsidRPr="00000000" w14:paraId="0000001D">
      <w:pPr>
        <w:ind w:left="566.9291338582675" w:right="-1.6535433070862382" w:firstLine="0"/>
        <w:rPr/>
      </w:pPr>
      <w:r w:rsidDel="00000000" w:rsidR="00000000" w:rsidRPr="00000000">
        <w:rPr>
          <w:rtl w:val="0"/>
        </w:rPr>
      </w:r>
    </w:p>
    <w:p w:rsidR="00000000" w:rsidDel="00000000" w:rsidP="00000000" w:rsidRDefault="00000000" w:rsidRPr="00000000" w14:paraId="0000001E">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240" w:before="24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[Explicación de sucesos o complicaciones en el proyecto]</w:t>
      </w:r>
    </w:p>
    <w:p w:rsidR="00000000" w:rsidDel="00000000" w:rsidP="00000000" w:rsidRDefault="00000000" w:rsidRPr="00000000" w14:paraId="00000020">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[tabla de datos obtenidos]</w:t>
      </w:r>
    </w:p>
    <w:p w:rsidR="00000000" w:rsidDel="00000000" w:rsidP="00000000" w:rsidRDefault="00000000" w:rsidRPr="00000000" w14:paraId="00000038">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240" w:before="24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[ejemplo de ejecución]</w:t>
      </w:r>
    </w:p>
    <w:p w:rsidR="00000000" w:rsidDel="00000000" w:rsidP="00000000" w:rsidRDefault="00000000" w:rsidRPr="00000000" w14:paraId="00000044">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240" w:before="24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[gráfico]</w:t>
      </w:r>
    </w:p>
    <w:p w:rsidR="00000000" w:rsidDel="00000000" w:rsidP="00000000" w:rsidRDefault="00000000" w:rsidRPr="00000000" w14:paraId="00000051">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240" w:before="24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240" w:before="24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[conclusión]</w:t>
      </w:r>
    </w:p>
    <w:sectPr>
      <w:headerReference r:id="rId15" w:type="default"/>
      <w:headerReference r:id="rId16" w:type="first"/>
      <w:headerReference r:id="rId17" w:type="even"/>
      <w:type w:val="nextPage"/>
      <w:pgSz w:h="15840" w:w="12240" w:orient="portrait"/>
      <w:pgMar w:bottom="0" w:top="1980" w:left="1150" w:right="880.2755905511822" w:header="1354.9606299212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mic Sans MS"/>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drawing>
        <wp:anchor allowOverlap="1" behindDoc="1" distB="0" distT="0" distL="0" distR="0" hidden="0" layoutInCell="1" locked="0" relativeHeight="0" simplePos="0">
          <wp:simplePos x="0" y="0"/>
          <wp:positionH relativeFrom="page">
            <wp:posOffset>500063</wp:posOffset>
          </wp:positionH>
          <wp:positionV relativeFrom="page">
            <wp:posOffset>746100</wp:posOffset>
          </wp:positionV>
          <wp:extent cx="966788" cy="364644"/>
          <wp:effectExtent b="0" l="0" r="0" t="0"/>
          <wp:wrapNone/>
          <wp:docPr id="57" name="image4.gif"/>
          <a:graphic>
            <a:graphicData uri="http://schemas.openxmlformats.org/drawingml/2006/picture">
              <pic:pic>
                <pic:nvPicPr>
                  <pic:cNvPr id="0" name="image4.gif"/>
                  <pic:cNvPicPr preferRelativeResize="0"/>
                </pic:nvPicPr>
                <pic:blipFill>
                  <a:blip r:embed="rId1"/>
                  <a:srcRect b="0" l="0" r="0" t="0"/>
                  <a:stretch>
                    <a:fillRect/>
                  </a:stretch>
                </pic:blipFill>
                <pic:spPr>
                  <a:xfrm>
                    <a:off x="0" y="0"/>
                    <a:ext cx="966788" cy="364644"/>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mic Sans MS" w:cs="Comic Sans MS" w:eastAsia="Comic Sans MS" w:hAnsi="Comic Sans MS"/>
        <w:b w:val="1"/>
        <w:sz w:val="24"/>
        <w:szCs w:val="24"/>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720090</wp:posOffset>
          </wp:positionH>
          <wp:positionV relativeFrom="page">
            <wp:posOffset>861060</wp:posOffset>
          </wp:positionV>
          <wp:extent cx="925195" cy="400050"/>
          <wp:effectExtent b="0" l="0" r="0" t="0"/>
          <wp:wrapNone/>
          <wp:docPr id="5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25195" cy="400050"/>
                  </a:xfrm>
                  <a:prstGeom prst="rect"/>
                  <a:ln/>
                </pic:spPr>
              </pic:pic>
            </a:graphicData>
          </a:graphic>
        </wp:anchor>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omic Sans MS" w:cs="Comic Sans MS" w:eastAsia="Comic Sans MS" w:hAnsi="Comic Sans MS"/>
        <w:b w:val="1"/>
        <w:sz w:val="24"/>
        <w:szCs w:val="24"/>
        <w:vertAlign w:val="superscript"/>
      </w:rPr>
    </w:pPr>
    <w:r w:rsidDel="00000000" w:rsidR="00000000" w:rsidRPr="00000000">
      <w:rPr>
        <w:rFonts w:ascii="Comic Sans MS" w:cs="Comic Sans MS" w:eastAsia="Comic Sans MS" w:hAnsi="Comic Sans MS"/>
        <w:b w:val="1"/>
        <w:sz w:val="24"/>
        <w:szCs w:val="24"/>
        <w:vertAlign w:val="superscript"/>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266700</wp:posOffset>
          </wp:positionH>
          <wp:positionV relativeFrom="page">
            <wp:posOffset>767998</wp:posOffset>
          </wp:positionV>
          <wp:extent cx="925195" cy="364644"/>
          <wp:effectExtent b="0" l="0" r="0" t="0"/>
          <wp:wrapNone/>
          <wp:docPr id="59" name="image4.gif"/>
          <a:graphic>
            <a:graphicData uri="http://schemas.openxmlformats.org/drawingml/2006/picture">
              <pic:pic>
                <pic:nvPicPr>
                  <pic:cNvPr id="0" name="image4.gif"/>
                  <pic:cNvPicPr preferRelativeResize="0"/>
                </pic:nvPicPr>
                <pic:blipFill>
                  <a:blip r:embed="rId1"/>
                  <a:srcRect b="0" l="0" r="0" t="0"/>
                  <a:stretch>
                    <a:fillRect/>
                  </a:stretch>
                </pic:blipFill>
                <pic:spPr>
                  <a:xfrm>
                    <a:off x="0" y="0"/>
                    <a:ext cx="925195" cy="364644"/>
                  </a:xfrm>
                  <a:prstGeom prst="rect"/>
                  <a:ln/>
                </pic:spPr>
              </pic:pic>
            </a:graphicData>
          </a:graphic>
        </wp:anchor>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720090</wp:posOffset>
          </wp:positionH>
          <wp:positionV relativeFrom="page">
            <wp:posOffset>861060</wp:posOffset>
          </wp:positionV>
          <wp:extent cx="925195" cy="364644"/>
          <wp:effectExtent b="0" l="0" r="0" t="0"/>
          <wp:wrapNone/>
          <wp:docPr id="60" name="image4.gif"/>
          <a:graphic>
            <a:graphicData uri="http://schemas.openxmlformats.org/drawingml/2006/picture">
              <pic:pic>
                <pic:nvPicPr>
                  <pic:cNvPr id="0" name="image4.gif"/>
                  <pic:cNvPicPr preferRelativeResize="0"/>
                </pic:nvPicPr>
                <pic:blipFill>
                  <a:blip r:embed="rId1"/>
                  <a:srcRect b="0" l="0" r="0" t="0"/>
                  <a:stretch>
                    <a:fillRect/>
                  </a:stretch>
                </pic:blipFill>
                <pic:spPr>
                  <a:xfrm>
                    <a:off x="0" y="0"/>
                    <a:ext cx="925195" cy="364644"/>
                  </a:xfrm>
                  <a:prstGeom prst="rect"/>
                  <a:ln/>
                </pic:spPr>
              </pic:pic>
            </a:graphicData>
          </a:graphic>
        </wp:anchor>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720090</wp:posOffset>
          </wp:positionH>
          <wp:positionV relativeFrom="page">
            <wp:posOffset>861060</wp:posOffset>
          </wp:positionV>
          <wp:extent cx="925195" cy="400050"/>
          <wp:effectExtent b="0" l="0" r="0" t="0"/>
          <wp:wrapNone/>
          <wp:docPr id="6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25195" cy="400050"/>
                  </a:xfrm>
                  <a:prstGeom prst="rect"/>
                  <a:ln/>
                </pic:spPr>
              </pic:pic>
            </a:graphicData>
          </a:graphic>
        </wp:anchor>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730250</wp:posOffset>
          </wp:positionH>
          <wp:positionV relativeFrom="page">
            <wp:posOffset>748948</wp:posOffset>
          </wp:positionV>
          <wp:extent cx="925195" cy="364644"/>
          <wp:effectExtent b="0" l="0" r="0" t="0"/>
          <wp:wrapNone/>
          <wp:docPr id="62" name="image4.gif"/>
          <a:graphic>
            <a:graphicData uri="http://schemas.openxmlformats.org/drawingml/2006/picture">
              <pic:pic>
                <pic:nvPicPr>
                  <pic:cNvPr id="0" name="image4.gif"/>
                  <pic:cNvPicPr preferRelativeResize="0"/>
                </pic:nvPicPr>
                <pic:blipFill>
                  <a:blip r:embed="rId1"/>
                  <a:srcRect b="0" l="0" r="0" t="0"/>
                  <a:stretch>
                    <a:fillRect/>
                  </a:stretch>
                </pic:blipFill>
                <pic:spPr>
                  <a:xfrm>
                    <a:off x="0" y="0"/>
                    <a:ext cx="925195" cy="364644"/>
                  </a:xfrm>
                  <a:prstGeom prst="rect"/>
                  <a:ln/>
                </pic:spPr>
              </pic:pic>
            </a:graphicData>
          </a:graphic>
        </wp:anchor>
      </w:drawing>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uiPriority w:val="1"/>
    <w:qFormat w:val="1"/>
    <w:pPr>
      <w:widowControl w:val="0"/>
      <w:bidi w:val="0"/>
      <w:spacing w:after="0" w:before="0" w:line="240" w:lineRule="auto"/>
      <w:ind w:left="0" w:right="0" w:hanging="0"/>
      <w:jc w:val="left"/>
    </w:pPr>
    <w:rPr>
      <w:rFonts w:ascii="Times New Roman" w:cs="Times New Roman" w:eastAsia="Times New Roman" w:hAnsi="Times New Roman"/>
      <w:color w:val="auto"/>
      <w:kern w:val="0"/>
      <w:sz w:val="22"/>
      <w:szCs w:val="22"/>
      <w:lang w:bidi="ar-SA" w:eastAsia="en-US" w:val="es-ES"/>
    </w:rPr>
  </w:style>
  <w:style w:type="paragraph" w:styleId="Ttulo1">
    <w:name w:val="Heading 1"/>
    <w:basedOn w:val="Normal"/>
    <w:uiPriority w:val="1"/>
    <w:qFormat w:val="1"/>
    <w:pPr>
      <w:ind w:left="885" w:right="1117" w:hanging="0"/>
      <w:jc w:val="center"/>
      <w:outlineLvl w:val="1"/>
    </w:pPr>
    <w:rPr>
      <w:rFonts w:ascii="Times New Roman" w:cs="Times New Roman" w:eastAsia="Times New Roman" w:hAnsi="Times New Roman"/>
      <w:b w:val="1"/>
      <w:bCs w:val="1"/>
      <w:sz w:val="24"/>
      <w:szCs w:val="24"/>
      <w:lang w:bidi="ar-SA" w:eastAsia="en-US" w:val="es-ES"/>
    </w:rPr>
  </w:style>
  <w:style w:type="character" w:styleId="DefaultParagraphFont" w:default="1">
    <w:name w:val="Default Paragraph Font"/>
    <w:uiPriority w:val="1"/>
    <w:semiHidden w:val="1"/>
    <w:unhideWhenUsed w:val="1"/>
    <w:qFormat w:val="1"/>
    <w:rPr/>
  </w:style>
  <w:style w:type="character" w:styleId="Caracteresdenotaalpie">
    <w:name w:val="Caracteres de nota al pie"/>
    <w:qFormat w:val="1"/>
    <w:rPr/>
  </w:style>
  <w:style w:type="character" w:styleId="Ancladenotaalpie">
    <w:name w:val="Footnote Reference"/>
    <w:rPr>
      <w:vertAlign w:val="superscript"/>
    </w:rPr>
  </w:style>
  <w:style w:type="character" w:styleId="Ancladenotafinal">
    <w:name w:val="Endnote Reference"/>
    <w:rPr>
      <w:vertAlign w:val="superscript"/>
    </w:rPr>
  </w:style>
  <w:style w:type="character" w:styleId="Caracteresdenotafinal">
    <w:name w:val="Caracteres de nota final"/>
    <w:qFormat w:val="1"/>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uiPriority w:val="1"/>
    <w:qFormat w:val="1"/>
    <w:pPr/>
    <w:rPr>
      <w:rFonts w:ascii="Times New Roman" w:cs="Times New Roman" w:eastAsia="Times New Roman" w:hAnsi="Times New Roman"/>
      <w:sz w:val="24"/>
      <w:szCs w:val="24"/>
      <w:lang w:bidi="ar-SA" w:eastAsia="en-US" w:val="es-ES"/>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Ttulogeneral">
    <w:name w:val="Title"/>
    <w:basedOn w:val="Normal"/>
    <w:uiPriority w:val="1"/>
    <w:qFormat w:val="1"/>
    <w:pPr>
      <w:spacing w:after="0" w:before="269"/>
      <w:ind w:left="885" w:right="1127" w:hanging="0"/>
      <w:jc w:val="center"/>
    </w:pPr>
    <w:rPr>
      <w:rFonts w:ascii="Comic Sans MS" w:cs="Comic Sans MS" w:eastAsia="Comic Sans MS" w:hAnsi="Comic Sans MS"/>
      <w:b w:val="1"/>
      <w:bCs w:val="1"/>
      <w:sz w:val="52"/>
      <w:szCs w:val="52"/>
      <w:lang w:bidi="ar-SA" w:eastAsia="en-US" w:val="es-ES"/>
    </w:rPr>
  </w:style>
  <w:style w:type="paragraph" w:styleId="ListParagraph">
    <w:name w:val="List Paragraph"/>
    <w:basedOn w:val="Normal"/>
    <w:uiPriority w:val="1"/>
    <w:qFormat w:val="1"/>
    <w:pPr/>
    <w:rPr>
      <w:lang w:bidi="ar-SA" w:eastAsia="en-US" w:val="es-ES"/>
    </w:rPr>
  </w:style>
  <w:style w:type="paragraph" w:styleId="TableParagraph">
    <w:name w:val="Table Paragraph"/>
    <w:basedOn w:val="Normal"/>
    <w:uiPriority w:val="1"/>
    <w:qFormat w:val="1"/>
    <w:pPr>
      <w:spacing w:after="0" w:before="104"/>
      <w:ind w:left="2120" w:right="621" w:hanging="0"/>
      <w:jc w:val="center"/>
    </w:pPr>
    <w:rPr>
      <w:rFonts w:ascii="Calibri" w:cs="Calibri" w:eastAsia="Calibri" w:hAnsi="Calibri"/>
      <w:lang w:bidi="ar-SA" w:eastAsia="en-US" w:val="es-ES"/>
    </w:rPr>
  </w:style>
  <w:style w:type="paragraph" w:styleId="Cabeceraypie">
    <w:name w:val="Cabecera y pie"/>
    <w:basedOn w:val="Normal"/>
    <w:qFormat w:val="1"/>
    <w:pPr/>
    <w:rPr/>
  </w:style>
  <w:style w:type="paragraph" w:styleId="Cabecera">
    <w:name w:val="Header"/>
    <w:basedOn w:val="Cabeceraypie"/>
    <w:pPr/>
    <w:rPr/>
  </w:style>
  <w:style w:type="paragraph" w:styleId="Cabeceraizquierda">
    <w:name w:val="Cabecera izquierda"/>
    <w:basedOn w:val="Cabecera"/>
    <w:qFormat w:val="1"/>
    <w:pPr/>
    <w:rPr/>
  </w:style>
  <w:style w:type="paragraph" w:styleId="Contenidodelmarco">
    <w:name w:val="Contenido del marco"/>
    <w:basedOn w:val="Normal"/>
    <w:qFormat w:val="1"/>
    <w:pPr/>
    <w:rPr/>
  </w:style>
  <w:style w:type="paragraph" w:styleId="Notaalpie">
    <w:name w:val="Footnote Text"/>
    <w:basedOn w:val="Normal"/>
    <w:pPr>
      <w:suppressLineNumbers w:val="1"/>
      <w:ind w:left="340" w:hanging="340"/>
    </w:pPr>
    <w:rPr>
      <w:sz w:val="20"/>
      <w:szCs w:val="20"/>
    </w:rPr>
  </w:style>
  <w:style w:type="numbering" w:styleId="NoList" w:default="1">
    <w:name w:val="No List"/>
    <w:uiPriority w:val="99"/>
    <w:semiHidden w:val="1"/>
    <w:unhideWhenUsed w:val="1"/>
    <w:qFormat w:val="1"/>
  </w:style>
  <w:style w:type="table" w:styleId="TableNormal" w:default="1">
    <w:name w:val="Table Normal"/>
    <w:uiPriority w:val="2"/>
    <w:semiHidden w:val="1"/>
    <w:unhideWhenUsed w:val="1"/>
    <w:qFormat w:val="1"/>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6.xml"/><Relationship Id="rId14" Type="http://schemas.openxmlformats.org/officeDocument/2006/relationships/header" Target="header7.xml"/><Relationship Id="rId17" Type="http://schemas.openxmlformats.org/officeDocument/2006/relationships/header" Target="header8.xml"/><Relationship Id="rId16" Type="http://schemas.openxmlformats.org/officeDocument/2006/relationships/header" Target="header9.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gif"/></Relationships>
</file>

<file path=word/_rels/header6.xml.rels><?xml version="1.0" encoding="UTF-8" standalone="yes"?><Relationships xmlns="http://schemas.openxmlformats.org/package/2006/relationships"><Relationship Id="rId1" Type="http://schemas.openxmlformats.org/officeDocument/2006/relationships/image" Target="media/image4.gif"/></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AkB/vFXi2t/r0O1PRTxFVTjyxw==">CgMxLjAyDmgubDkxNmxzM2U5Mjl2OAByITF6YmR6WHVEMmZ4SnhtajFoQ1dwWkpFS2EzbXRZaVlPRQ==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2023-04-17T22:34:10Z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Writer</vt:lpwstr>
  </property>
  <property fmtid="{D5CDD505-2E9C-101B-9397-08002B2CF9AE}" pid="4" name="LastSaved">
    <vt:filetime>2023-04-12T00:00:00Z</vt:filetime>
  </property>
</Properties>
</file>