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760F" w:rsidRDefault="003C760F" w:rsidP="001A401A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es-CL"/>
        </w:rPr>
      </w:pPr>
    </w:p>
    <w:p w:rsidR="001A401A" w:rsidRPr="001A401A" w:rsidRDefault="001A401A" w:rsidP="001A401A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sz w:val="24"/>
          <w:szCs w:val="24"/>
          <w:lang w:eastAsia="es-CL"/>
        </w:rPr>
      </w:pPr>
      <w:r w:rsidRPr="001A401A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COMPROBANTE DE FERIADO LEGAL</w:t>
      </w:r>
    </w:p>
    <w:p w:rsidR="001A401A" w:rsidRDefault="001A401A" w:rsidP="001A401A">
      <w:pPr>
        <w:spacing w:before="29"/>
        <w:ind w:left="162" w:right="80"/>
        <w:rPr>
          <w:rFonts w:ascii="Arial" w:eastAsia="Times New Roman" w:hAnsi="Arial" w:cs="Arial"/>
          <w:b/>
          <w:bCs/>
          <w:sz w:val="24"/>
          <w:szCs w:val="24"/>
          <w:lang w:eastAsia="es-CL"/>
        </w:rPr>
      </w:pPr>
    </w:p>
    <w:p w:rsidR="001A401A" w:rsidRPr="001A401A" w:rsidRDefault="001A401A" w:rsidP="001A401A">
      <w:pPr>
        <w:spacing w:before="29"/>
        <w:ind w:left="162" w:right="80"/>
        <w:rPr>
          <w:rFonts w:ascii="Arial" w:hAnsi="Arial" w:cs="Arial"/>
          <w:sz w:val="24"/>
          <w:szCs w:val="24"/>
        </w:rPr>
      </w:pPr>
      <w:r w:rsidRPr="001A401A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Empresa:</w:t>
      </w:r>
      <w:r w:rsidRPr="001A401A">
        <w:rPr>
          <w:rFonts w:ascii="Arial" w:eastAsia="Times New Roman" w:hAnsi="Arial" w:cs="Arial"/>
          <w:sz w:val="24"/>
          <w:szCs w:val="24"/>
          <w:lang w:eastAsia="es-CL"/>
        </w:rPr>
        <w:t xml:space="preserve"> GASTROLOGICA SPA</w:t>
      </w:r>
      <w:r w:rsidRPr="001A401A">
        <w:rPr>
          <w:rFonts w:ascii="Arial" w:eastAsia="Times New Roman" w:hAnsi="Arial" w:cs="Arial"/>
          <w:sz w:val="24"/>
          <w:szCs w:val="24"/>
          <w:lang w:eastAsia="es-CL"/>
        </w:rPr>
        <w:br/>
      </w:r>
      <w:r w:rsidRPr="001A401A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RUT:</w:t>
      </w:r>
      <w:r w:rsidRPr="001A401A">
        <w:rPr>
          <w:rFonts w:ascii="Arial" w:eastAsia="Times New Roman" w:hAnsi="Arial" w:cs="Arial"/>
          <w:sz w:val="24"/>
          <w:szCs w:val="24"/>
          <w:lang w:eastAsia="es-CL"/>
        </w:rPr>
        <w:t xml:space="preserve"> </w:t>
      </w:r>
      <w:r w:rsidRPr="001A401A">
        <w:rPr>
          <w:rFonts w:ascii="Arial" w:eastAsia="Times New Roman" w:hAnsi="Arial" w:cs="Arial"/>
          <w:sz w:val="24"/>
          <w:szCs w:val="24"/>
        </w:rPr>
        <w:t>77.199.93</w:t>
      </w:r>
      <w:r w:rsidRPr="001A401A">
        <w:rPr>
          <w:rFonts w:ascii="Arial" w:eastAsia="Times New Roman" w:hAnsi="Arial" w:cs="Arial"/>
          <w:spacing w:val="2"/>
          <w:sz w:val="24"/>
          <w:szCs w:val="24"/>
        </w:rPr>
        <w:t>2</w:t>
      </w:r>
      <w:r w:rsidRPr="001A401A">
        <w:rPr>
          <w:rFonts w:ascii="Arial" w:eastAsia="Times New Roman" w:hAnsi="Arial" w:cs="Arial"/>
          <w:sz w:val="24"/>
          <w:szCs w:val="24"/>
        </w:rPr>
        <w:t>-8</w:t>
      </w:r>
      <w:r w:rsidRPr="001A401A">
        <w:rPr>
          <w:rFonts w:ascii="Arial" w:eastAsia="Times New Roman" w:hAnsi="Arial" w:cs="Arial"/>
          <w:sz w:val="24"/>
          <w:szCs w:val="24"/>
          <w:lang w:eastAsia="es-CL"/>
        </w:rPr>
        <w:br/>
      </w:r>
      <w:r w:rsidRPr="001A401A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Dirección:</w:t>
      </w:r>
      <w:r w:rsidRPr="001A401A">
        <w:rPr>
          <w:rFonts w:ascii="Arial" w:eastAsia="Times New Roman" w:hAnsi="Arial" w:cs="Arial"/>
          <w:sz w:val="24"/>
          <w:szCs w:val="24"/>
        </w:rPr>
        <w:t xml:space="preserve"> ERNESTO</w:t>
      </w:r>
      <w:r w:rsidRPr="001A401A">
        <w:rPr>
          <w:rFonts w:ascii="Arial" w:eastAsia="Times New Roman" w:hAnsi="Arial" w:cs="Arial"/>
          <w:spacing w:val="1"/>
          <w:sz w:val="24"/>
          <w:szCs w:val="24"/>
        </w:rPr>
        <w:t xml:space="preserve"> </w:t>
      </w:r>
      <w:r w:rsidRPr="001A401A">
        <w:rPr>
          <w:rFonts w:ascii="Arial" w:eastAsia="Times New Roman" w:hAnsi="Arial" w:cs="Arial"/>
          <w:sz w:val="24"/>
          <w:szCs w:val="24"/>
        </w:rPr>
        <w:t>H</w:t>
      </w:r>
      <w:r w:rsidRPr="001A401A">
        <w:rPr>
          <w:rFonts w:ascii="Arial" w:eastAsia="Times New Roman" w:hAnsi="Arial" w:cs="Arial"/>
          <w:spacing w:val="-1"/>
          <w:sz w:val="24"/>
          <w:szCs w:val="24"/>
        </w:rPr>
        <w:t>O</w:t>
      </w:r>
      <w:r w:rsidRPr="001A401A">
        <w:rPr>
          <w:rFonts w:ascii="Arial" w:eastAsia="Times New Roman" w:hAnsi="Arial" w:cs="Arial"/>
          <w:sz w:val="24"/>
          <w:szCs w:val="24"/>
        </w:rPr>
        <w:t>BBS</w:t>
      </w:r>
      <w:r w:rsidRPr="001A401A">
        <w:rPr>
          <w:rFonts w:ascii="Arial" w:eastAsia="Times New Roman" w:hAnsi="Arial" w:cs="Arial"/>
          <w:spacing w:val="2"/>
          <w:sz w:val="24"/>
          <w:szCs w:val="24"/>
        </w:rPr>
        <w:t xml:space="preserve"> </w:t>
      </w:r>
      <w:r w:rsidRPr="001A401A">
        <w:rPr>
          <w:rFonts w:ascii="Arial" w:eastAsia="Times New Roman" w:hAnsi="Arial" w:cs="Arial"/>
          <w:sz w:val="24"/>
          <w:szCs w:val="24"/>
        </w:rPr>
        <w:t>N</w:t>
      </w:r>
      <w:r w:rsidRPr="001A401A">
        <w:rPr>
          <w:rFonts w:ascii="Arial" w:eastAsia="Times New Roman" w:hAnsi="Arial" w:cs="Arial"/>
          <w:spacing w:val="-3"/>
          <w:sz w:val="24"/>
          <w:szCs w:val="24"/>
        </w:rPr>
        <w:t>°</w:t>
      </w:r>
      <w:r w:rsidRPr="001A401A">
        <w:rPr>
          <w:rFonts w:ascii="Arial" w:eastAsia="Times New Roman" w:hAnsi="Arial" w:cs="Arial"/>
          <w:sz w:val="24"/>
          <w:szCs w:val="24"/>
        </w:rPr>
        <w:t>231</w:t>
      </w:r>
    </w:p>
    <w:p w:rsidR="001A401A" w:rsidRPr="001A401A" w:rsidRDefault="001A401A" w:rsidP="001A401A">
      <w:pPr>
        <w:spacing w:before="29"/>
        <w:ind w:left="162" w:right="80"/>
        <w:rPr>
          <w:rFonts w:ascii="Arial" w:hAnsi="Arial" w:cs="Arial"/>
          <w:sz w:val="24"/>
          <w:szCs w:val="24"/>
        </w:rPr>
      </w:pPr>
      <w:r w:rsidRPr="001A401A">
        <w:rPr>
          <w:rFonts w:ascii="Arial" w:eastAsia="Times New Roman" w:hAnsi="Arial" w:cs="Arial"/>
          <w:sz w:val="24"/>
          <w:szCs w:val="24"/>
          <w:lang w:eastAsia="es-CL"/>
        </w:rPr>
        <w:t>Se deja constancia que el trabajador:</w:t>
      </w:r>
    </w:p>
    <w:p w:rsidR="001A401A" w:rsidRPr="001A401A" w:rsidRDefault="001A401A" w:rsidP="001A401A">
      <w:pPr>
        <w:spacing w:before="29"/>
        <w:ind w:left="162" w:right="80"/>
        <w:rPr>
          <w:rFonts w:ascii="Arial" w:hAnsi="Arial" w:cs="Arial"/>
          <w:sz w:val="24"/>
          <w:szCs w:val="24"/>
        </w:rPr>
      </w:pPr>
      <w:r w:rsidRPr="001A401A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Nombre:</w:t>
      </w:r>
      <w:r w:rsidRPr="001A401A">
        <w:rPr>
          <w:rFonts w:ascii="Arial" w:eastAsia="Times New Roman" w:hAnsi="Arial" w:cs="Arial"/>
          <w:sz w:val="24"/>
          <w:szCs w:val="24"/>
          <w:lang w:eastAsia="es-CL"/>
        </w:rPr>
        <w:t xml:space="preserve"> </w:t>
      </w:r>
      <w:r w:rsidRPr="001A401A">
        <w:rPr>
          <w:rFonts w:ascii="Arial" w:eastAsia="Times New Roman" w:hAnsi="Arial" w:cs="Arial"/>
          <w:color w:val="000000"/>
          <w:sz w:val="24"/>
          <w:szCs w:val="24"/>
        </w:rPr>
        <w:t>BENJ</w:t>
      </w:r>
      <w:r w:rsidRPr="001A401A">
        <w:rPr>
          <w:rFonts w:ascii="Arial" w:eastAsia="Times New Roman" w:hAnsi="Arial" w:cs="Arial"/>
          <w:color w:val="000000"/>
          <w:spacing w:val="-1"/>
          <w:sz w:val="24"/>
          <w:szCs w:val="24"/>
        </w:rPr>
        <w:t>AM</w:t>
      </w:r>
      <w:r w:rsidRPr="001A401A">
        <w:rPr>
          <w:rFonts w:ascii="Arial" w:eastAsia="Times New Roman" w:hAnsi="Arial" w:cs="Arial"/>
          <w:color w:val="000000"/>
          <w:sz w:val="24"/>
          <w:szCs w:val="24"/>
        </w:rPr>
        <w:t>IN G</w:t>
      </w:r>
      <w:r w:rsidRPr="001A401A">
        <w:rPr>
          <w:rFonts w:ascii="Arial" w:eastAsia="Times New Roman" w:hAnsi="Arial" w:cs="Arial"/>
          <w:color w:val="000000"/>
          <w:spacing w:val="1"/>
          <w:sz w:val="24"/>
          <w:szCs w:val="24"/>
        </w:rPr>
        <w:t>O</w:t>
      </w:r>
      <w:r w:rsidRPr="001A401A">
        <w:rPr>
          <w:rFonts w:ascii="Arial" w:eastAsia="Times New Roman" w:hAnsi="Arial" w:cs="Arial"/>
          <w:color w:val="000000"/>
          <w:sz w:val="24"/>
          <w:szCs w:val="24"/>
        </w:rPr>
        <w:t>NZAL</w:t>
      </w:r>
      <w:r w:rsidRPr="001A401A">
        <w:rPr>
          <w:rFonts w:ascii="Arial" w:eastAsia="Times New Roman" w:hAnsi="Arial" w:cs="Arial"/>
          <w:color w:val="000000"/>
          <w:spacing w:val="1"/>
          <w:sz w:val="24"/>
          <w:szCs w:val="24"/>
        </w:rPr>
        <w:t>E</w:t>
      </w:r>
      <w:r w:rsidRPr="001A401A">
        <w:rPr>
          <w:rFonts w:ascii="Arial" w:eastAsia="Times New Roman" w:hAnsi="Arial" w:cs="Arial"/>
          <w:color w:val="000000"/>
          <w:sz w:val="24"/>
          <w:szCs w:val="24"/>
        </w:rPr>
        <w:t>Z</w:t>
      </w:r>
      <w:r w:rsidRPr="001A401A">
        <w:rPr>
          <w:rFonts w:ascii="Arial" w:eastAsia="Times New Roman" w:hAnsi="Arial" w:cs="Arial"/>
          <w:color w:val="000000"/>
          <w:spacing w:val="1"/>
          <w:sz w:val="24"/>
          <w:szCs w:val="24"/>
        </w:rPr>
        <w:t xml:space="preserve"> </w:t>
      </w:r>
      <w:r w:rsidRPr="001A401A">
        <w:rPr>
          <w:rFonts w:ascii="Arial" w:eastAsia="Times New Roman" w:hAnsi="Arial" w:cs="Arial"/>
          <w:color w:val="000000"/>
          <w:sz w:val="24"/>
          <w:szCs w:val="24"/>
        </w:rPr>
        <w:t>DONO</w:t>
      </w:r>
      <w:r w:rsidRPr="001A401A">
        <w:rPr>
          <w:rFonts w:ascii="Arial" w:eastAsia="Times New Roman" w:hAnsi="Arial" w:cs="Arial"/>
          <w:color w:val="000000"/>
          <w:spacing w:val="-1"/>
          <w:sz w:val="24"/>
          <w:szCs w:val="24"/>
        </w:rPr>
        <w:t>S</w:t>
      </w:r>
      <w:r w:rsidRPr="001A401A">
        <w:rPr>
          <w:rFonts w:ascii="Arial" w:eastAsia="Times New Roman" w:hAnsi="Arial" w:cs="Arial"/>
          <w:color w:val="000000"/>
          <w:spacing w:val="2"/>
          <w:sz w:val="24"/>
          <w:szCs w:val="24"/>
        </w:rPr>
        <w:t>O</w:t>
      </w:r>
      <w:r w:rsidRPr="001A401A">
        <w:rPr>
          <w:rFonts w:ascii="Arial" w:eastAsia="Times New Roman" w:hAnsi="Arial" w:cs="Arial"/>
          <w:sz w:val="24"/>
          <w:szCs w:val="24"/>
          <w:lang w:eastAsia="es-CL"/>
        </w:rPr>
        <w:br/>
      </w:r>
      <w:r w:rsidRPr="001A401A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RUT:</w:t>
      </w:r>
      <w:r w:rsidRPr="001A401A">
        <w:rPr>
          <w:rFonts w:ascii="Arial" w:eastAsia="Times New Roman" w:hAnsi="Arial" w:cs="Arial"/>
          <w:sz w:val="24"/>
          <w:szCs w:val="24"/>
          <w:lang w:eastAsia="es-CL"/>
        </w:rPr>
        <w:t xml:space="preserve"> </w:t>
      </w:r>
      <w:r w:rsidRPr="001A401A">
        <w:rPr>
          <w:rFonts w:ascii="Arial" w:eastAsia="Times New Roman" w:hAnsi="Arial" w:cs="Arial"/>
          <w:color w:val="000000"/>
          <w:sz w:val="24"/>
          <w:szCs w:val="24"/>
        </w:rPr>
        <w:t>20.225.197</w:t>
      </w:r>
      <w:r w:rsidRPr="001A401A">
        <w:rPr>
          <w:rFonts w:ascii="Arial" w:eastAsia="Times New Roman" w:hAnsi="Arial" w:cs="Arial"/>
          <w:color w:val="000000"/>
          <w:spacing w:val="-1"/>
          <w:sz w:val="24"/>
          <w:szCs w:val="24"/>
        </w:rPr>
        <w:t>-</w:t>
      </w:r>
      <w:r w:rsidRPr="001A401A">
        <w:rPr>
          <w:rFonts w:ascii="Arial" w:eastAsia="Times New Roman" w:hAnsi="Arial" w:cs="Arial"/>
          <w:color w:val="000000"/>
          <w:sz w:val="24"/>
          <w:szCs w:val="24"/>
        </w:rPr>
        <w:t>8</w:t>
      </w:r>
      <w:r w:rsidRPr="001A401A">
        <w:rPr>
          <w:rFonts w:ascii="Arial" w:eastAsia="Times New Roman" w:hAnsi="Arial" w:cs="Arial"/>
          <w:sz w:val="24"/>
          <w:szCs w:val="24"/>
          <w:lang w:eastAsia="es-CL"/>
        </w:rPr>
        <w:br/>
      </w:r>
      <w:r w:rsidRPr="001A401A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Cargo:</w:t>
      </w:r>
      <w:r w:rsidRPr="001A401A">
        <w:rPr>
          <w:rFonts w:ascii="Arial" w:eastAsia="Times New Roman" w:hAnsi="Arial" w:cs="Arial"/>
          <w:sz w:val="24"/>
          <w:szCs w:val="24"/>
          <w:lang w:eastAsia="es-CL"/>
        </w:rPr>
        <w:t xml:space="preserve"> BARTENDER</w:t>
      </w:r>
    </w:p>
    <w:p w:rsidR="001A401A" w:rsidRDefault="001A401A" w:rsidP="001A401A">
      <w:pPr>
        <w:spacing w:before="29"/>
        <w:ind w:left="162" w:right="80"/>
        <w:rPr>
          <w:rFonts w:ascii="Arial" w:eastAsia="Times New Roman" w:hAnsi="Arial" w:cs="Arial"/>
          <w:sz w:val="24"/>
          <w:szCs w:val="24"/>
          <w:lang w:eastAsia="es-CL"/>
        </w:rPr>
      </w:pPr>
      <w:r>
        <w:rPr>
          <w:rFonts w:ascii="Arial" w:eastAsia="Times New Roman" w:hAnsi="Arial" w:cs="Arial"/>
          <w:sz w:val="24"/>
          <w:szCs w:val="24"/>
          <w:lang w:eastAsia="es-CL"/>
        </w:rPr>
        <w:t>Hará uso</w:t>
      </w:r>
      <w:r w:rsidRPr="001A401A">
        <w:rPr>
          <w:rFonts w:ascii="Arial" w:eastAsia="Times New Roman" w:hAnsi="Arial" w:cs="Arial"/>
          <w:sz w:val="24"/>
          <w:szCs w:val="24"/>
          <w:lang w:eastAsia="es-CL"/>
        </w:rPr>
        <w:t xml:space="preserve"> de su </w:t>
      </w:r>
      <w:r w:rsidRPr="001A401A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feriado legal</w:t>
      </w:r>
      <w:r w:rsidRPr="001A401A">
        <w:rPr>
          <w:rFonts w:ascii="Arial" w:eastAsia="Times New Roman" w:hAnsi="Arial" w:cs="Arial"/>
          <w:sz w:val="24"/>
          <w:szCs w:val="24"/>
          <w:lang w:eastAsia="es-CL"/>
        </w:rPr>
        <w:t xml:space="preserve">, correspondiente al período </w:t>
      </w:r>
    </w:p>
    <w:p w:rsidR="001A401A" w:rsidRPr="001A401A" w:rsidRDefault="001A401A" w:rsidP="001A401A">
      <w:pPr>
        <w:spacing w:before="29"/>
        <w:ind w:left="162" w:right="80"/>
        <w:rPr>
          <w:rFonts w:ascii="Arial" w:hAnsi="Arial" w:cs="Arial"/>
          <w:sz w:val="24"/>
          <w:szCs w:val="24"/>
        </w:rPr>
      </w:pPr>
      <w:r w:rsidRPr="001A401A">
        <w:rPr>
          <w:rFonts w:ascii="Arial" w:eastAsia="Times New Roman" w:hAnsi="Arial" w:cs="Arial"/>
          <w:b/>
          <w:sz w:val="24"/>
          <w:szCs w:val="24"/>
          <w:lang w:eastAsia="es-CL"/>
        </w:rPr>
        <w:t>Julio 2024-Julio 2025</w:t>
      </w:r>
      <w:r w:rsidRPr="001A401A">
        <w:rPr>
          <w:rFonts w:ascii="Arial" w:eastAsia="Times New Roman" w:hAnsi="Arial" w:cs="Arial"/>
          <w:sz w:val="24"/>
          <w:szCs w:val="24"/>
          <w:lang w:eastAsia="es-CL"/>
        </w:rPr>
        <w:t>:</w:t>
      </w:r>
      <w:r w:rsidRPr="001A401A">
        <w:rPr>
          <w:rFonts w:ascii="Arial" w:hAnsi="Arial" w:cs="Arial"/>
          <w:sz w:val="24"/>
          <w:szCs w:val="24"/>
        </w:rPr>
        <w:t xml:space="preserve">     </w:t>
      </w:r>
    </w:p>
    <w:p w:rsidR="001A401A" w:rsidRDefault="001A401A" w:rsidP="001A401A">
      <w:pPr>
        <w:spacing w:before="29"/>
        <w:ind w:left="162" w:right="80"/>
        <w:rPr>
          <w:rFonts w:ascii="Arial" w:eastAsia="Times New Roman" w:hAnsi="Arial" w:cs="Arial"/>
          <w:sz w:val="24"/>
          <w:szCs w:val="24"/>
          <w:lang w:eastAsia="es-CL"/>
        </w:rPr>
      </w:pPr>
      <w:r w:rsidRPr="001A401A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Desde:</w:t>
      </w:r>
      <w:r w:rsidRPr="001A401A">
        <w:rPr>
          <w:rFonts w:ascii="Arial" w:eastAsia="Times New Roman" w:hAnsi="Arial" w:cs="Arial"/>
          <w:sz w:val="24"/>
          <w:szCs w:val="24"/>
          <w:lang w:eastAsia="es-CL"/>
        </w:rPr>
        <w:t xml:space="preserve"> ____ de __________ </w:t>
      </w:r>
      <w:proofErr w:type="spellStart"/>
      <w:r w:rsidRPr="001A401A">
        <w:rPr>
          <w:rFonts w:ascii="Arial" w:eastAsia="Times New Roman" w:hAnsi="Arial" w:cs="Arial"/>
          <w:sz w:val="24"/>
          <w:szCs w:val="24"/>
          <w:lang w:eastAsia="es-CL"/>
        </w:rPr>
        <w:t>de</w:t>
      </w:r>
      <w:proofErr w:type="spellEnd"/>
      <w:r w:rsidRPr="001A401A">
        <w:rPr>
          <w:rFonts w:ascii="Arial" w:eastAsia="Times New Roman" w:hAnsi="Arial" w:cs="Arial"/>
          <w:sz w:val="24"/>
          <w:szCs w:val="24"/>
          <w:lang w:eastAsia="es-CL"/>
        </w:rPr>
        <w:t xml:space="preserve"> 2025</w:t>
      </w:r>
      <w:r w:rsidRPr="001A401A">
        <w:rPr>
          <w:rFonts w:ascii="Arial" w:eastAsia="Times New Roman" w:hAnsi="Arial" w:cs="Arial"/>
          <w:sz w:val="24"/>
          <w:szCs w:val="24"/>
          <w:lang w:eastAsia="es-CL"/>
        </w:rPr>
        <w:br/>
      </w:r>
      <w:r w:rsidRPr="001A401A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Hasta:</w:t>
      </w:r>
      <w:r w:rsidRPr="001A401A">
        <w:rPr>
          <w:rFonts w:ascii="Arial" w:eastAsia="Times New Roman" w:hAnsi="Arial" w:cs="Arial"/>
          <w:sz w:val="24"/>
          <w:szCs w:val="24"/>
          <w:lang w:eastAsia="es-CL"/>
        </w:rPr>
        <w:t xml:space="preserve"> ____ de __________ </w:t>
      </w:r>
      <w:proofErr w:type="spellStart"/>
      <w:r w:rsidRPr="001A401A">
        <w:rPr>
          <w:rFonts w:ascii="Arial" w:eastAsia="Times New Roman" w:hAnsi="Arial" w:cs="Arial"/>
          <w:sz w:val="24"/>
          <w:szCs w:val="24"/>
          <w:lang w:eastAsia="es-CL"/>
        </w:rPr>
        <w:t>de</w:t>
      </w:r>
      <w:proofErr w:type="spellEnd"/>
      <w:r w:rsidRPr="001A401A">
        <w:rPr>
          <w:rFonts w:ascii="Arial" w:eastAsia="Times New Roman" w:hAnsi="Arial" w:cs="Arial"/>
          <w:sz w:val="24"/>
          <w:szCs w:val="24"/>
          <w:lang w:eastAsia="es-CL"/>
        </w:rPr>
        <w:t xml:space="preserve"> 2025</w:t>
      </w:r>
    </w:p>
    <w:p w:rsidR="001A401A" w:rsidRPr="001A401A" w:rsidRDefault="001A401A" w:rsidP="001A401A">
      <w:pPr>
        <w:spacing w:before="29"/>
        <w:ind w:left="162" w:right="80"/>
        <w:rPr>
          <w:rFonts w:ascii="Arial" w:hAnsi="Arial" w:cs="Arial"/>
          <w:sz w:val="24"/>
          <w:szCs w:val="24"/>
        </w:rPr>
      </w:pPr>
      <w:r w:rsidRPr="001A401A">
        <w:rPr>
          <w:rFonts w:ascii="Arial" w:eastAsia="Times New Roman" w:hAnsi="Arial" w:cs="Arial"/>
          <w:bCs/>
          <w:sz w:val="24"/>
          <w:szCs w:val="24"/>
          <w:lang w:eastAsia="es-CL"/>
        </w:rPr>
        <w:t>Por un total de (X días hábiles)</w:t>
      </w:r>
      <w:r>
        <w:rPr>
          <w:rFonts w:ascii="Arial" w:eastAsia="Times New Roman" w:hAnsi="Arial" w:cs="Arial"/>
          <w:bCs/>
          <w:sz w:val="24"/>
          <w:szCs w:val="24"/>
          <w:lang w:eastAsia="es-CL"/>
        </w:rPr>
        <w:t>, quedando un saldo de (X días hábiles)</w:t>
      </w:r>
    </w:p>
    <w:p w:rsidR="001A401A" w:rsidRPr="001A401A" w:rsidRDefault="001A401A" w:rsidP="001A401A">
      <w:pPr>
        <w:spacing w:before="29"/>
        <w:ind w:left="162" w:right="80"/>
        <w:jc w:val="both"/>
        <w:rPr>
          <w:rFonts w:ascii="Arial" w:hAnsi="Arial" w:cs="Arial"/>
          <w:sz w:val="24"/>
          <w:szCs w:val="24"/>
        </w:rPr>
      </w:pPr>
      <w:r w:rsidRPr="001A401A">
        <w:rPr>
          <w:rFonts w:ascii="Arial" w:eastAsia="Times New Roman" w:hAnsi="Arial" w:cs="Arial"/>
          <w:sz w:val="24"/>
          <w:szCs w:val="24"/>
          <w:lang w:eastAsia="es-CL"/>
        </w:rPr>
        <w:t xml:space="preserve">En conformidad con el </w:t>
      </w:r>
      <w:r w:rsidRPr="001A401A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Artículo 67 y siguientes del Código del Trabajo de Chile</w:t>
      </w:r>
      <w:r w:rsidRPr="001A401A">
        <w:rPr>
          <w:rFonts w:ascii="Arial" w:eastAsia="Times New Roman" w:hAnsi="Arial" w:cs="Arial"/>
          <w:sz w:val="24"/>
          <w:szCs w:val="24"/>
          <w:lang w:eastAsia="es-CL"/>
        </w:rPr>
        <w:t xml:space="preserve">, este período de feriado se considera </w:t>
      </w:r>
      <w:r w:rsidRPr="001A401A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días no trabajados con derecho a remuneración íntegra</w:t>
      </w:r>
      <w:r w:rsidRPr="001A401A">
        <w:rPr>
          <w:rFonts w:ascii="Arial" w:eastAsia="Times New Roman" w:hAnsi="Arial" w:cs="Arial"/>
          <w:sz w:val="24"/>
          <w:szCs w:val="24"/>
          <w:lang w:eastAsia="es-CL"/>
        </w:rPr>
        <w:t>.</w:t>
      </w:r>
    </w:p>
    <w:p w:rsidR="001A401A" w:rsidRPr="001A401A" w:rsidRDefault="001A401A" w:rsidP="001A401A">
      <w:pPr>
        <w:spacing w:before="29"/>
        <w:ind w:left="162" w:right="80"/>
        <w:jc w:val="both"/>
        <w:rPr>
          <w:rFonts w:ascii="Arial" w:hAnsi="Arial" w:cs="Arial"/>
          <w:sz w:val="24"/>
          <w:szCs w:val="24"/>
        </w:rPr>
      </w:pPr>
      <w:r w:rsidRPr="001A401A">
        <w:rPr>
          <w:rFonts w:ascii="Arial" w:eastAsia="Times New Roman" w:hAnsi="Arial" w:cs="Arial"/>
          <w:sz w:val="24"/>
          <w:szCs w:val="24"/>
          <w:lang w:eastAsia="es-CL"/>
        </w:rPr>
        <w:t>Este comprobante se emite a solicitud del trabajador y para efectos internos de la empresa.</w:t>
      </w:r>
    </w:p>
    <w:p w:rsidR="001A401A" w:rsidRDefault="001A401A" w:rsidP="001A4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:rsidR="001A401A" w:rsidRDefault="001A401A" w:rsidP="001A4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:rsidR="001A401A" w:rsidRPr="001A401A" w:rsidRDefault="001A401A" w:rsidP="001A4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:rsidR="001A401A" w:rsidRPr="001A401A" w:rsidRDefault="001A401A" w:rsidP="001A4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Firma de Empresa                    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ab/>
        <w:t xml:space="preserve">          Firma del trabajador</w:t>
      </w:r>
    </w:p>
    <w:p w:rsidR="003C760F" w:rsidRDefault="003C760F" w:rsidP="003C760F">
      <w:pPr>
        <w:spacing w:before="100" w:beforeAutospacing="1" w:after="100" w:afterAutospacing="1" w:line="240" w:lineRule="auto"/>
        <w:rPr>
          <w:rFonts w:ascii="Arial" w:eastAsia="Times New Roman" w:hAnsi="Arial" w:cs="Arial"/>
          <w:bCs/>
          <w:sz w:val="24"/>
          <w:szCs w:val="24"/>
          <w:lang w:eastAsia="es-CL"/>
        </w:rPr>
      </w:pPr>
      <w:bookmarkStart w:id="0" w:name="_GoBack"/>
      <w:bookmarkEnd w:id="0"/>
    </w:p>
    <w:p w:rsidR="003C760F" w:rsidRPr="003C760F" w:rsidRDefault="001A401A" w:rsidP="003C760F">
      <w:pPr>
        <w:spacing w:before="100" w:beforeAutospacing="1" w:after="100" w:afterAutospacing="1" w:line="240" w:lineRule="auto"/>
        <w:ind w:left="4248"/>
        <w:rPr>
          <w:rFonts w:ascii="Arial" w:eastAsia="Times New Roman" w:hAnsi="Arial" w:cs="Arial"/>
          <w:bCs/>
          <w:sz w:val="24"/>
          <w:szCs w:val="24"/>
          <w:lang w:eastAsia="es-CL"/>
        </w:rPr>
      </w:pPr>
      <w:r w:rsidRPr="001A401A">
        <w:rPr>
          <w:rFonts w:ascii="Arial" w:eastAsia="Times New Roman" w:hAnsi="Arial" w:cs="Arial"/>
          <w:bCs/>
          <w:sz w:val="24"/>
          <w:szCs w:val="24"/>
          <w:lang w:eastAsia="es-CL"/>
        </w:rPr>
        <w:t>Punta Arenas 13 de Agosto del 2025</w:t>
      </w:r>
    </w:p>
    <w:p w:rsidR="001A401A" w:rsidRDefault="001A401A"/>
    <w:sectPr w:rsidR="001A401A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A196F" w:rsidRDefault="009A196F" w:rsidP="003C760F">
      <w:pPr>
        <w:spacing w:after="0" w:line="240" w:lineRule="auto"/>
      </w:pPr>
      <w:r>
        <w:separator/>
      </w:r>
    </w:p>
  </w:endnote>
  <w:endnote w:type="continuationSeparator" w:id="0">
    <w:p w:rsidR="009A196F" w:rsidRDefault="009A196F" w:rsidP="003C76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A196F" w:rsidRDefault="009A196F" w:rsidP="003C760F">
      <w:pPr>
        <w:spacing w:after="0" w:line="240" w:lineRule="auto"/>
      </w:pPr>
      <w:r>
        <w:separator/>
      </w:r>
    </w:p>
  </w:footnote>
  <w:footnote w:type="continuationSeparator" w:id="0">
    <w:p w:rsidR="009A196F" w:rsidRDefault="009A196F" w:rsidP="003C76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760F" w:rsidRDefault="003C760F">
    <w:pPr>
      <w:pStyle w:val="Encabezado"/>
    </w:pPr>
    <w:r>
      <w:rPr>
        <w:noProof/>
        <w:lang w:eastAsia="es-CL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page">
            <wp:posOffset>1080135</wp:posOffset>
          </wp:positionH>
          <wp:positionV relativeFrom="page">
            <wp:posOffset>449580</wp:posOffset>
          </wp:positionV>
          <wp:extent cx="881380" cy="883920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1380" cy="8839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401A"/>
    <w:rsid w:val="001A401A"/>
    <w:rsid w:val="003C760F"/>
    <w:rsid w:val="009A196F"/>
    <w:rsid w:val="00D97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A40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Textoennegrita">
    <w:name w:val="Strong"/>
    <w:basedOn w:val="Fuentedeprrafopredeter"/>
    <w:uiPriority w:val="22"/>
    <w:qFormat/>
    <w:rsid w:val="001A401A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3C760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C760F"/>
  </w:style>
  <w:style w:type="paragraph" w:styleId="Piedepgina">
    <w:name w:val="footer"/>
    <w:basedOn w:val="Normal"/>
    <w:link w:val="PiedepginaCar"/>
    <w:uiPriority w:val="99"/>
    <w:unhideWhenUsed/>
    <w:rsid w:val="003C760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C760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A40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Textoennegrita">
    <w:name w:val="Strong"/>
    <w:basedOn w:val="Fuentedeprrafopredeter"/>
    <w:uiPriority w:val="22"/>
    <w:qFormat/>
    <w:rsid w:val="001A401A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3C760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C760F"/>
  </w:style>
  <w:style w:type="paragraph" w:styleId="Piedepgina">
    <w:name w:val="footer"/>
    <w:basedOn w:val="Normal"/>
    <w:link w:val="PiedepginaCar"/>
    <w:uiPriority w:val="99"/>
    <w:unhideWhenUsed/>
    <w:rsid w:val="003C760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C76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0995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125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2025-08-13T16:19:00Z</dcterms:created>
  <dcterms:modified xsi:type="dcterms:W3CDTF">2025-08-13T16:26:00Z</dcterms:modified>
</cp:coreProperties>
</file>