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3002202"/>
            <wp:effectExtent b="0" l="0" r="0" t="0"/>
            <wp:docPr id="3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002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Login screen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HR Manager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Hr manager ability to navigate to: employees, projects, leave requests, approval requests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In the employee list Hr manager see only his employees (employee that have peoplePartner field set to this hr manager id)</w:t>
        <w:br w:type="textWrapping"/>
        <w:t xml:space="preserve">Hr manager can sort employee table by clicking in table header, the small triangle indicates the type of sorting: descending or ascending </w:t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1433513" cy="835577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3513" cy="835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546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1857816" cy="1804988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816" cy="1804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771742" cy="186213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742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/>
        <w:drawing>
          <wp:inline distB="114300" distT="114300" distL="114300" distR="114300">
            <wp:extent cx="1755922" cy="1065487"/>
            <wp:effectExtent b="0" l="0" r="0" t="0"/>
            <wp:docPr id="3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5922" cy="1065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Hr Manager can filter employees </w:t>
        <w:br w:type="textWrapping"/>
        <w:br w:type="textWrapping"/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536700"/>
            <wp:effectExtent b="0" l="0" r="0" t="0"/>
            <wp:docPr id="3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444500"/>
            <wp:effectExtent b="0" l="0" r="0" t="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472113" cy="152710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1527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HR manager can add/update/deactivate employees in the list.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335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HR manager sees a list of projects in which his employees are assigned. Can sort and filter project list.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HR manager can see project details.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082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The HR manager sees the leave request of his employees.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Can sort filters and search.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Open form with details (by double clicking)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HR manager can sort and filter the approval request table. search  </w:t>
        <w:br w:type="textWrapping"/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558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Project manager can open the approval request. Can accept or reject it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Manager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35100"/>
            <wp:effectExtent b="0" l="0" r="0" t="0"/>
            <wp:docPr id="2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Project manager have a read only access to employees related to their projects </w:t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4224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Project manager sees his projects. Can sort projects table by clicking in table headers, can filters projects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685800"/>
            <wp:effectExtent b="0" l="0" r="0" t="0"/>
            <wp:docPr id="2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Project manager can add/update/deactivate project in the list 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0955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Double clicking on the project will open the form with details.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Can update project.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Can assign and remove employees to/from a project.</w:t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717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Project manager sees employee leave requests from his projects. Can sort and filter tables. </w:t>
        <w:br w:type="textWrapping"/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1938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10033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Project manager can search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811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Project manager can sort and filter the approval request table. search  </w:t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9558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Project manager can open the approval request. Can accept or reject it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472113" cy="1527101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2113" cy="15271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826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After accepted Out-of-Office Balance was updated </w:t>
      </w:r>
      <w:r w:rsidDel="00000000" w:rsidR="00000000" w:rsidRPr="00000000">
        <w:rPr>
          <w:b w:val="1"/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Employer </w:t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5715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Employer:  ability to navigate to: projects, leave requests 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193800"/>
            <wp:effectExtent b="0" l="0" r="0" t="0"/>
            <wp:docPr id="1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The employee sees the projects to which he or she has been assigned.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13970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Can create leave request 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Can see his own leave request. Can sort table by clicking in table header. Double-clicking on a table row will open the associated leave request.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Employer can update, create approval request or cancel leave request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Clicking “Create approval request” the status will be updated to “Submitted” and a new approval request will be created.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Clicking “Cancel” - status will be updated to “Canceled” and approval request will be canceled if they already exist. 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93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1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After submitting a leave request, it cannot be modified, only canceled.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Administrator 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br w:type="textWrapping"/>
        <w:t xml:space="preserve">Administrator can create employees of all types, change the type of employee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4.png"/><Relationship Id="rId20" Type="http://schemas.openxmlformats.org/officeDocument/2006/relationships/image" Target="media/image23.png"/><Relationship Id="rId41" Type="http://schemas.openxmlformats.org/officeDocument/2006/relationships/image" Target="media/image7.png"/><Relationship Id="rId22" Type="http://schemas.openxmlformats.org/officeDocument/2006/relationships/image" Target="media/image17.png"/><Relationship Id="rId21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31.png"/><Relationship Id="rId25" Type="http://schemas.openxmlformats.org/officeDocument/2006/relationships/image" Target="media/image20.png"/><Relationship Id="rId28" Type="http://schemas.openxmlformats.org/officeDocument/2006/relationships/image" Target="media/image15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27.png"/><Relationship Id="rId29" Type="http://schemas.openxmlformats.org/officeDocument/2006/relationships/image" Target="media/image36.png"/><Relationship Id="rId7" Type="http://schemas.openxmlformats.org/officeDocument/2006/relationships/image" Target="media/image26.png"/><Relationship Id="rId8" Type="http://schemas.openxmlformats.org/officeDocument/2006/relationships/image" Target="media/image28.png"/><Relationship Id="rId31" Type="http://schemas.openxmlformats.org/officeDocument/2006/relationships/image" Target="media/image35.png"/><Relationship Id="rId30" Type="http://schemas.openxmlformats.org/officeDocument/2006/relationships/image" Target="media/image8.png"/><Relationship Id="rId11" Type="http://schemas.openxmlformats.org/officeDocument/2006/relationships/image" Target="media/image6.png"/><Relationship Id="rId33" Type="http://schemas.openxmlformats.org/officeDocument/2006/relationships/image" Target="media/image3.png"/><Relationship Id="rId10" Type="http://schemas.openxmlformats.org/officeDocument/2006/relationships/image" Target="media/image2.png"/><Relationship Id="rId32" Type="http://schemas.openxmlformats.org/officeDocument/2006/relationships/image" Target="media/image14.png"/><Relationship Id="rId13" Type="http://schemas.openxmlformats.org/officeDocument/2006/relationships/image" Target="media/image29.png"/><Relationship Id="rId35" Type="http://schemas.openxmlformats.org/officeDocument/2006/relationships/image" Target="media/image12.png"/><Relationship Id="rId12" Type="http://schemas.openxmlformats.org/officeDocument/2006/relationships/image" Target="media/image1.png"/><Relationship Id="rId34" Type="http://schemas.openxmlformats.org/officeDocument/2006/relationships/image" Target="media/image33.png"/><Relationship Id="rId15" Type="http://schemas.openxmlformats.org/officeDocument/2006/relationships/image" Target="media/image22.png"/><Relationship Id="rId37" Type="http://schemas.openxmlformats.org/officeDocument/2006/relationships/image" Target="media/image25.png"/><Relationship Id="rId14" Type="http://schemas.openxmlformats.org/officeDocument/2006/relationships/image" Target="media/image21.png"/><Relationship Id="rId36" Type="http://schemas.openxmlformats.org/officeDocument/2006/relationships/image" Target="media/image34.png"/><Relationship Id="rId17" Type="http://schemas.openxmlformats.org/officeDocument/2006/relationships/image" Target="media/image32.png"/><Relationship Id="rId39" Type="http://schemas.openxmlformats.org/officeDocument/2006/relationships/image" Target="media/image4.png"/><Relationship Id="rId16" Type="http://schemas.openxmlformats.org/officeDocument/2006/relationships/image" Target="media/image5.png"/><Relationship Id="rId38" Type="http://schemas.openxmlformats.org/officeDocument/2006/relationships/image" Target="media/image11.png"/><Relationship Id="rId19" Type="http://schemas.openxmlformats.org/officeDocument/2006/relationships/image" Target="media/image10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