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D0CE" w14:textId="77777777" w:rsidR="00FE6CD7" w:rsidRDefault="00C82D1A" w:rsidP="00C82D1A">
      <w:pPr>
        <w:pStyle w:val="Title"/>
        <w:jc w:val="center"/>
      </w:pPr>
      <w:r>
        <w:t>Proof of Concept</w:t>
      </w:r>
    </w:p>
    <w:p w14:paraId="622D6226" w14:textId="77777777" w:rsidR="00C82D1A" w:rsidRPr="00C82D1A" w:rsidRDefault="00C82D1A" w:rsidP="00C82D1A"/>
    <w:p w14:paraId="021B3A8E" w14:textId="77777777" w:rsidR="00C82D1A" w:rsidRDefault="00C82D1A" w:rsidP="00C82D1A">
      <w:pPr>
        <w:pStyle w:val="Subtitle"/>
        <w:jc w:val="center"/>
      </w:pPr>
      <w:r>
        <w:t>Tim 14</w:t>
      </w:r>
    </w:p>
    <w:p w14:paraId="69A1F887" w14:textId="77777777" w:rsidR="00C82D1A" w:rsidRDefault="00C82D1A" w:rsidP="00C82D1A">
      <w:pPr>
        <w:pStyle w:val="Heading1"/>
        <w:numPr>
          <w:ilvl w:val="0"/>
          <w:numId w:val="1"/>
        </w:numPr>
        <w:rPr>
          <w:lang w:val="sr-Latn-RS"/>
        </w:rPr>
      </w:pPr>
      <w:proofErr w:type="spellStart"/>
      <w:r>
        <w:t>Dizajn</w:t>
      </w:r>
      <w:proofErr w:type="spellEnd"/>
      <w:r>
        <w:t xml:space="preserve"> </w:t>
      </w:r>
      <w:r>
        <w:rPr>
          <w:lang w:val="sr-Latn-RS"/>
        </w:rPr>
        <w:t>šeme baze podataka</w:t>
      </w:r>
    </w:p>
    <w:p w14:paraId="05C853ED" w14:textId="77777777" w:rsidR="002A694D" w:rsidRPr="002A694D" w:rsidRDefault="002A694D" w:rsidP="002A694D">
      <w:pPr>
        <w:rPr>
          <w:lang w:val="sr-Latn-RS"/>
        </w:rPr>
      </w:pPr>
    </w:p>
    <w:p w14:paraId="71485F65" w14:textId="77777777" w:rsidR="00C82D1A" w:rsidRDefault="002A694D" w:rsidP="002A694D">
      <w:pPr>
        <w:jc w:val="left"/>
        <w:rPr>
          <w:lang w:val="sr-Latn-RS"/>
        </w:rPr>
      </w:pPr>
      <w:r>
        <w:rPr>
          <w:noProof/>
          <w:lang w:val="sr-Cyrl-RS" w:eastAsia="sr-Cyrl-RS"/>
        </w:rPr>
        <w:drawing>
          <wp:anchor distT="0" distB="0" distL="114300" distR="114300" simplePos="0" relativeHeight="251658240" behindDoc="0" locked="0" layoutInCell="1" allowOverlap="1" wp14:anchorId="76036C0A" wp14:editId="7C54B04B">
            <wp:simplePos x="0" y="0"/>
            <wp:positionH relativeFrom="column">
              <wp:posOffset>182880</wp:posOffset>
            </wp:positionH>
            <wp:positionV relativeFrom="paragraph">
              <wp:posOffset>1408</wp:posOffset>
            </wp:positionV>
            <wp:extent cx="6388803" cy="3331597"/>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8803" cy="3331597"/>
                    </a:xfrm>
                    <a:prstGeom prst="rect">
                      <a:avLst/>
                    </a:prstGeom>
                  </pic:spPr>
                </pic:pic>
              </a:graphicData>
            </a:graphic>
          </wp:anchor>
        </w:drawing>
      </w:r>
    </w:p>
    <w:p w14:paraId="00809DA8" w14:textId="77777777" w:rsidR="00C82D1A" w:rsidRDefault="00C82D1A" w:rsidP="00C82D1A">
      <w:pPr>
        <w:pStyle w:val="Heading1"/>
        <w:numPr>
          <w:ilvl w:val="0"/>
          <w:numId w:val="1"/>
        </w:numPr>
        <w:rPr>
          <w:lang w:val="sr-Latn-RS"/>
        </w:rPr>
      </w:pPr>
      <w:r>
        <w:rPr>
          <w:lang w:val="sr-Latn-RS"/>
        </w:rPr>
        <w:t>Particionisanje podataka</w:t>
      </w:r>
    </w:p>
    <w:p w14:paraId="612CE22A" w14:textId="77777777" w:rsidR="00C82D1A" w:rsidRPr="00C82D1A" w:rsidRDefault="00C82D1A" w:rsidP="00C82D1A">
      <w:pPr>
        <w:rPr>
          <w:lang w:val="sr-Latn-RS"/>
        </w:rPr>
      </w:pPr>
    </w:p>
    <w:p w14:paraId="11ED3E94" w14:textId="77777777" w:rsidR="00C82D1A" w:rsidRDefault="00C82D1A" w:rsidP="003D51C6">
      <w:pPr>
        <w:jc w:val="left"/>
        <w:rPr>
          <w:lang w:val="sr-Latn-RS"/>
        </w:rPr>
      </w:pPr>
      <w:r>
        <w:rPr>
          <w:lang w:val="sr-Latn-RS"/>
        </w:rPr>
        <w:t>Particionisanje podatka predstavlja razdvajanje postojećih grupisanih podataka na zasebne particije, radi poboljšanja skalabilnosti, performansi, sigurnosti, fleksibilnosti i dostupnosti podataka u aplikaciji. Načini kojima se može pristupiti particionisanju podataka su horizontalni, verikalni i funkcionalni.</w:t>
      </w:r>
    </w:p>
    <w:p w14:paraId="5586601F" w14:textId="77777777" w:rsidR="00C82D1A" w:rsidRDefault="00C82D1A" w:rsidP="003D51C6">
      <w:pPr>
        <w:jc w:val="left"/>
        <w:rPr>
          <w:lang w:val="sr-Latn-RS"/>
        </w:rPr>
      </w:pPr>
      <w:r>
        <w:rPr>
          <w:lang w:val="sr-Latn-RS"/>
        </w:rPr>
        <w:t>Načini na koje se particionisnaje podataka može primeniti na našu aplikaciju su sledeći.</w:t>
      </w:r>
    </w:p>
    <w:p w14:paraId="1F22737C" w14:textId="77777777" w:rsidR="00C82D1A" w:rsidRDefault="00C82D1A" w:rsidP="003D51C6">
      <w:pPr>
        <w:jc w:val="left"/>
        <w:rPr>
          <w:lang w:val="sr-Latn-RS"/>
        </w:rPr>
      </w:pPr>
      <w:r>
        <w:rPr>
          <w:lang w:val="sr-Latn-RS"/>
        </w:rPr>
        <w:t xml:space="preserve">Ogroman broj korisnika dovodi do ogromnog broja održanih termina( svaetovanja i pregleda) samim tim potrebno je optimizovati pristup tabeli baze koja sadrži ove podatke. Pre svega, moguće je kreirati zasebne particije na osnovu vremena izvršavanja termina. Češće će se vršiti pristup terminima koji su bliži trenutnom trenutku i u slučaju provera koje vrši aplikacija, ali i samim farmaceutima i dermatolozima su svakako bitnije svežije informacije. Pored ovoga, informacije o starijim terminima se mogu skladištiti na jeftinijim </w:t>
      </w:r>
      <w:r w:rsidR="009E0AC5">
        <w:rPr>
          <w:lang w:val="sr-Latn-RS"/>
        </w:rPr>
        <w:t>skladištima podataka, jer potencijalan gubitak ovih informacija nije katastrofalan. Na ovaj način smanjujemo trošak održavanja podataka o terminima. Takođe, poželjno bi bilo vršiti i particionisanje na osnovu sličnosti podataka koje termini nose. Npr. termini održani u određenom gradu, državi ili na manjem nivou apoteci ili skupini apoteka mogu biti smešteni u zasebne particije. Pored toga, ukoliko određene mreže apoteka žele da svoje podatke dodatno zaštite može se napraviti particija koja sadrži samo njihove termine radi povećanja sigurnosti tih podatka.</w:t>
      </w:r>
    </w:p>
    <w:p w14:paraId="07B516F2" w14:textId="77777777" w:rsidR="009E0AC5" w:rsidRPr="00A30647" w:rsidRDefault="009E0AC5" w:rsidP="003D51C6">
      <w:pPr>
        <w:jc w:val="left"/>
      </w:pPr>
      <w:r>
        <w:rPr>
          <w:lang w:val="sr-Latn-RS"/>
        </w:rPr>
        <w:lastRenderedPageBreak/>
        <w:t>Osim termina, naša aplikacija radi sa velikim brojem korisnika i apoteka. Moguće su određene particije tabele apoteka na osnovu lokacije( veća šansa da će korisnici imati interakciju sa apotekama koje su im u neposrednoj blizini). Što se tiče kornisnika, određeno particionisanje podataka već postoji, na osnovu njihove uloge u sistemu. Dodatne particije koje se mogu uvesti su: particija koja sadrži samo username, password i role korisnika i particije na osnovu akti</w:t>
      </w:r>
      <w:r w:rsidR="00985AB5">
        <w:rPr>
          <w:lang w:val="sr-Latn-RS"/>
        </w:rPr>
        <w:t>v</w:t>
      </w:r>
      <w:r>
        <w:rPr>
          <w:lang w:val="sr-Latn-RS"/>
        </w:rPr>
        <w:t>nosti korisnika. Username, password i role su atributi korisnika kojima će se najčešće pristupati zbog prijave na sistem, međutim moguće je napraviti dodatnu particiju koja sadrži ime, prezime i lokaciju, jer su ovo podaci koj</w:t>
      </w:r>
      <w:r w:rsidR="00985AB5">
        <w:rPr>
          <w:lang w:val="sr-Latn-RS"/>
        </w:rPr>
        <w:t>i bi trebalo prvo prikazati, a o</w:t>
      </w:r>
      <w:r>
        <w:rPr>
          <w:lang w:val="sr-Latn-RS"/>
        </w:rPr>
        <w:t xml:space="preserve">nda po potrebi dobaviti ostale podatke. Što se tiče particionisanja </w:t>
      </w:r>
      <w:r w:rsidR="003D51C6">
        <w:rPr>
          <w:lang w:val="sr-Latn-RS"/>
        </w:rPr>
        <w:t>podatka na osnovu aktivnosti korisnika, na ovaj način informacije o slabo aktivnim korisnicima možemo čuvati u jeftinijim skladištima podataka i smanjiti trošak održavanja podataka. Takođe, korisnici koji su slabo aktivni će mnogo ređe dolaziti u interakciju sa drugim korisnicima i samim tim njihovi podaci neće biti često potrebni.</w:t>
      </w:r>
    </w:p>
    <w:p w14:paraId="67A89E42" w14:textId="312E2BDA" w:rsidR="00985AB5" w:rsidRPr="00C140F0" w:rsidRDefault="003D51C6" w:rsidP="004000DC">
      <w:pPr>
        <w:jc w:val="left"/>
      </w:pPr>
      <w:r>
        <w:rPr>
          <w:lang w:val="sr-Latn-RS"/>
        </w:rPr>
        <w:t>Na kraju, treba i spomenuti rad sa lekovima. Velika popularnost aplikacije sa sobom donsi i više zainteresovanih farmaceutskih kuća koje žele da prodaju svoje lekove u apotekama na našem sistemu. Usled ovoga raznovrsnot lekova može eksponencijano rasti. Neke od particija koje možemo uvesti usled ovoga particije na osnovu potražnje za lekom i particija koja sadrži najbitnije informacije o leku. Svakako neće svi lekovi biti podjenako preporučivani i kupovani( što se može posmatrati na osnu rada aplikacije i izveštaja) samim tim lekove za koja je velika šansa da će njihovim informacija biti pristupano tokom termina i kupovine leka, možemo staviti u zasebnu particiju od onih za kojima je potražnja manja. Pored ovoga, često nam nisu potrebne sve informacije o leku. Farmaceuti i Dermatolozi iskustvom često napamet znaju informacije o većini lekova tako da im je potreban samo naziv, eventualno proizvođač leka. Takođe, bitan podatak je i količina leka na stanju jer će ovo biti proveravano u skoro svim akcijama sa lekovima.</w:t>
      </w:r>
    </w:p>
    <w:p w14:paraId="4ACC3D4A" w14:textId="77777777" w:rsidR="00985AB5" w:rsidRDefault="00985AB5" w:rsidP="00985AB5">
      <w:pPr>
        <w:pStyle w:val="Heading1"/>
        <w:numPr>
          <w:ilvl w:val="0"/>
          <w:numId w:val="1"/>
        </w:numPr>
      </w:pPr>
      <w:proofErr w:type="spellStart"/>
      <w:r>
        <w:t>Replikacija</w:t>
      </w:r>
      <w:proofErr w:type="spellEnd"/>
      <w:r>
        <w:t xml:space="preserve"> </w:t>
      </w:r>
      <w:proofErr w:type="spellStart"/>
      <w:r>
        <w:t>baze</w:t>
      </w:r>
      <w:proofErr w:type="spellEnd"/>
      <w:r>
        <w:t xml:space="preserve"> </w:t>
      </w:r>
      <w:proofErr w:type="spellStart"/>
      <w:r>
        <w:t>i</w:t>
      </w:r>
      <w:proofErr w:type="spellEnd"/>
      <w:r>
        <w:t xml:space="preserve"> </w:t>
      </w:r>
      <w:proofErr w:type="spellStart"/>
      <w:r>
        <w:t>obezbeđivanje</w:t>
      </w:r>
      <w:proofErr w:type="spellEnd"/>
      <w:r>
        <w:t xml:space="preserve"> </w:t>
      </w:r>
      <w:proofErr w:type="spellStart"/>
      <w:r>
        <w:t>otpornosti</w:t>
      </w:r>
      <w:proofErr w:type="spellEnd"/>
      <w:r>
        <w:t xml:space="preserve"> </w:t>
      </w:r>
      <w:proofErr w:type="spellStart"/>
      <w:r>
        <w:t>na</w:t>
      </w:r>
      <w:proofErr w:type="spellEnd"/>
      <w:r>
        <w:t xml:space="preserve"> </w:t>
      </w:r>
      <w:proofErr w:type="spellStart"/>
      <w:r>
        <w:t>greške</w:t>
      </w:r>
      <w:proofErr w:type="spellEnd"/>
    </w:p>
    <w:p w14:paraId="18582EA1" w14:textId="77777777" w:rsidR="00721E20" w:rsidRPr="00721E20" w:rsidRDefault="00721E20" w:rsidP="00721E20"/>
    <w:p w14:paraId="0A019BCD" w14:textId="77777777" w:rsidR="009E0AC5" w:rsidRDefault="00721E20" w:rsidP="00721E20">
      <w:pPr>
        <w:jc w:val="left"/>
        <w:rPr>
          <w:lang w:val="sr-Latn-RS"/>
        </w:rPr>
      </w:pPr>
      <w:r>
        <w:rPr>
          <w:lang w:val="sr-Latn-RS"/>
        </w:rPr>
        <w:t>Replikacija baze koja bi mogla da se primeni na našu aplikaciju je tipa transakcione replikacije. Pored ovoga prilikom dodavanja novog pomoćnog skladišta(subscriber) potrebno je kirstiti snapshot primarne baze.</w:t>
      </w:r>
    </w:p>
    <w:p w14:paraId="7AC2BB9F" w14:textId="77777777" w:rsidR="00721E20" w:rsidRDefault="00721E20" w:rsidP="00721E20">
      <w:pPr>
        <w:jc w:val="left"/>
        <w:rPr>
          <w:lang w:val="sr-Latn-RS"/>
        </w:rPr>
      </w:pPr>
      <w:r>
        <w:rPr>
          <w:lang w:val="sr-Latn-RS"/>
        </w:rPr>
        <w:t>Pošto je struktura naše baze statična i neće biti ponovnog dodavanja i brisanja kolona moguće je korišćenje replikacije bazirane na logovima. Ovaj pristup je malo komplikovaniji od ostalih jer zahteva postojanje log file, ali je najefikasniji pristup. Potrebno je posedovati log file u primarnoj bazi koji će sadržati ili sve izmenjenje redove ili same akcije izmene. Kada se započne proces replikacije, na svim pomoćnim bazama se prolazi kroz log file primarne baze i izvršavaju se izmene redom kojim su dadate u log file. Prednost ovog pristupa je to što se nikad ne šalju redovi koji nisu menjani, samim tim komunikacija između baza i proces replikacije su znatno efikasniji.</w:t>
      </w:r>
    </w:p>
    <w:p w14:paraId="0DB6DB36" w14:textId="53447616" w:rsidR="006E3446" w:rsidRPr="00C82D1A" w:rsidRDefault="00721E20" w:rsidP="00CB03B1">
      <w:pPr>
        <w:jc w:val="left"/>
        <w:rPr>
          <w:lang w:val="sr-Latn-RS"/>
        </w:rPr>
      </w:pPr>
      <w:r>
        <w:rPr>
          <w:lang w:val="sr-Latn-RS"/>
        </w:rPr>
        <w:t xml:space="preserve">Sama frekvencija replikacije bi trebala da bude </w:t>
      </w:r>
      <w:r w:rsidR="00195D01">
        <w:rPr>
          <w:lang w:val="sr-Latn-RS"/>
        </w:rPr>
        <w:t>što veća, ali isto tako potrebno je naći balans sa performansama aplikacije. Čestom replikacijom povećavamo otpornost sistema na greške, jer u slučaju da primarni server padne, ostali serveri imaju veoma svežu kopiju podataka. Ovo nam je bitno jer naša aplikacija radi sa medicinskim podacima, koje se mogu smatrati veoma bitnim. Zbog ovog, preporučuje se i korišćenje pune replikacije.</w:t>
      </w:r>
    </w:p>
    <w:sectPr w:rsidR="006E3446" w:rsidRPr="00C82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2228" w14:textId="77777777" w:rsidR="00824A3D" w:rsidRDefault="00824A3D" w:rsidP="00C82D1A">
      <w:r>
        <w:separator/>
      </w:r>
    </w:p>
  </w:endnote>
  <w:endnote w:type="continuationSeparator" w:id="0">
    <w:p w14:paraId="16DECFA7" w14:textId="77777777" w:rsidR="00824A3D" w:rsidRDefault="00824A3D" w:rsidP="00C8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3AC90" w14:textId="77777777" w:rsidR="00824A3D" w:rsidRDefault="00824A3D" w:rsidP="00C82D1A">
      <w:r>
        <w:separator/>
      </w:r>
    </w:p>
  </w:footnote>
  <w:footnote w:type="continuationSeparator" w:id="0">
    <w:p w14:paraId="410A18A5" w14:textId="77777777" w:rsidR="00824A3D" w:rsidRDefault="00824A3D" w:rsidP="00C82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A68"/>
    <w:multiLevelType w:val="hybridMultilevel"/>
    <w:tmpl w:val="E3967848"/>
    <w:lvl w:ilvl="0" w:tplc="395CFEBA">
      <w:start w:val="1"/>
      <w:numFmt w:val="decimal"/>
      <w:lvlText w:val="%1."/>
      <w:lvlJc w:val="left"/>
      <w:pPr>
        <w:ind w:left="1008" w:hanging="360"/>
      </w:pPr>
    </w:lvl>
    <w:lvl w:ilvl="1" w:tplc="281A0019" w:tentative="1">
      <w:start w:val="1"/>
      <w:numFmt w:val="lowerLetter"/>
      <w:lvlText w:val="%2."/>
      <w:lvlJc w:val="left"/>
      <w:pPr>
        <w:ind w:left="1728" w:hanging="360"/>
      </w:pPr>
    </w:lvl>
    <w:lvl w:ilvl="2" w:tplc="281A001B" w:tentative="1">
      <w:start w:val="1"/>
      <w:numFmt w:val="lowerRoman"/>
      <w:lvlText w:val="%3."/>
      <w:lvlJc w:val="right"/>
      <w:pPr>
        <w:ind w:left="2448" w:hanging="180"/>
      </w:pPr>
    </w:lvl>
    <w:lvl w:ilvl="3" w:tplc="281A000F" w:tentative="1">
      <w:start w:val="1"/>
      <w:numFmt w:val="decimal"/>
      <w:lvlText w:val="%4."/>
      <w:lvlJc w:val="left"/>
      <w:pPr>
        <w:ind w:left="3168" w:hanging="360"/>
      </w:pPr>
    </w:lvl>
    <w:lvl w:ilvl="4" w:tplc="281A0019" w:tentative="1">
      <w:start w:val="1"/>
      <w:numFmt w:val="lowerLetter"/>
      <w:lvlText w:val="%5."/>
      <w:lvlJc w:val="left"/>
      <w:pPr>
        <w:ind w:left="3888" w:hanging="360"/>
      </w:pPr>
    </w:lvl>
    <w:lvl w:ilvl="5" w:tplc="281A001B" w:tentative="1">
      <w:start w:val="1"/>
      <w:numFmt w:val="lowerRoman"/>
      <w:lvlText w:val="%6."/>
      <w:lvlJc w:val="right"/>
      <w:pPr>
        <w:ind w:left="4608" w:hanging="180"/>
      </w:pPr>
    </w:lvl>
    <w:lvl w:ilvl="6" w:tplc="281A000F" w:tentative="1">
      <w:start w:val="1"/>
      <w:numFmt w:val="decimal"/>
      <w:lvlText w:val="%7."/>
      <w:lvlJc w:val="left"/>
      <w:pPr>
        <w:ind w:left="5328" w:hanging="360"/>
      </w:pPr>
    </w:lvl>
    <w:lvl w:ilvl="7" w:tplc="281A0019" w:tentative="1">
      <w:start w:val="1"/>
      <w:numFmt w:val="lowerLetter"/>
      <w:lvlText w:val="%8."/>
      <w:lvlJc w:val="left"/>
      <w:pPr>
        <w:ind w:left="6048" w:hanging="360"/>
      </w:pPr>
    </w:lvl>
    <w:lvl w:ilvl="8" w:tplc="281A001B" w:tentative="1">
      <w:start w:val="1"/>
      <w:numFmt w:val="lowerRoman"/>
      <w:lvlText w:val="%9."/>
      <w:lvlJc w:val="right"/>
      <w:pPr>
        <w:ind w:left="6768" w:hanging="180"/>
      </w:pPr>
    </w:lvl>
  </w:abstractNum>
  <w:abstractNum w:abstractNumId="1" w15:restartNumberingAfterBreak="0">
    <w:nsid w:val="1E9C7BC2"/>
    <w:multiLevelType w:val="hybridMultilevel"/>
    <w:tmpl w:val="E3967848"/>
    <w:lvl w:ilvl="0" w:tplc="395CFEBA">
      <w:start w:val="1"/>
      <w:numFmt w:val="decimal"/>
      <w:lvlText w:val="%1."/>
      <w:lvlJc w:val="left"/>
      <w:pPr>
        <w:ind w:left="1008" w:hanging="360"/>
      </w:pPr>
    </w:lvl>
    <w:lvl w:ilvl="1" w:tplc="281A0019" w:tentative="1">
      <w:start w:val="1"/>
      <w:numFmt w:val="lowerLetter"/>
      <w:lvlText w:val="%2."/>
      <w:lvlJc w:val="left"/>
      <w:pPr>
        <w:ind w:left="1728" w:hanging="360"/>
      </w:pPr>
    </w:lvl>
    <w:lvl w:ilvl="2" w:tplc="281A001B" w:tentative="1">
      <w:start w:val="1"/>
      <w:numFmt w:val="lowerRoman"/>
      <w:lvlText w:val="%3."/>
      <w:lvlJc w:val="right"/>
      <w:pPr>
        <w:ind w:left="2448" w:hanging="180"/>
      </w:pPr>
    </w:lvl>
    <w:lvl w:ilvl="3" w:tplc="281A000F" w:tentative="1">
      <w:start w:val="1"/>
      <w:numFmt w:val="decimal"/>
      <w:lvlText w:val="%4."/>
      <w:lvlJc w:val="left"/>
      <w:pPr>
        <w:ind w:left="3168" w:hanging="360"/>
      </w:pPr>
    </w:lvl>
    <w:lvl w:ilvl="4" w:tplc="281A0019" w:tentative="1">
      <w:start w:val="1"/>
      <w:numFmt w:val="lowerLetter"/>
      <w:lvlText w:val="%5."/>
      <w:lvlJc w:val="left"/>
      <w:pPr>
        <w:ind w:left="3888" w:hanging="360"/>
      </w:pPr>
    </w:lvl>
    <w:lvl w:ilvl="5" w:tplc="281A001B" w:tentative="1">
      <w:start w:val="1"/>
      <w:numFmt w:val="lowerRoman"/>
      <w:lvlText w:val="%6."/>
      <w:lvlJc w:val="right"/>
      <w:pPr>
        <w:ind w:left="4608" w:hanging="180"/>
      </w:pPr>
    </w:lvl>
    <w:lvl w:ilvl="6" w:tplc="281A000F" w:tentative="1">
      <w:start w:val="1"/>
      <w:numFmt w:val="decimal"/>
      <w:lvlText w:val="%7."/>
      <w:lvlJc w:val="left"/>
      <w:pPr>
        <w:ind w:left="5328" w:hanging="360"/>
      </w:pPr>
    </w:lvl>
    <w:lvl w:ilvl="7" w:tplc="281A0019" w:tentative="1">
      <w:start w:val="1"/>
      <w:numFmt w:val="lowerLetter"/>
      <w:lvlText w:val="%8."/>
      <w:lvlJc w:val="left"/>
      <w:pPr>
        <w:ind w:left="6048" w:hanging="360"/>
      </w:pPr>
    </w:lvl>
    <w:lvl w:ilvl="8" w:tplc="281A001B" w:tentative="1">
      <w:start w:val="1"/>
      <w:numFmt w:val="lowerRoman"/>
      <w:lvlText w:val="%9."/>
      <w:lvlJc w:val="right"/>
      <w:pPr>
        <w:ind w:left="6768" w:hanging="180"/>
      </w:pPr>
    </w:lvl>
  </w:abstractNum>
  <w:abstractNum w:abstractNumId="2" w15:restartNumberingAfterBreak="0">
    <w:nsid w:val="1F901E6E"/>
    <w:multiLevelType w:val="hybridMultilevel"/>
    <w:tmpl w:val="2D961CC0"/>
    <w:lvl w:ilvl="0" w:tplc="281A000F">
      <w:start w:val="1"/>
      <w:numFmt w:val="decimal"/>
      <w:lvlText w:val="%1."/>
      <w:lvlJc w:val="left"/>
      <w:pPr>
        <w:ind w:left="1008" w:hanging="360"/>
      </w:pPr>
    </w:lvl>
    <w:lvl w:ilvl="1" w:tplc="281A0019" w:tentative="1">
      <w:start w:val="1"/>
      <w:numFmt w:val="lowerLetter"/>
      <w:lvlText w:val="%2."/>
      <w:lvlJc w:val="left"/>
      <w:pPr>
        <w:ind w:left="1728" w:hanging="360"/>
      </w:pPr>
    </w:lvl>
    <w:lvl w:ilvl="2" w:tplc="281A001B" w:tentative="1">
      <w:start w:val="1"/>
      <w:numFmt w:val="lowerRoman"/>
      <w:lvlText w:val="%3."/>
      <w:lvlJc w:val="right"/>
      <w:pPr>
        <w:ind w:left="2448" w:hanging="180"/>
      </w:pPr>
    </w:lvl>
    <w:lvl w:ilvl="3" w:tplc="281A000F" w:tentative="1">
      <w:start w:val="1"/>
      <w:numFmt w:val="decimal"/>
      <w:lvlText w:val="%4."/>
      <w:lvlJc w:val="left"/>
      <w:pPr>
        <w:ind w:left="3168" w:hanging="360"/>
      </w:pPr>
    </w:lvl>
    <w:lvl w:ilvl="4" w:tplc="281A0019" w:tentative="1">
      <w:start w:val="1"/>
      <w:numFmt w:val="lowerLetter"/>
      <w:lvlText w:val="%5."/>
      <w:lvlJc w:val="left"/>
      <w:pPr>
        <w:ind w:left="3888" w:hanging="360"/>
      </w:pPr>
    </w:lvl>
    <w:lvl w:ilvl="5" w:tplc="281A001B" w:tentative="1">
      <w:start w:val="1"/>
      <w:numFmt w:val="lowerRoman"/>
      <w:lvlText w:val="%6."/>
      <w:lvlJc w:val="right"/>
      <w:pPr>
        <w:ind w:left="4608" w:hanging="180"/>
      </w:pPr>
    </w:lvl>
    <w:lvl w:ilvl="6" w:tplc="281A000F" w:tentative="1">
      <w:start w:val="1"/>
      <w:numFmt w:val="decimal"/>
      <w:lvlText w:val="%7."/>
      <w:lvlJc w:val="left"/>
      <w:pPr>
        <w:ind w:left="5328" w:hanging="360"/>
      </w:pPr>
    </w:lvl>
    <w:lvl w:ilvl="7" w:tplc="281A0019" w:tentative="1">
      <w:start w:val="1"/>
      <w:numFmt w:val="lowerLetter"/>
      <w:lvlText w:val="%8."/>
      <w:lvlJc w:val="left"/>
      <w:pPr>
        <w:ind w:left="6048" w:hanging="360"/>
      </w:pPr>
    </w:lvl>
    <w:lvl w:ilvl="8" w:tplc="281A001B" w:tentative="1">
      <w:start w:val="1"/>
      <w:numFmt w:val="lowerRoman"/>
      <w:lvlText w:val="%9."/>
      <w:lvlJc w:val="right"/>
      <w:pPr>
        <w:ind w:left="6768" w:hanging="180"/>
      </w:pPr>
    </w:lvl>
  </w:abstractNum>
  <w:abstractNum w:abstractNumId="3" w15:restartNumberingAfterBreak="0">
    <w:nsid w:val="39D02C3D"/>
    <w:multiLevelType w:val="hybridMultilevel"/>
    <w:tmpl w:val="CC74398E"/>
    <w:lvl w:ilvl="0" w:tplc="281A000F">
      <w:start w:val="1"/>
      <w:numFmt w:val="decimal"/>
      <w:lvlText w:val="%1."/>
      <w:lvlJc w:val="left"/>
      <w:pPr>
        <w:ind w:left="1260" w:hanging="360"/>
      </w:pPr>
    </w:lvl>
    <w:lvl w:ilvl="1" w:tplc="281A0019" w:tentative="1">
      <w:start w:val="1"/>
      <w:numFmt w:val="lowerLetter"/>
      <w:lvlText w:val="%2."/>
      <w:lvlJc w:val="left"/>
      <w:pPr>
        <w:ind w:left="1980" w:hanging="360"/>
      </w:pPr>
    </w:lvl>
    <w:lvl w:ilvl="2" w:tplc="281A001B" w:tentative="1">
      <w:start w:val="1"/>
      <w:numFmt w:val="lowerRoman"/>
      <w:lvlText w:val="%3."/>
      <w:lvlJc w:val="right"/>
      <w:pPr>
        <w:ind w:left="2700" w:hanging="180"/>
      </w:pPr>
    </w:lvl>
    <w:lvl w:ilvl="3" w:tplc="281A000F" w:tentative="1">
      <w:start w:val="1"/>
      <w:numFmt w:val="decimal"/>
      <w:lvlText w:val="%4."/>
      <w:lvlJc w:val="left"/>
      <w:pPr>
        <w:ind w:left="3420" w:hanging="360"/>
      </w:pPr>
    </w:lvl>
    <w:lvl w:ilvl="4" w:tplc="281A0019" w:tentative="1">
      <w:start w:val="1"/>
      <w:numFmt w:val="lowerLetter"/>
      <w:lvlText w:val="%5."/>
      <w:lvlJc w:val="left"/>
      <w:pPr>
        <w:ind w:left="4140" w:hanging="360"/>
      </w:pPr>
    </w:lvl>
    <w:lvl w:ilvl="5" w:tplc="281A001B" w:tentative="1">
      <w:start w:val="1"/>
      <w:numFmt w:val="lowerRoman"/>
      <w:lvlText w:val="%6."/>
      <w:lvlJc w:val="right"/>
      <w:pPr>
        <w:ind w:left="4860" w:hanging="180"/>
      </w:pPr>
    </w:lvl>
    <w:lvl w:ilvl="6" w:tplc="281A000F" w:tentative="1">
      <w:start w:val="1"/>
      <w:numFmt w:val="decimal"/>
      <w:lvlText w:val="%7."/>
      <w:lvlJc w:val="left"/>
      <w:pPr>
        <w:ind w:left="5580" w:hanging="360"/>
      </w:pPr>
    </w:lvl>
    <w:lvl w:ilvl="7" w:tplc="281A0019" w:tentative="1">
      <w:start w:val="1"/>
      <w:numFmt w:val="lowerLetter"/>
      <w:lvlText w:val="%8."/>
      <w:lvlJc w:val="left"/>
      <w:pPr>
        <w:ind w:left="6300" w:hanging="360"/>
      </w:pPr>
    </w:lvl>
    <w:lvl w:ilvl="8" w:tplc="281A001B" w:tentative="1">
      <w:start w:val="1"/>
      <w:numFmt w:val="lowerRoman"/>
      <w:lvlText w:val="%9."/>
      <w:lvlJc w:val="right"/>
      <w:pPr>
        <w:ind w:left="70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D1A"/>
    <w:rsid w:val="00073940"/>
    <w:rsid w:val="00077C6F"/>
    <w:rsid w:val="000E0FF0"/>
    <w:rsid w:val="00112C2F"/>
    <w:rsid w:val="00195D01"/>
    <w:rsid w:val="001B0BF8"/>
    <w:rsid w:val="001D1174"/>
    <w:rsid w:val="002A694D"/>
    <w:rsid w:val="003D51C6"/>
    <w:rsid w:val="004000DC"/>
    <w:rsid w:val="00484D45"/>
    <w:rsid w:val="006E3446"/>
    <w:rsid w:val="00721E20"/>
    <w:rsid w:val="007503DB"/>
    <w:rsid w:val="00824A3D"/>
    <w:rsid w:val="00917C15"/>
    <w:rsid w:val="00985AB5"/>
    <w:rsid w:val="009E0AC5"/>
    <w:rsid w:val="00A30647"/>
    <w:rsid w:val="00AB5F65"/>
    <w:rsid w:val="00AB6BFD"/>
    <w:rsid w:val="00B468DC"/>
    <w:rsid w:val="00BC75D0"/>
    <w:rsid w:val="00C140F0"/>
    <w:rsid w:val="00C82D1A"/>
    <w:rsid w:val="00CB03B1"/>
    <w:rsid w:val="00DB2222"/>
    <w:rsid w:val="00FE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7FAA"/>
  <w15:chartTrackingRefBased/>
  <w15:docId w15:val="{6257E005-E9E4-4999-963B-9AE4F4C2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28"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C82D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BodyText"/>
    <w:link w:val="TextChar"/>
    <w:qFormat/>
    <w:rsid w:val="00077C6F"/>
    <w:pPr>
      <w:tabs>
        <w:tab w:val="left" w:pos="288"/>
      </w:tabs>
      <w:spacing w:line="228" w:lineRule="auto"/>
    </w:pPr>
    <w:rPr>
      <w:rFonts w:ascii="Times New Roman" w:eastAsia="MS Mincho" w:hAnsi="Times New Roman" w:cs="Times New Roman"/>
      <w:spacing w:val="-1"/>
      <w:sz w:val="20"/>
      <w:szCs w:val="20"/>
    </w:rPr>
  </w:style>
  <w:style w:type="character" w:customStyle="1" w:styleId="TextChar">
    <w:name w:val="Text Char"/>
    <w:basedOn w:val="BodyTextChar"/>
    <w:link w:val="Text"/>
    <w:rsid w:val="00077C6F"/>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077C6F"/>
    <w:pPr>
      <w:spacing w:after="120"/>
    </w:pPr>
  </w:style>
  <w:style w:type="character" w:customStyle="1" w:styleId="BodyTextChar">
    <w:name w:val="Body Text Char"/>
    <w:basedOn w:val="DefaultParagraphFont"/>
    <w:link w:val="BodyText"/>
    <w:uiPriority w:val="99"/>
    <w:semiHidden/>
    <w:rsid w:val="00077C6F"/>
  </w:style>
  <w:style w:type="paragraph" w:styleId="Header">
    <w:name w:val="header"/>
    <w:basedOn w:val="Normal"/>
    <w:link w:val="HeaderChar"/>
    <w:uiPriority w:val="99"/>
    <w:unhideWhenUsed/>
    <w:rsid w:val="00C82D1A"/>
    <w:pPr>
      <w:tabs>
        <w:tab w:val="center" w:pos="4680"/>
        <w:tab w:val="right" w:pos="9360"/>
      </w:tabs>
    </w:pPr>
  </w:style>
  <w:style w:type="character" w:customStyle="1" w:styleId="HeaderChar">
    <w:name w:val="Header Char"/>
    <w:basedOn w:val="DefaultParagraphFont"/>
    <w:link w:val="Header"/>
    <w:uiPriority w:val="99"/>
    <w:rsid w:val="00C82D1A"/>
  </w:style>
  <w:style w:type="paragraph" w:styleId="Footer">
    <w:name w:val="footer"/>
    <w:basedOn w:val="Normal"/>
    <w:link w:val="FooterChar"/>
    <w:uiPriority w:val="99"/>
    <w:unhideWhenUsed/>
    <w:rsid w:val="00C82D1A"/>
    <w:pPr>
      <w:tabs>
        <w:tab w:val="center" w:pos="4680"/>
        <w:tab w:val="right" w:pos="9360"/>
      </w:tabs>
    </w:pPr>
  </w:style>
  <w:style w:type="character" w:customStyle="1" w:styleId="FooterChar">
    <w:name w:val="Footer Char"/>
    <w:basedOn w:val="DefaultParagraphFont"/>
    <w:link w:val="Footer"/>
    <w:uiPriority w:val="99"/>
    <w:rsid w:val="00C82D1A"/>
  </w:style>
  <w:style w:type="character" w:customStyle="1" w:styleId="Heading1Char">
    <w:name w:val="Heading 1 Char"/>
    <w:basedOn w:val="DefaultParagraphFont"/>
    <w:link w:val="Heading1"/>
    <w:uiPriority w:val="9"/>
    <w:rsid w:val="00C82D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2D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1A"/>
    <w:pPr>
      <w:numPr>
        <w:ilvl w:val="1"/>
      </w:numPr>
      <w:spacing w:after="160"/>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D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Pojatar</dc:creator>
  <cp:keywords/>
  <dc:description/>
  <cp:lastModifiedBy>Milica Jovovic</cp:lastModifiedBy>
  <cp:revision>8</cp:revision>
  <dcterms:created xsi:type="dcterms:W3CDTF">2021-06-15T13:05:00Z</dcterms:created>
  <dcterms:modified xsi:type="dcterms:W3CDTF">2021-06-15T21:32:00Z</dcterms:modified>
</cp:coreProperties>
</file>