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WebMLForEveryone - Specyfikacja wymagań funkcjonalnych i niefunkcjonalnych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Skrócony opis aplikacji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 webowa umożliwiająca rozwiązywanie następujących problemów z zakresu uczenia maszynowego: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klasyfikacja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uprzednio załadowanych danych.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Klient będzie miał dostęp do interfejsu umożliwiającego wykonanie powyższych zadań.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ramach interfejsu klient aplikacja będzie udostępniała klientowi następujące strony: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home - </w:t>
      </w:r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upload - </w:t>
      </w:r>
      <w:r w:rsidDel="00000000" w:rsidR="00000000" w:rsidRPr="00000000">
        <w:rPr>
          <w:rtl w:val="0"/>
        </w:rPr>
        <w:t xml:space="preserve">strona wczytująca plik i dokonująca obliczenia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about - </w:t>
      </w:r>
      <w:r w:rsidDel="00000000" w:rsidR="00000000" w:rsidRPr="00000000">
        <w:rPr>
          <w:rtl w:val="0"/>
        </w:rPr>
        <w:t xml:space="preserve">strona informacyjna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- strona z danymi kontaktowymi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 powinna być łatwa do użytkowania dla przeciętnego zjadacza chleba. W miejscach, w których użycie aplikacji mogłoby wydawać się nieintuicyjne, powinny być dostarczone instrukcje i opisy ułatwiające korzystanie z aplikacji.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Wymagania funkcjonalne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Opis funkcjonalności serwera: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http://docs.webmlforeveryone.apiary.io/#reference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Wygląd </w:t>
      </w:r>
      <w:r w:rsidDel="00000000" w:rsidR="00000000" w:rsidRPr="00000000">
        <w:rPr>
          <w:sz w:val="32"/>
          <w:szCs w:val="32"/>
          <w:rtl w:val="0"/>
        </w:rPr>
        <w:t xml:space="preserve">stron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stronie powinny znaleźć się: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Tytuł aplikacji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Grafika powitalna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upload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Strona powinna być podzielona na trzy podstrony: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Strona umożliwiająca przesłanie pliku w jednym z akceptowalnych formatów. Po wybraniu dokumentu następuje przekierowanie na kolejną stronę.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Strona, na której dokonywany jest wybór opcji uczenia maszynowego: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wybór kolumny-cechy, która będzie podlegać procesowi uczenia,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wybór algorytmu uczenia maszynowego.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 uzupełnieniu danych następuje uruchomienie skryptu dokonującego obliczenia. Po ukończeniu obliczeń klient jest przekierowywany na kolejną stronę.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Strona, która pozwala prognozować wybraną uprzednio kolumnę-cechę dla nowo wprowadzanych danych na podstawie wyuczonego modelu. Wprowadzanie danych będzie się odbywało przez: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wypełnienie pól opisujących obiekt, dla którego będzie wykonywania predykcja,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przesłanie pliku z danymi w jednym z akceptowalnych formatów.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 wprowadzeniu danych podawany będzie rezultat obliczeń.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Upload plików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Aplikacja powinna umożliwiać upload plików we wskazanych wyżej w dokumencie miejscach. Uploadowany plik będzie plikiem tabelarycznym</w:t>
      </w:r>
      <w:r w:rsidDel="00000000" w:rsidR="00000000" w:rsidRPr="00000000">
        <w:rPr>
          <w:rtl w:val="0"/>
        </w:rPr>
        <w:t xml:space="preserve"> z danymi w jednym z następujących formatów: xls, xlsx, csv.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Mechanizm naucznia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Aplikacja powinna posiadać bibliotekę umożliwiającą wykonywanie podanych wcześniej w dokumencie algorytmów uczenia maszynowego.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webmlforeveryone.apiary.io/#reference" TargetMode="External"/></Relationships>
</file>