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A45A" w14:textId="287A77EB" w:rsidR="00CD798D" w:rsidRDefault="00CD798D" w:rsidP="00CD798D">
      <w:pPr>
        <w:rPr>
          <w:lang w:val="en-US"/>
        </w:rPr>
      </w:pPr>
      <w:r>
        <w:rPr>
          <w:lang w:val="en-US"/>
        </w:rPr>
        <w:t xml:space="preserve">Week 1 </w:t>
      </w:r>
      <w:r w:rsidR="00FE13D0">
        <w:rPr>
          <w:lang w:val="en-US"/>
        </w:rPr>
        <w:t>Lab</w:t>
      </w:r>
    </w:p>
    <w:p w14:paraId="0B4E1D44" w14:textId="7D57446A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p w14:paraId="17E892BE" w14:textId="50523CCB" w:rsidR="00FE13D0" w:rsidRDefault="00FE13D0" w:rsidP="00CD798D">
      <w:pPr>
        <w:rPr>
          <w:lang w:val="en-US"/>
        </w:rPr>
      </w:pPr>
    </w:p>
    <w:p w14:paraId="7DF3134E" w14:textId="395A1CBA" w:rsidR="00FE13D0" w:rsidRPr="00FE13D0" w:rsidRDefault="00FE13D0" w:rsidP="00CD798D">
      <w:pPr>
        <w:rPr>
          <w:u w:val="single"/>
          <w:lang w:val="en-US"/>
        </w:rPr>
      </w:pPr>
      <w:r w:rsidRPr="00FE13D0">
        <w:rPr>
          <w:u w:val="single"/>
          <w:lang w:val="en-US"/>
        </w:rPr>
        <w:t>Part I – Introduce yourself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D55C9A" w14:paraId="2947745B" w14:textId="77777777" w:rsidTr="00D55C9A">
        <w:tc>
          <w:tcPr>
            <w:tcW w:w="3415" w:type="dxa"/>
          </w:tcPr>
          <w:p w14:paraId="4EC563E3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0595DF6C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61A8F18C" w14:textId="223B4B53" w:rsidR="00D55C9A" w:rsidRDefault="00C76A9A" w:rsidP="00CD798D">
            <w:pPr>
              <w:rPr>
                <w:lang w:val="en-US"/>
              </w:rPr>
            </w:pPr>
            <w:r>
              <w:rPr>
                <w:lang w:val="en-US"/>
              </w:rPr>
              <w:t>Matin Hosseini Pour</w:t>
            </w:r>
          </w:p>
        </w:tc>
      </w:tr>
      <w:tr w:rsidR="00D55C9A" w14:paraId="563B91B7" w14:textId="77777777" w:rsidTr="00D55C9A">
        <w:tc>
          <w:tcPr>
            <w:tcW w:w="3415" w:type="dxa"/>
          </w:tcPr>
          <w:p w14:paraId="3547A17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180B6832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08A8FE97" w14:textId="30536EA5" w:rsidR="00D55C9A" w:rsidRDefault="00C76A9A" w:rsidP="00CD798D">
            <w:pPr>
              <w:rPr>
                <w:lang w:val="en-US"/>
              </w:rPr>
            </w:pPr>
            <w:r>
              <w:rPr>
                <w:lang w:val="en-US"/>
              </w:rPr>
              <w:t>151267192</w:t>
            </w:r>
          </w:p>
        </w:tc>
      </w:tr>
      <w:tr w:rsidR="00D55C9A" w14:paraId="4AB09FF1" w14:textId="77777777" w:rsidTr="00D55C9A">
        <w:tc>
          <w:tcPr>
            <w:tcW w:w="3415" w:type="dxa"/>
          </w:tcPr>
          <w:p w14:paraId="4651EF6C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5935" w:type="dxa"/>
          </w:tcPr>
          <w:p w14:paraId="505AE92F" w14:textId="4D21003A" w:rsidR="00D55C9A" w:rsidRDefault="00C76A9A" w:rsidP="00CD798D">
            <w:pPr>
              <w:rPr>
                <w:lang w:val="en-US"/>
              </w:rPr>
            </w:pPr>
            <w:r>
              <w:rPr>
                <w:lang w:val="en-US"/>
              </w:rPr>
              <w:t>Iran</w:t>
            </w:r>
          </w:p>
        </w:tc>
      </w:tr>
      <w:tr w:rsidR="00D55C9A" w14:paraId="60EC432A" w14:textId="77777777" w:rsidTr="00D55C9A">
        <w:tc>
          <w:tcPr>
            <w:tcW w:w="3415" w:type="dxa"/>
          </w:tcPr>
          <w:p w14:paraId="74F4C1A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6CB63374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24E0D8DC" w14:textId="07AD98F3" w:rsidR="00D55C9A" w:rsidRDefault="00C76A9A" w:rsidP="00CD798D">
            <w:pPr>
              <w:rPr>
                <w:lang w:val="en-US"/>
              </w:rPr>
            </w:pPr>
            <w:r>
              <w:rPr>
                <w:lang w:val="en-US"/>
              </w:rPr>
              <w:t>Persian and English</w:t>
            </w:r>
          </w:p>
        </w:tc>
      </w:tr>
      <w:tr w:rsidR="00D55C9A" w14:paraId="6D7FF36C" w14:textId="77777777" w:rsidTr="00D55C9A">
        <w:tc>
          <w:tcPr>
            <w:tcW w:w="3415" w:type="dxa"/>
          </w:tcPr>
          <w:p w14:paraId="62D99AE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5118079A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21E87291" w14:textId="0B48FD8B" w:rsidR="00D55C9A" w:rsidRDefault="00C76A9A" w:rsidP="00CD798D">
            <w:pPr>
              <w:rPr>
                <w:lang w:val="en-US"/>
              </w:rPr>
            </w:pPr>
            <w:r>
              <w:rPr>
                <w:lang w:val="en-US"/>
              </w:rPr>
              <w:t>Nothing</w:t>
            </w:r>
          </w:p>
        </w:tc>
      </w:tr>
      <w:tr w:rsidR="00D55C9A" w14:paraId="7F4A85A1" w14:textId="77777777" w:rsidTr="00D55C9A">
        <w:tc>
          <w:tcPr>
            <w:tcW w:w="3415" w:type="dxa"/>
          </w:tcPr>
          <w:p w14:paraId="60AA72C3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06019EDA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0737B5EA" w14:textId="3159ECCB" w:rsidR="00D55C9A" w:rsidRDefault="00C76A9A" w:rsidP="00CD79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highschool</w:t>
            </w:r>
            <w:proofErr w:type="spellEnd"/>
          </w:p>
        </w:tc>
      </w:tr>
      <w:tr w:rsidR="00D55C9A" w14:paraId="66B7576D" w14:textId="77777777" w:rsidTr="00D55C9A">
        <w:tc>
          <w:tcPr>
            <w:tcW w:w="3415" w:type="dxa"/>
          </w:tcPr>
          <w:p w14:paraId="68F57775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5935" w:type="dxa"/>
          </w:tcPr>
          <w:p w14:paraId="2BF4BB04" w14:textId="7A45005C" w:rsidR="00D55C9A" w:rsidRDefault="00C76A9A" w:rsidP="00CD798D">
            <w:pPr>
              <w:rPr>
                <w:lang w:val="en-US"/>
              </w:rPr>
            </w:pPr>
            <w:r>
              <w:rPr>
                <w:lang w:val="en-US"/>
              </w:rPr>
              <w:t>CPA</w:t>
            </w:r>
          </w:p>
        </w:tc>
      </w:tr>
      <w:tr w:rsidR="00D55C9A" w14:paraId="02F250A8" w14:textId="77777777" w:rsidTr="00D55C9A">
        <w:tc>
          <w:tcPr>
            <w:tcW w:w="3415" w:type="dxa"/>
          </w:tcPr>
          <w:p w14:paraId="22A1DBAC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36751E9E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462451AA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 with a fantastic GPA</w:t>
            </w:r>
          </w:p>
          <w:p w14:paraId="7A5DBE6C" w14:textId="77777777" w:rsidR="00D55C9A" w:rsidRPr="00C76A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highlight w:val="yellow"/>
                <w:lang w:val="en-US"/>
              </w:rPr>
            </w:pPr>
            <w:r w:rsidRPr="00C76A9A">
              <w:rPr>
                <w:highlight w:val="yellow"/>
                <w:lang w:val="en-US"/>
              </w:rPr>
              <w:t>A good student, but grades just don’t reflect that</w:t>
            </w:r>
          </w:p>
          <w:p w14:paraId="795F2300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student that gets by, because the experience is more important than the numbers</w:t>
            </w:r>
          </w:p>
          <w:p w14:paraId="51CEBB3F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71432CD5" w14:textId="77777777" w:rsidTr="00D55C9A">
        <w:tc>
          <w:tcPr>
            <w:tcW w:w="3415" w:type="dxa"/>
          </w:tcPr>
          <w:p w14:paraId="250CFEAC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7E92C474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F87A148" w14:textId="45EE02CA" w:rsidR="00D55C9A" w:rsidRDefault="00C76A9A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 don’t know anybody</w:t>
            </w:r>
          </w:p>
        </w:tc>
      </w:tr>
      <w:tr w:rsidR="00D55C9A" w14:paraId="390DC455" w14:textId="77777777" w:rsidTr="00D55C9A">
        <w:tc>
          <w:tcPr>
            <w:tcW w:w="3415" w:type="dxa"/>
          </w:tcPr>
          <w:p w14:paraId="391BD3E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7B9C12CF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2D8A989F" w14:textId="5C4526F4" w:rsidR="00D55C9A" w:rsidRDefault="00C76A9A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 don’t know anybody</w:t>
            </w:r>
          </w:p>
        </w:tc>
      </w:tr>
      <w:tr w:rsidR="00D55C9A" w14:paraId="6268A7AE" w14:textId="77777777" w:rsidTr="00D55C9A">
        <w:tc>
          <w:tcPr>
            <w:tcW w:w="3415" w:type="dxa"/>
          </w:tcPr>
          <w:p w14:paraId="6031D00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During the day, when are you most productive with school work?</w:t>
            </w:r>
          </w:p>
          <w:p w14:paraId="7206DD55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0C65ED95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Early in the morning before the rest of the people in my home are moving</w:t>
            </w:r>
          </w:p>
          <w:p w14:paraId="3D582F97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Middle of the day, </w:t>
            </w:r>
          </w:p>
          <w:p w14:paraId="7B26921D" w14:textId="77777777" w:rsidR="00D55C9A" w:rsidRPr="00C76A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highlight w:val="yellow"/>
                <w:lang w:val="en-US"/>
              </w:rPr>
            </w:pPr>
            <w:r w:rsidRPr="00C76A9A">
              <w:rPr>
                <w:highlight w:val="yellow"/>
                <w:lang w:val="en-US"/>
              </w:rPr>
              <w:t>Evening, once other adults in my home are able to manage the family routines</w:t>
            </w:r>
          </w:p>
          <w:p w14:paraId="11C04FB5" w14:textId="77777777" w:rsidR="00D55C9A" w:rsidRPr="00C76A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highlight w:val="yellow"/>
                <w:lang w:val="en-US"/>
              </w:rPr>
            </w:pPr>
            <w:r w:rsidRPr="00C76A9A">
              <w:rPr>
                <w:highlight w:val="yellow"/>
                <w:lang w:val="en-US"/>
              </w:rPr>
              <w:t>I’m a night owl, I open my eyes at 10pm and I like to work until 6am.</w:t>
            </w:r>
          </w:p>
          <w:p w14:paraId="19BE9F42" w14:textId="77777777" w:rsidR="00D55C9A" w:rsidRPr="008842E8" w:rsidRDefault="00D55C9A" w:rsidP="00D55C9A">
            <w:pPr>
              <w:pStyle w:val="ListParagraph"/>
              <w:rPr>
                <w:lang w:val="en-US"/>
              </w:rPr>
            </w:pPr>
          </w:p>
          <w:p w14:paraId="40F06BE9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49D6D860" w14:textId="77777777" w:rsidTr="00D55C9A">
        <w:tc>
          <w:tcPr>
            <w:tcW w:w="3415" w:type="dxa"/>
          </w:tcPr>
          <w:p w14:paraId="63F5967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time zone do you live in?  Toronto is Eastern Standard Time (EST)</w:t>
            </w:r>
          </w:p>
        </w:tc>
        <w:tc>
          <w:tcPr>
            <w:tcW w:w="5935" w:type="dxa"/>
          </w:tcPr>
          <w:p w14:paraId="5F9A9F1C" w14:textId="254A8ADB" w:rsidR="00D55C9A" w:rsidRDefault="00C76A9A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Toronto</w:t>
            </w:r>
          </w:p>
        </w:tc>
      </w:tr>
      <w:tr w:rsidR="00D55C9A" w14:paraId="3C66AE46" w14:textId="77777777" w:rsidTr="00D55C9A">
        <w:tc>
          <w:tcPr>
            <w:tcW w:w="3415" w:type="dxa"/>
          </w:tcPr>
          <w:p w14:paraId="5237C79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like to do outside of </w:t>
            </w:r>
            <w:proofErr w:type="gramStart"/>
            <w:r>
              <w:rPr>
                <w:lang w:val="en-US"/>
              </w:rPr>
              <w:t>school?:</w:t>
            </w:r>
            <w:proofErr w:type="gramEnd"/>
          </w:p>
          <w:p w14:paraId="40F10190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8D5C800" w14:textId="08D448AB" w:rsidR="00D55C9A" w:rsidRDefault="00C76A9A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lastRenderedPageBreak/>
              <w:t>My hobbies are driving and listening to music</w:t>
            </w:r>
          </w:p>
        </w:tc>
      </w:tr>
    </w:tbl>
    <w:p w14:paraId="4A387A16" w14:textId="77777777" w:rsidR="00D55C9A" w:rsidRDefault="00D55C9A" w:rsidP="00CD798D">
      <w:pPr>
        <w:rPr>
          <w:lang w:val="en-US"/>
        </w:rPr>
      </w:pPr>
    </w:p>
    <w:p w14:paraId="73B082D8" w14:textId="77777777" w:rsidR="00393BBC" w:rsidRDefault="00393BBC" w:rsidP="00CD798D">
      <w:pPr>
        <w:rPr>
          <w:lang w:val="en-US"/>
        </w:rPr>
      </w:pPr>
    </w:p>
    <w:p w14:paraId="5598850A" w14:textId="57496507" w:rsidR="00885D6D" w:rsidRDefault="006C3B35" w:rsidP="00CD798D">
      <w:pPr>
        <w:rPr>
          <w:lang w:val="en-US"/>
        </w:rPr>
      </w:pPr>
      <w:r>
        <w:rPr>
          <w:lang w:val="en-US"/>
        </w:rPr>
        <w:t>Reflect on a project that you’ve participated in.  This project does not have to be Information Technology related.  Did you team use Predictive, Agile or a hybrid methodology.  Tell me about your experience.</w:t>
      </w:r>
    </w:p>
    <w:p w14:paraId="35B59F7A" w14:textId="02F5966B" w:rsidR="00B91DD6" w:rsidRDefault="00B91DD6" w:rsidP="00CD798D">
      <w:pPr>
        <w:rPr>
          <w:lang w:val="en-US"/>
        </w:rPr>
      </w:pPr>
    </w:p>
    <w:p w14:paraId="22982F8F" w14:textId="63824071" w:rsidR="00B91DD6" w:rsidRDefault="00B91DD6" w:rsidP="00CD798D">
      <w:pPr>
        <w:rPr>
          <w:lang w:val="en-US"/>
        </w:rPr>
      </w:pPr>
      <w:r>
        <w:rPr>
          <w:lang w:val="en-US"/>
        </w:rPr>
        <w:t xml:space="preserve">As I remember we have used hybrid since we wanted to organized our project and have some specific dates to have a more general idea of how and when things would be done but also not restricting ourselves to phases so in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we wanted to do some parts which are simpler to compile </w:t>
      </w:r>
      <w:r w:rsidR="007D3782">
        <w:rPr>
          <w:lang w:val="en-US"/>
        </w:rPr>
        <w:t>in order to</w:t>
      </w:r>
      <w:r>
        <w:rPr>
          <w:lang w:val="en-US"/>
        </w:rPr>
        <w:t xml:space="preserve"> buy some time or maybe some final changes or adding features based on professor’s or customers opinion we have the ability to do so before finishing the whole project.</w:t>
      </w:r>
    </w:p>
    <w:p w14:paraId="73FE6F02" w14:textId="77777777" w:rsidR="00B91DD6" w:rsidRDefault="00B91DD6" w:rsidP="00CD798D">
      <w:pPr>
        <w:rPr>
          <w:lang w:val="en-US"/>
        </w:rPr>
      </w:pPr>
    </w:p>
    <w:p w14:paraId="6FC79774" w14:textId="77777777" w:rsidR="00F851A5" w:rsidRDefault="00F851A5" w:rsidP="00CD798D">
      <w:pPr>
        <w:rPr>
          <w:lang w:val="en-US"/>
        </w:rPr>
      </w:pPr>
    </w:p>
    <w:p w14:paraId="5734B21D" w14:textId="5F9DE89F" w:rsidR="00885D6D" w:rsidRDefault="00885D6D" w:rsidP="00CD798D">
      <w:pPr>
        <w:rPr>
          <w:lang w:val="en-US"/>
        </w:rPr>
      </w:pPr>
    </w:p>
    <w:p w14:paraId="47F20D6E" w14:textId="200CA696" w:rsidR="00165552" w:rsidRPr="00C73E3A" w:rsidRDefault="00165552" w:rsidP="00CD798D">
      <w:pPr>
        <w:rPr>
          <w:u w:val="single"/>
          <w:lang w:val="en-US"/>
        </w:rPr>
      </w:pPr>
      <w:r w:rsidRPr="00C73E3A">
        <w:rPr>
          <w:u w:val="single"/>
          <w:lang w:val="en-US"/>
        </w:rPr>
        <w:t>Part II</w:t>
      </w:r>
    </w:p>
    <w:p w14:paraId="1BA1E871" w14:textId="77777777" w:rsidR="00885D6D" w:rsidRDefault="00885D6D" w:rsidP="00CD798D">
      <w:pPr>
        <w:rPr>
          <w:lang w:val="en-US"/>
        </w:rPr>
      </w:pPr>
      <w:r>
        <w:rPr>
          <w:lang w:val="en-US"/>
        </w:rPr>
        <w:t xml:space="preserve">Download Visual Paradigm and practice!  Recreate the class diagram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>s in the attached material.  Be sure to change the note to reflect your name and section.  Copy the diagrams into this word document and attach the .</w:t>
      </w:r>
      <w:proofErr w:type="spellStart"/>
      <w:r w:rsidR="00E63F16">
        <w:rPr>
          <w:lang w:val="en-US"/>
        </w:rPr>
        <w:t>vpp</w:t>
      </w:r>
      <w:proofErr w:type="spellEnd"/>
      <w:r w:rsidR="00E63F16">
        <w:rPr>
          <w:lang w:val="en-US"/>
        </w:rPr>
        <w:t xml:space="preserve"> file to your assignment.</w:t>
      </w:r>
    </w:p>
    <w:p w14:paraId="4732B00C" w14:textId="1F65D8E9" w:rsidR="00C228A2" w:rsidRDefault="00C228A2" w:rsidP="00C228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2F5C23" wp14:editId="41699BFF">
            <wp:extent cx="18002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E185" w14:textId="213F14B3" w:rsidR="00C228A2" w:rsidRDefault="00C228A2" w:rsidP="00CD798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BDDB10" wp14:editId="1D777699">
            <wp:extent cx="5939155" cy="36957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D765" w14:textId="77777777" w:rsidR="00C228A2" w:rsidRDefault="00C228A2" w:rsidP="00CD798D">
      <w:pPr>
        <w:rPr>
          <w:lang w:val="en-US"/>
        </w:rPr>
      </w:pPr>
    </w:p>
    <w:sectPr w:rsidR="00C2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165552"/>
    <w:rsid w:val="001B7207"/>
    <w:rsid w:val="00390FC7"/>
    <w:rsid w:val="00393BBC"/>
    <w:rsid w:val="006C3B35"/>
    <w:rsid w:val="007D3782"/>
    <w:rsid w:val="008842E8"/>
    <w:rsid w:val="00885D6D"/>
    <w:rsid w:val="00B91DD6"/>
    <w:rsid w:val="00C228A2"/>
    <w:rsid w:val="00C73E3A"/>
    <w:rsid w:val="00C76A9A"/>
    <w:rsid w:val="00CD798D"/>
    <w:rsid w:val="00D43759"/>
    <w:rsid w:val="00D55C9A"/>
    <w:rsid w:val="00D72943"/>
    <w:rsid w:val="00E63F16"/>
    <w:rsid w:val="00F851A5"/>
    <w:rsid w:val="00F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FA20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Matin Hosseini Pour</cp:lastModifiedBy>
  <cp:revision>11</cp:revision>
  <dcterms:created xsi:type="dcterms:W3CDTF">2020-12-14T19:39:00Z</dcterms:created>
  <dcterms:modified xsi:type="dcterms:W3CDTF">2021-09-17T21:54:00Z</dcterms:modified>
</cp:coreProperties>
</file>