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0FA2D" w14:textId="7C4E0BFC" w:rsidR="00D0535C" w:rsidRPr="00D0535C" w:rsidRDefault="00D0535C" w:rsidP="00D0535C">
      <w:pPr>
        <w:jc w:val="center"/>
        <w:rPr>
          <w:color w:val="FF0000"/>
          <w:sz w:val="36"/>
          <w:szCs w:val="36"/>
          <w:u w:val="single"/>
        </w:rPr>
      </w:pPr>
      <w:r w:rsidRPr="00D0535C">
        <w:rPr>
          <w:color w:val="FF0000"/>
          <w:sz w:val="36"/>
          <w:szCs w:val="36"/>
          <w:u w:val="single"/>
        </w:rPr>
        <w:t>Compte rendu des séances </w:t>
      </w:r>
    </w:p>
    <w:p w14:paraId="71BF7E40" w14:textId="77777777" w:rsidR="00E453D5" w:rsidRDefault="00E453D5"/>
    <w:p w14:paraId="6CB202EC" w14:textId="77777777" w:rsidR="00D0535C" w:rsidRDefault="00D0535C"/>
    <w:p w14:paraId="798831A6" w14:textId="292E87B8" w:rsidR="00E453D5" w:rsidRPr="00E453D5" w:rsidRDefault="00E453D5">
      <w:pPr>
        <w:rPr>
          <w:u w:val="single"/>
        </w:rPr>
      </w:pPr>
      <w:r w:rsidRPr="00E453D5">
        <w:rPr>
          <w:u w:val="single"/>
        </w:rPr>
        <w:t>Séance du 11 septembre :</w:t>
      </w:r>
    </w:p>
    <w:p w14:paraId="7CD37B97" w14:textId="1C36A05B" w:rsidR="00E453D5" w:rsidRDefault="005B79CD">
      <w:r>
        <w:t xml:space="preserve">Cette séance était destinée a choisir le projet. Nous avons donc décidé de faire une pince robotisé capable de récupérer le plus d’objet différents. Cette pince va être controlé grâce a un accelerometre et un capteur de flexion. </w:t>
      </w:r>
      <w:r w:rsidRPr="005B79CD">
        <w:t>Le but est de faire bouger la main de droite à gauche pour faire bouger le bras articulé et de fermer le doigt pour fermer la pince grâce au capteur flex.</w:t>
      </w:r>
      <w:r>
        <w:t xml:space="preserve"> </w:t>
      </w:r>
      <w:r w:rsidRPr="005B79CD">
        <w:t>Toutes les informations vont être transmises grâce à une connexion Bluetooth</w:t>
      </w:r>
      <w:r w:rsidR="005D3B82">
        <w:t>.</w:t>
      </w:r>
    </w:p>
    <w:p w14:paraId="55A9CC33" w14:textId="77777777" w:rsidR="00E453D5" w:rsidRDefault="00E453D5"/>
    <w:p w14:paraId="44053CD6" w14:textId="74F349A8" w:rsidR="00E453D5" w:rsidRPr="00E453D5" w:rsidRDefault="00E453D5" w:rsidP="00E453D5">
      <w:pPr>
        <w:rPr>
          <w:u w:val="single"/>
        </w:rPr>
      </w:pPr>
      <w:r w:rsidRPr="00E453D5">
        <w:rPr>
          <w:u w:val="single"/>
        </w:rPr>
        <w:t xml:space="preserve">Séance du </w:t>
      </w:r>
      <w:r>
        <w:rPr>
          <w:u w:val="single"/>
        </w:rPr>
        <w:t>23</w:t>
      </w:r>
      <w:r w:rsidRPr="00E453D5">
        <w:rPr>
          <w:u w:val="single"/>
        </w:rPr>
        <w:t xml:space="preserve"> septembre :</w:t>
      </w:r>
    </w:p>
    <w:p w14:paraId="7EC1D315" w14:textId="77777777" w:rsidR="00A028A0" w:rsidRPr="00A028A0" w:rsidRDefault="00A028A0" w:rsidP="00A028A0">
      <w:r w:rsidRPr="00A028A0">
        <w:t>Durant cette séance, j'ai travaillé sur la création du git et la connexion du répertoire local de l'ordinateur au répertoire en ligne sur GitHub en utilisant une connexion SSH.</w:t>
      </w:r>
    </w:p>
    <w:p w14:paraId="6CCBC93B" w14:textId="77777777" w:rsidR="00A028A0" w:rsidRPr="00A028A0" w:rsidRDefault="00A028A0" w:rsidP="00A028A0">
      <w:r w:rsidRPr="00A028A0">
        <w:t>De plus, pour développer le code nécessaire au fonctionnement des servomoteurs, j'ai dû installer l'environnement Arduino et les drivers pour piloter les ports de communication. Cette étape a pris plus de temps que prévu en raison de problèmes avec les drivers CH341 et CP210. Une fois ces problèmes résolus, tout était fonctionnel. Nous avons alors pu tester les servomoteurs pour comprendre leur fonctionnement.</w:t>
      </w:r>
    </w:p>
    <w:p w14:paraId="54E6C1A9" w14:textId="77777777" w:rsidR="00E453D5" w:rsidRDefault="00E453D5"/>
    <w:p w14:paraId="25F980BB" w14:textId="77777777" w:rsidR="00E453D5" w:rsidRDefault="00E453D5"/>
    <w:p w14:paraId="2E999924" w14:textId="6265D78F" w:rsidR="00E453D5" w:rsidRDefault="00E453D5" w:rsidP="00E453D5">
      <w:pPr>
        <w:rPr>
          <w:u w:val="single"/>
        </w:rPr>
      </w:pPr>
      <w:r w:rsidRPr="00E453D5">
        <w:rPr>
          <w:u w:val="single"/>
        </w:rPr>
        <w:t xml:space="preserve">Séance du </w:t>
      </w:r>
      <w:r>
        <w:rPr>
          <w:u w:val="single"/>
        </w:rPr>
        <w:t>25</w:t>
      </w:r>
      <w:r w:rsidRPr="00E453D5">
        <w:rPr>
          <w:u w:val="single"/>
        </w:rPr>
        <w:t xml:space="preserve"> </w:t>
      </w:r>
      <w:r>
        <w:rPr>
          <w:u w:val="single"/>
        </w:rPr>
        <w:t>Novembre</w:t>
      </w:r>
      <w:r w:rsidRPr="00E453D5">
        <w:rPr>
          <w:u w:val="single"/>
        </w:rPr>
        <w:t> :</w:t>
      </w:r>
    </w:p>
    <w:p w14:paraId="46F5D433" w14:textId="77777777" w:rsidR="00B45A2A" w:rsidRDefault="00B45A2A" w:rsidP="00E453D5">
      <w:r w:rsidRPr="00B45A2A">
        <w:t>Au début de cette séance, les valeurs renvoyées par l'accéléromètre fluctuaient beaucoup trop pour pouvoir être traitées dans le code, ce qui provoquait des mouvements inopinés de la pince. Pour comprendre plus précisément la plage de tensions renvoyées par l'accéléromètre, j'ai décidé d'utiliser un oscilloscope pour observer la plage ainsi que les variations de tension.</w:t>
      </w:r>
    </w:p>
    <w:p w14:paraId="725DA550" w14:textId="77777777" w:rsidR="00B45A2A" w:rsidRDefault="00B45A2A" w:rsidP="00E453D5"/>
    <w:p w14:paraId="2F7E3624" w14:textId="77777777" w:rsidR="00B45A2A" w:rsidRDefault="00B45A2A" w:rsidP="00E453D5"/>
    <w:p w14:paraId="67B31846" w14:textId="77777777" w:rsidR="00B45A2A" w:rsidRDefault="00B45A2A" w:rsidP="00E453D5"/>
    <w:p w14:paraId="79B14F1E" w14:textId="77777777" w:rsidR="00B45A2A" w:rsidRDefault="00B45A2A" w:rsidP="00E453D5"/>
    <w:p w14:paraId="6D65860D" w14:textId="77777777" w:rsidR="00B45A2A" w:rsidRDefault="00B45A2A" w:rsidP="00E453D5"/>
    <w:p w14:paraId="764EC289" w14:textId="77777777" w:rsidR="00B45A2A" w:rsidRDefault="00B45A2A" w:rsidP="00E453D5"/>
    <w:p w14:paraId="0F1724F7" w14:textId="2507D53C" w:rsidR="002C6A63" w:rsidRDefault="002C6A63" w:rsidP="00E453D5">
      <w:r w:rsidRPr="002C6A63">
        <w:t>Capture d'écran de l'o</w:t>
      </w:r>
      <w:r w:rsidR="00B45A2A">
        <w:t>scilloscope</w:t>
      </w:r>
      <w:r w:rsidRPr="002C6A63">
        <w:t xml:space="preserve"> en sortie de l'accéléromètre</w:t>
      </w:r>
      <w:r>
        <w:t>.</w:t>
      </w:r>
    </w:p>
    <w:p w14:paraId="200CB0F2" w14:textId="15C73B6D" w:rsidR="002C6A63" w:rsidRDefault="002C6A63" w:rsidP="00E453D5">
      <w:r w:rsidRPr="002C6A63">
        <w:rPr>
          <w:noProof/>
        </w:rPr>
        <w:drawing>
          <wp:inline distT="0" distB="0" distL="0" distR="0" wp14:anchorId="173F8676" wp14:editId="1C4C45CD">
            <wp:extent cx="5039428" cy="4105848"/>
            <wp:effectExtent l="0" t="0" r="8890" b="9525"/>
            <wp:docPr id="133528692" name="Image 1" descr="Une image contenant texte, ordinateur, Appareils électroniques,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8692" name="Image 1" descr="Une image contenant texte, ordinateur, Appareils électroniques, écran&#10;&#10;Description générée automatiquement"/>
                    <pic:cNvPicPr/>
                  </pic:nvPicPr>
                  <pic:blipFill>
                    <a:blip r:embed="rId6"/>
                    <a:stretch>
                      <a:fillRect/>
                    </a:stretch>
                  </pic:blipFill>
                  <pic:spPr>
                    <a:xfrm>
                      <a:off x="0" y="0"/>
                      <a:ext cx="5039428" cy="4105848"/>
                    </a:xfrm>
                    <a:prstGeom prst="rect">
                      <a:avLst/>
                    </a:prstGeom>
                  </pic:spPr>
                </pic:pic>
              </a:graphicData>
            </a:graphic>
          </wp:inline>
        </w:drawing>
      </w:r>
    </w:p>
    <w:p w14:paraId="1AE7C05B" w14:textId="3F184C71" w:rsidR="002C6A63" w:rsidRDefault="002C6A63" w:rsidP="00E453D5">
      <w:r w:rsidRPr="00A028A0">
        <w:rPr>
          <w:u w:val="single"/>
        </w:rPr>
        <w:t>Interprétation</w:t>
      </w:r>
      <w:r w:rsidRPr="002C6A63">
        <w:t> :</w:t>
      </w:r>
    </w:p>
    <w:p w14:paraId="6BE99ECB" w14:textId="77777777" w:rsidR="00B45A2A" w:rsidRPr="00B45A2A" w:rsidRDefault="00B45A2A" w:rsidP="00B45A2A">
      <w:r w:rsidRPr="00B45A2A">
        <w:t>Selon la capture d'écran de l'oscilloscope en sortie de l'accéléromètre, nous pouvons observer que les variations de tension de l'accéléromètre sont d'approximativement 600 millivolts pour un mouvement de 180° avec l'accéléromètre. Le problème que l'on peut constater, ce sont les perturbations - le bruit qui est de l'ordre de 250 à 200 millivolts. C'est donc ce bruit qui crée des perturbations lorsque l'on veut capturer la donnée de l'accéléromètre.</w:t>
      </w:r>
    </w:p>
    <w:p w14:paraId="7C7DC056" w14:textId="77777777" w:rsidR="00B45A2A" w:rsidRPr="00B45A2A" w:rsidRDefault="00B45A2A" w:rsidP="00B45A2A">
      <w:r w:rsidRPr="00B45A2A">
        <w:t>Pour remédier à cela, nous avons eu l'idée de mettre un condensateur entre la sortie et le GND afin de lisser cette tension. Après d'autres mesures, malheureusement, cela n'a pas été utile et les perturbations restaient les mêmes.</w:t>
      </w:r>
    </w:p>
    <w:p w14:paraId="7F48A756" w14:textId="77777777" w:rsidR="00B45A2A" w:rsidRPr="00B45A2A" w:rsidRDefault="00B45A2A" w:rsidP="00B45A2A">
      <w:r w:rsidRPr="00B45A2A">
        <w:t>La deuxième solution a été la mise en place d'un filtre RC qui a pour valeur tau = 1/RC = 5ms, car nous capturons la valeur qui est renvoyée par l'accéléromètre tous les 50ms = 10 tau.</w:t>
      </w:r>
    </w:p>
    <w:p w14:paraId="5F0D3690" w14:textId="14C1184B" w:rsidR="002C6A63" w:rsidRDefault="00E63713">
      <w:pPr>
        <w:rPr>
          <w:noProof/>
        </w:rPr>
      </w:pPr>
      <w:r w:rsidRPr="00E63713">
        <w:lastRenderedPageBreak/>
        <w:t>Une fois le filtre en place, nous avons observé que les valeurs renvoyées étaient moins fluctuantes, les perturbations ont été divisées par 2, mais cela ne reste pas admissible.</w:t>
      </w:r>
      <w:r w:rsidR="00F7162C" w:rsidRPr="00F7162C">
        <w:rPr>
          <w:noProof/>
        </w:rPr>
        <w:drawing>
          <wp:inline distT="0" distB="0" distL="0" distR="0" wp14:anchorId="38E8694B" wp14:editId="0CAC5097">
            <wp:extent cx="4934639" cy="3524742"/>
            <wp:effectExtent l="0" t="0" r="0" b="0"/>
            <wp:docPr id="1290447634" name="Image 1" descr="Une image contenant texte, ordinateur, multimédia,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47634" name="Image 1" descr="Une image contenant texte, ordinateur, multimédia, Appareils électroniques&#10;&#10;Description générée automatiquement"/>
                    <pic:cNvPicPr/>
                  </pic:nvPicPr>
                  <pic:blipFill>
                    <a:blip r:embed="rId7"/>
                    <a:stretch>
                      <a:fillRect/>
                    </a:stretch>
                  </pic:blipFill>
                  <pic:spPr>
                    <a:xfrm>
                      <a:off x="0" y="0"/>
                      <a:ext cx="4934639" cy="3524742"/>
                    </a:xfrm>
                    <a:prstGeom prst="rect">
                      <a:avLst/>
                    </a:prstGeom>
                  </pic:spPr>
                </pic:pic>
              </a:graphicData>
            </a:graphic>
          </wp:inline>
        </w:drawing>
      </w:r>
    </w:p>
    <w:p w14:paraId="0DCAD930" w14:textId="77777777" w:rsidR="00F7162C" w:rsidRDefault="00F7162C">
      <w:pPr>
        <w:rPr>
          <w:noProof/>
        </w:rPr>
      </w:pPr>
    </w:p>
    <w:p w14:paraId="6181C5C6" w14:textId="77777777" w:rsidR="00F7162C" w:rsidRDefault="00F7162C"/>
    <w:p w14:paraId="780B6CE7" w14:textId="2D5E0C34" w:rsidR="00E453D5" w:rsidRPr="00E453D5" w:rsidRDefault="00E453D5" w:rsidP="00E453D5">
      <w:pPr>
        <w:rPr>
          <w:u w:val="single"/>
        </w:rPr>
      </w:pPr>
      <w:r w:rsidRPr="00E453D5">
        <w:rPr>
          <w:u w:val="single"/>
        </w:rPr>
        <w:t xml:space="preserve">Séance du </w:t>
      </w:r>
      <w:r>
        <w:rPr>
          <w:u w:val="single"/>
        </w:rPr>
        <w:t>26</w:t>
      </w:r>
      <w:r w:rsidRPr="00E453D5">
        <w:rPr>
          <w:u w:val="single"/>
        </w:rPr>
        <w:t xml:space="preserve"> </w:t>
      </w:r>
      <w:r>
        <w:rPr>
          <w:u w:val="single"/>
        </w:rPr>
        <w:t>Novembre</w:t>
      </w:r>
      <w:r w:rsidRPr="00E453D5">
        <w:rPr>
          <w:u w:val="single"/>
        </w:rPr>
        <w:t> :</w:t>
      </w:r>
    </w:p>
    <w:p w14:paraId="422B46FD" w14:textId="77777777" w:rsidR="00343702" w:rsidRDefault="00343702"/>
    <w:p w14:paraId="14AABC99" w14:textId="77777777" w:rsidR="003563A5" w:rsidRDefault="003563A5" w:rsidP="003563A5">
      <w:r>
        <w:t>J'ai débuté cette séance en consultant la documentation de l'accéléromètre pour essayer de comprendre l'origine de ces perturbations et notamment les variations de tension annoncées par le constructeur.</w:t>
      </w:r>
    </w:p>
    <w:p w14:paraId="751206C1" w14:textId="77777777" w:rsidR="003563A5" w:rsidRDefault="003563A5" w:rsidP="003563A5">
      <w:r>
        <w:t>Après cela, nous nous sommes aperçus que le problème venait plutôt du code, et après un réglage permettant de faire du filtrage numérique, il s'est avéré que les valeurs étaient enfin justes.</w:t>
      </w:r>
    </w:p>
    <w:p w14:paraId="4F9A1DC3" w14:textId="77777777" w:rsidR="003563A5" w:rsidRDefault="003563A5" w:rsidP="003563A5">
      <w:r>
        <w:t>Ensuite, je me suis penché sur la problématique de la connexion par Bluetooth et nous avons découvert que les cartes TTGO étaient déjà équipées de modules Bluetooth.</w:t>
      </w:r>
    </w:p>
    <w:p w14:paraId="3FE207F1" w14:textId="6674A139" w:rsidR="00833319" w:rsidRDefault="003563A5" w:rsidP="003563A5">
      <w:r>
        <w:t>Durant cette séance, j'en ai aussi profité pour commencer la conception du schéma électrique pour la carte qui sera mise sur le gant côté utilisateur.</w:t>
      </w:r>
    </w:p>
    <w:p w14:paraId="4B7EDA66" w14:textId="77777777" w:rsidR="003563A5" w:rsidRDefault="003563A5" w:rsidP="003563A5"/>
    <w:p w14:paraId="3768AB0F" w14:textId="77777777" w:rsidR="003563A5" w:rsidRDefault="003563A5" w:rsidP="003563A5"/>
    <w:p w14:paraId="091927AC" w14:textId="77777777" w:rsidR="003563A5" w:rsidRDefault="003563A5" w:rsidP="003563A5"/>
    <w:p w14:paraId="0D45DC27" w14:textId="12A5D573" w:rsidR="00833319" w:rsidRDefault="00833319">
      <w:pPr>
        <w:rPr>
          <w:u w:val="single"/>
        </w:rPr>
      </w:pPr>
      <w:r w:rsidRPr="00833319">
        <w:rPr>
          <w:u w:val="single"/>
        </w:rPr>
        <w:lastRenderedPageBreak/>
        <w:t>Début du schéma préliminaire de la carte</w:t>
      </w:r>
    </w:p>
    <w:p w14:paraId="658F0C25" w14:textId="52872326" w:rsidR="00833319" w:rsidRDefault="00833319">
      <w:pPr>
        <w:rPr>
          <w:u w:val="single"/>
        </w:rPr>
      </w:pPr>
      <w:r w:rsidRPr="00833319">
        <w:rPr>
          <w:noProof/>
        </w:rPr>
        <w:drawing>
          <wp:inline distT="0" distB="0" distL="0" distR="0" wp14:anchorId="255C389B" wp14:editId="1F8CD9FF">
            <wp:extent cx="5760720" cy="3440430"/>
            <wp:effectExtent l="0" t="0" r="0" b="7620"/>
            <wp:docPr id="206011764"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1764" name="Image 1" descr="Une image contenant texte, diagramme, ligne, Police&#10;&#10;Description générée automatiquement"/>
                    <pic:cNvPicPr/>
                  </pic:nvPicPr>
                  <pic:blipFill>
                    <a:blip r:embed="rId8"/>
                    <a:stretch>
                      <a:fillRect/>
                    </a:stretch>
                  </pic:blipFill>
                  <pic:spPr>
                    <a:xfrm>
                      <a:off x="0" y="0"/>
                      <a:ext cx="5760720" cy="3440430"/>
                    </a:xfrm>
                    <a:prstGeom prst="rect">
                      <a:avLst/>
                    </a:prstGeom>
                  </pic:spPr>
                </pic:pic>
              </a:graphicData>
            </a:graphic>
          </wp:inline>
        </w:drawing>
      </w:r>
    </w:p>
    <w:p w14:paraId="44623C56" w14:textId="74277FCD" w:rsidR="00833319" w:rsidRDefault="003563A5">
      <w:r w:rsidRPr="003563A5">
        <w:t xml:space="preserve">Sur ce schéma électrique, nous retrouvons simplement les connecteurs utilisés par la carte TTGO ainsi que les connecteurs des servomoteurs, afin de relier </w:t>
      </w:r>
      <w:r w:rsidR="00C550C1" w:rsidRPr="003563A5">
        <w:t>les deux ensembles</w:t>
      </w:r>
      <w:r w:rsidRPr="003563A5">
        <w:t>.</w:t>
      </w:r>
    </w:p>
    <w:p w14:paraId="1318B94B" w14:textId="77777777" w:rsidR="00C550C1" w:rsidRDefault="00C550C1"/>
    <w:p w14:paraId="40BC97AE" w14:textId="268D99A0" w:rsidR="00C550C1" w:rsidRPr="00E453D5" w:rsidRDefault="00C550C1" w:rsidP="00C550C1">
      <w:pPr>
        <w:rPr>
          <w:u w:val="single"/>
        </w:rPr>
      </w:pPr>
      <w:r w:rsidRPr="00E453D5">
        <w:rPr>
          <w:u w:val="single"/>
        </w:rPr>
        <w:t xml:space="preserve">Séance du </w:t>
      </w:r>
      <w:r>
        <w:rPr>
          <w:u w:val="single"/>
        </w:rPr>
        <w:t>09</w:t>
      </w:r>
      <w:r w:rsidRPr="00E453D5">
        <w:rPr>
          <w:u w:val="single"/>
        </w:rPr>
        <w:t xml:space="preserve"> </w:t>
      </w:r>
      <w:r>
        <w:rPr>
          <w:u w:val="single"/>
        </w:rPr>
        <w:t>Decembre</w:t>
      </w:r>
      <w:r w:rsidRPr="00E453D5">
        <w:rPr>
          <w:u w:val="single"/>
        </w:rPr>
        <w:t> :</w:t>
      </w:r>
    </w:p>
    <w:p w14:paraId="451D2B87" w14:textId="080B1D55" w:rsidR="00C550C1" w:rsidRPr="00833319" w:rsidRDefault="00C550C1">
      <w:r>
        <w:t>J’ai débuté la séance en reconfigurant le git. Enfaite j’ai réglé un problème qui durait depuis le début du projet et qui n’était pas compliqué. Le probleme venait du faite que jutilise git lab dans mon entreprise, c’est-à-dire que a chaque fois que je revenait a l’entreprise git ne fonctionnait plus donc je refaisait une clée SSH, et a chaque fois que je revenait en projet git ne fonctionnait pas, la subtilité que je n’avait pas compris c’est qu’il est possible d’avoir une clée sur un seul PC. Donc pour résoudre le probleme j’ai ajouté la même clée dans les deux applications.</w:t>
      </w:r>
    </w:p>
    <w:sectPr w:rsidR="00C550C1" w:rsidRPr="00833319" w:rsidSect="00D0535C">
      <w:footerReference w:type="default" r:id="rId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FE9EF" w14:textId="77777777" w:rsidR="004408CB" w:rsidRDefault="004408CB" w:rsidP="00D0535C">
      <w:pPr>
        <w:spacing w:after="0" w:line="240" w:lineRule="auto"/>
      </w:pPr>
      <w:r>
        <w:separator/>
      </w:r>
    </w:p>
  </w:endnote>
  <w:endnote w:type="continuationSeparator" w:id="0">
    <w:p w14:paraId="6E934B0B" w14:textId="77777777" w:rsidR="004408CB" w:rsidRDefault="004408CB" w:rsidP="00D0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02812" w14:textId="77777777" w:rsidR="00D0535C" w:rsidRDefault="00D0535C">
    <w:pPr>
      <w:pStyle w:val="Pieddepage"/>
      <w:jc w:val="center"/>
      <w:rPr>
        <w:caps/>
        <w:color w:val="156082" w:themeColor="accent1"/>
      </w:rPr>
    </w:pPr>
  </w:p>
  <w:p w14:paraId="786620FE" w14:textId="5632671B" w:rsidR="00D0535C" w:rsidRDefault="00D0535C">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56012DB" w14:textId="71C01E8B" w:rsidR="00D0535C" w:rsidRDefault="00D0535C">
    <w:pPr>
      <w:pStyle w:val="Pieddepage"/>
    </w:pPr>
    <w:r>
      <w:t>Matis Jaquet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60F5AA" w14:textId="77777777" w:rsidR="004408CB" w:rsidRDefault="004408CB" w:rsidP="00D0535C">
      <w:pPr>
        <w:spacing w:after="0" w:line="240" w:lineRule="auto"/>
      </w:pPr>
      <w:r>
        <w:separator/>
      </w:r>
    </w:p>
  </w:footnote>
  <w:footnote w:type="continuationSeparator" w:id="0">
    <w:p w14:paraId="7107F077" w14:textId="77777777" w:rsidR="004408CB" w:rsidRDefault="004408CB" w:rsidP="00D05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AE"/>
    <w:rsid w:val="00066289"/>
    <w:rsid w:val="000B4E4D"/>
    <w:rsid w:val="002115D4"/>
    <w:rsid w:val="00296E2B"/>
    <w:rsid w:val="002C6A63"/>
    <w:rsid w:val="00343702"/>
    <w:rsid w:val="003563A5"/>
    <w:rsid w:val="004408CB"/>
    <w:rsid w:val="005B2223"/>
    <w:rsid w:val="005B5A07"/>
    <w:rsid w:val="005B79CD"/>
    <w:rsid w:val="005C0F24"/>
    <w:rsid w:val="005D3B82"/>
    <w:rsid w:val="00800E5C"/>
    <w:rsid w:val="00833319"/>
    <w:rsid w:val="00A028A0"/>
    <w:rsid w:val="00AA11A5"/>
    <w:rsid w:val="00B45A2A"/>
    <w:rsid w:val="00B74399"/>
    <w:rsid w:val="00C27A58"/>
    <w:rsid w:val="00C550C1"/>
    <w:rsid w:val="00C7225B"/>
    <w:rsid w:val="00D0535C"/>
    <w:rsid w:val="00D306D8"/>
    <w:rsid w:val="00D43154"/>
    <w:rsid w:val="00DF33AE"/>
    <w:rsid w:val="00E453D5"/>
    <w:rsid w:val="00E63713"/>
    <w:rsid w:val="00F7162C"/>
    <w:rsid w:val="00F838F2"/>
    <w:rsid w:val="00FB6E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7DDB"/>
  <w15:chartTrackingRefBased/>
  <w15:docId w15:val="{2E130412-96DE-44D4-80CC-D5F7E01C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3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F3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33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33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33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33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33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33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33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33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F33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33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33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33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33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33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33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33AE"/>
    <w:rPr>
      <w:rFonts w:eastAsiaTheme="majorEastAsia" w:cstheme="majorBidi"/>
      <w:color w:val="272727" w:themeColor="text1" w:themeTint="D8"/>
    </w:rPr>
  </w:style>
  <w:style w:type="paragraph" w:styleId="Titre">
    <w:name w:val="Title"/>
    <w:basedOn w:val="Normal"/>
    <w:next w:val="Normal"/>
    <w:link w:val="TitreCar"/>
    <w:uiPriority w:val="10"/>
    <w:qFormat/>
    <w:rsid w:val="00DF3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33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33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33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33AE"/>
    <w:pPr>
      <w:spacing w:before="160"/>
      <w:jc w:val="center"/>
    </w:pPr>
    <w:rPr>
      <w:i/>
      <w:iCs/>
      <w:color w:val="404040" w:themeColor="text1" w:themeTint="BF"/>
    </w:rPr>
  </w:style>
  <w:style w:type="character" w:customStyle="1" w:styleId="CitationCar">
    <w:name w:val="Citation Car"/>
    <w:basedOn w:val="Policepardfaut"/>
    <w:link w:val="Citation"/>
    <w:uiPriority w:val="29"/>
    <w:rsid w:val="00DF33AE"/>
    <w:rPr>
      <w:i/>
      <w:iCs/>
      <w:color w:val="404040" w:themeColor="text1" w:themeTint="BF"/>
    </w:rPr>
  </w:style>
  <w:style w:type="paragraph" w:styleId="Paragraphedeliste">
    <w:name w:val="List Paragraph"/>
    <w:basedOn w:val="Normal"/>
    <w:uiPriority w:val="34"/>
    <w:qFormat/>
    <w:rsid w:val="00DF33AE"/>
    <w:pPr>
      <w:ind w:left="720"/>
      <w:contextualSpacing/>
    </w:pPr>
  </w:style>
  <w:style w:type="character" w:styleId="Accentuationintense">
    <w:name w:val="Intense Emphasis"/>
    <w:basedOn w:val="Policepardfaut"/>
    <w:uiPriority w:val="21"/>
    <w:qFormat/>
    <w:rsid w:val="00DF33AE"/>
    <w:rPr>
      <w:i/>
      <w:iCs/>
      <w:color w:val="0F4761" w:themeColor="accent1" w:themeShade="BF"/>
    </w:rPr>
  </w:style>
  <w:style w:type="paragraph" w:styleId="Citationintense">
    <w:name w:val="Intense Quote"/>
    <w:basedOn w:val="Normal"/>
    <w:next w:val="Normal"/>
    <w:link w:val="CitationintenseCar"/>
    <w:uiPriority w:val="30"/>
    <w:qFormat/>
    <w:rsid w:val="00DF3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33AE"/>
    <w:rPr>
      <w:i/>
      <w:iCs/>
      <w:color w:val="0F4761" w:themeColor="accent1" w:themeShade="BF"/>
    </w:rPr>
  </w:style>
  <w:style w:type="character" w:styleId="Rfrenceintense">
    <w:name w:val="Intense Reference"/>
    <w:basedOn w:val="Policepardfaut"/>
    <w:uiPriority w:val="32"/>
    <w:qFormat/>
    <w:rsid w:val="00DF33AE"/>
    <w:rPr>
      <w:b/>
      <w:bCs/>
      <w:smallCaps/>
      <w:color w:val="0F4761" w:themeColor="accent1" w:themeShade="BF"/>
      <w:spacing w:val="5"/>
    </w:rPr>
  </w:style>
  <w:style w:type="paragraph" w:styleId="En-tte">
    <w:name w:val="header"/>
    <w:basedOn w:val="Normal"/>
    <w:link w:val="En-tteCar"/>
    <w:uiPriority w:val="99"/>
    <w:unhideWhenUsed/>
    <w:rsid w:val="00D0535C"/>
    <w:pPr>
      <w:tabs>
        <w:tab w:val="center" w:pos="4536"/>
        <w:tab w:val="right" w:pos="9072"/>
      </w:tabs>
      <w:spacing w:after="0" w:line="240" w:lineRule="auto"/>
    </w:pPr>
  </w:style>
  <w:style w:type="character" w:customStyle="1" w:styleId="En-tteCar">
    <w:name w:val="En-tête Car"/>
    <w:basedOn w:val="Policepardfaut"/>
    <w:link w:val="En-tte"/>
    <w:uiPriority w:val="99"/>
    <w:rsid w:val="00D0535C"/>
  </w:style>
  <w:style w:type="paragraph" w:styleId="Pieddepage">
    <w:name w:val="footer"/>
    <w:basedOn w:val="Normal"/>
    <w:link w:val="PieddepageCar"/>
    <w:uiPriority w:val="99"/>
    <w:unhideWhenUsed/>
    <w:rsid w:val="00D053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45814">
      <w:bodyDiv w:val="1"/>
      <w:marLeft w:val="0"/>
      <w:marRight w:val="0"/>
      <w:marTop w:val="0"/>
      <w:marBottom w:val="0"/>
      <w:divBdr>
        <w:top w:val="none" w:sz="0" w:space="0" w:color="auto"/>
        <w:left w:val="none" w:sz="0" w:space="0" w:color="auto"/>
        <w:bottom w:val="none" w:sz="0" w:space="0" w:color="auto"/>
        <w:right w:val="none" w:sz="0" w:space="0" w:color="auto"/>
      </w:divBdr>
    </w:div>
    <w:div w:id="921331069">
      <w:bodyDiv w:val="1"/>
      <w:marLeft w:val="0"/>
      <w:marRight w:val="0"/>
      <w:marTop w:val="0"/>
      <w:marBottom w:val="0"/>
      <w:divBdr>
        <w:top w:val="none" w:sz="0" w:space="0" w:color="auto"/>
        <w:left w:val="none" w:sz="0" w:space="0" w:color="auto"/>
        <w:bottom w:val="none" w:sz="0" w:space="0" w:color="auto"/>
        <w:right w:val="none" w:sz="0" w:space="0" w:color="auto"/>
      </w:divBdr>
    </w:div>
    <w:div w:id="932056606">
      <w:bodyDiv w:val="1"/>
      <w:marLeft w:val="0"/>
      <w:marRight w:val="0"/>
      <w:marTop w:val="0"/>
      <w:marBottom w:val="0"/>
      <w:divBdr>
        <w:top w:val="none" w:sz="0" w:space="0" w:color="auto"/>
        <w:left w:val="none" w:sz="0" w:space="0" w:color="auto"/>
        <w:bottom w:val="none" w:sz="0" w:space="0" w:color="auto"/>
        <w:right w:val="none" w:sz="0" w:space="0" w:color="auto"/>
      </w:divBdr>
    </w:div>
    <w:div w:id="949510495">
      <w:bodyDiv w:val="1"/>
      <w:marLeft w:val="0"/>
      <w:marRight w:val="0"/>
      <w:marTop w:val="0"/>
      <w:marBottom w:val="0"/>
      <w:divBdr>
        <w:top w:val="none" w:sz="0" w:space="0" w:color="auto"/>
        <w:left w:val="none" w:sz="0" w:space="0" w:color="auto"/>
        <w:bottom w:val="none" w:sz="0" w:space="0" w:color="auto"/>
        <w:right w:val="none" w:sz="0" w:space="0" w:color="auto"/>
      </w:divBdr>
    </w:div>
    <w:div w:id="986130350">
      <w:bodyDiv w:val="1"/>
      <w:marLeft w:val="0"/>
      <w:marRight w:val="0"/>
      <w:marTop w:val="0"/>
      <w:marBottom w:val="0"/>
      <w:divBdr>
        <w:top w:val="none" w:sz="0" w:space="0" w:color="auto"/>
        <w:left w:val="none" w:sz="0" w:space="0" w:color="auto"/>
        <w:bottom w:val="none" w:sz="0" w:space="0" w:color="auto"/>
        <w:right w:val="none" w:sz="0" w:space="0" w:color="auto"/>
      </w:divBdr>
    </w:div>
    <w:div w:id="182585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6583</TotalTime>
  <Pages>4</Pages>
  <Words>652</Words>
  <Characters>3587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Matis JAQUET</dc:creator>
  <cp:keywords/>
  <dc:description/>
  <cp:lastModifiedBy>Matis JAQUET</cp:lastModifiedBy>
  <cp:revision>20</cp:revision>
  <dcterms:created xsi:type="dcterms:W3CDTF">2024-11-25T15:28:00Z</dcterms:created>
  <dcterms:modified xsi:type="dcterms:W3CDTF">2024-12-09T07:35:00Z</dcterms:modified>
</cp:coreProperties>
</file>