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87CF5" w14:textId="77777777" w:rsidR="00A407BA" w:rsidRDefault="00A407BA" w:rsidP="00A407BA">
      <w:pPr>
        <w:pStyle w:val="Textoindependiente"/>
        <w:rPr>
          <w:rFonts w:ascii="Times New Roman"/>
          <w:sz w:val="20"/>
        </w:rPr>
      </w:pPr>
      <w:bookmarkStart w:id="0" w:name="_Hlk216633849"/>
    </w:p>
    <w:p w14:paraId="2E4EACE1" w14:textId="77777777" w:rsidR="00A407BA" w:rsidRDefault="00A407BA" w:rsidP="00A407BA">
      <w:pPr>
        <w:pStyle w:val="Textoindependiente"/>
        <w:rPr>
          <w:rFonts w:ascii="Times New Roman"/>
          <w:sz w:val="20"/>
        </w:rPr>
      </w:pPr>
    </w:p>
    <w:p w14:paraId="1B4B0078" w14:textId="77777777" w:rsidR="00A407BA" w:rsidRDefault="00A407BA" w:rsidP="00A407BA">
      <w:pPr>
        <w:pStyle w:val="Textoindependiente"/>
        <w:rPr>
          <w:rFonts w:ascii="Times New Roman"/>
          <w:sz w:val="20"/>
        </w:rPr>
      </w:pPr>
    </w:p>
    <w:p w14:paraId="275DAF12" w14:textId="77777777" w:rsidR="00A407BA" w:rsidRDefault="00A407BA" w:rsidP="00A407BA">
      <w:pPr>
        <w:pStyle w:val="Textoindependiente"/>
        <w:rPr>
          <w:rFonts w:ascii="Times New Roman"/>
          <w:sz w:val="20"/>
        </w:rPr>
      </w:pPr>
    </w:p>
    <w:p w14:paraId="50121736" w14:textId="77777777" w:rsidR="00A407BA" w:rsidRDefault="00A407BA" w:rsidP="00A407BA">
      <w:pPr>
        <w:pStyle w:val="Textoindependiente"/>
        <w:rPr>
          <w:rFonts w:ascii="Times New Roman"/>
          <w:sz w:val="20"/>
        </w:rPr>
      </w:pPr>
    </w:p>
    <w:p w14:paraId="61114C01" w14:textId="77777777" w:rsidR="00A407BA" w:rsidRDefault="00A407BA" w:rsidP="00A407BA">
      <w:pPr>
        <w:pStyle w:val="Textoindependiente"/>
        <w:rPr>
          <w:rFonts w:ascii="Times New Roman"/>
          <w:sz w:val="20"/>
        </w:rPr>
      </w:pPr>
    </w:p>
    <w:p w14:paraId="6F9DB6F3" w14:textId="77777777" w:rsidR="00A407BA" w:rsidRDefault="00A407BA" w:rsidP="00A407BA">
      <w:pPr>
        <w:pStyle w:val="Textoindependiente"/>
        <w:rPr>
          <w:rFonts w:ascii="Times New Roman"/>
          <w:sz w:val="20"/>
        </w:rPr>
      </w:pPr>
    </w:p>
    <w:p w14:paraId="10807A65" w14:textId="77777777" w:rsidR="00A407BA" w:rsidRDefault="00A407BA" w:rsidP="00A407BA">
      <w:pPr>
        <w:pStyle w:val="Textoindependiente"/>
        <w:rPr>
          <w:rFonts w:ascii="Times New Roman"/>
          <w:sz w:val="20"/>
        </w:rPr>
      </w:pPr>
    </w:p>
    <w:p w14:paraId="2BE440BF" w14:textId="77777777" w:rsidR="00A407BA" w:rsidRDefault="00A407BA" w:rsidP="00A407BA">
      <w:pPr>
        <w:pStyle w:val="Textoindependiente"/>
        <w:rPr>
          <w:rFonts w:ascii="Times New Roman"/>
          <w:sz w:val="20"/>
        </w:rPr>
      </w:pPr>
    </w:p>
    <w:p w14:paraId="6E94A0DF" w14:textId="77777777" w:rsidR="00A407BA" w:rsidRDefault="00A407BA" w:rsidP="00A407BA">
      <w:pPr>
        <w:pStyle w:val="Textoindependiente"/>
        <w:rPr>
          <w:rFonts w:ascii="Times New Roman"/>
          <w:sz w:val="20"/>
        </w:rPr>
      </w:pPr>
    </w:p>
    <w:p w14:paraId="56EC81C6" w14:textId="77777777" w:rsidR="00A407BA" w:rsidRDefault="00A407BA" w:rsidP="00A407BA">
      <w:pPr>
        <w:pStyle w:val="Textoindependiente"/>
        <w:rPr>
          <w:rFonts w:ascii="Times New Roman"/>
          <w:sz w:val="20"/>
        </w:rPr>
      </w:pPr>
    </w:p>
    <w:p w14:paraId="4A3B5F06" w14:textId="77777777" w:rsidR="00A407BA" w:rsidRDefault="00A407BA" w:rsidP="00A407BA">
      <w:pPr>
        <w:pStyle w:val="Textoindependiente"/>
        <w:rPr>
          <w:rFonts w:ascii="Times New Roman"/>
          <w:sz w:val="20"/>
        </w:rPr>
      </w:pPr>
    </w:p>
    <w:p w14:paraId="62B937B4" w14:textId="77777777" w:rsidR="00A407BA" w:rsidRDefault="00A407BA" w:rsidP="00A407BA">
      <w:pPr>
        <w:pStyle w:val="Textoindependiente"/>
        <w:rPr>
          <w:rFonts w:ascii="Times New Roman"/>
          <w:sz w:val="20"/>
        </w:rPr>
      </w:pPr>
    </w:p>
    <w:p w14:paraId="769ADC03" w14:textId="77777777" w:rsidR="00A407BA" w:rsidRDefault="00A407BA" w:rsidP="00A407BA">
      <w:pPr>
        <w:pStyle w:val="Textoindependiente"/>
        <w:spacing w:before="108"/>
        <w:rPr>
          <w:rFonts w:ascii="Times New Roman"/>
          <w:sz w:val="20"/>
        </w:rPr>
      </w:pPr>
    </w:p>
    <w:tbl>
      <w:tblPr>
        <w:tblStyle w:val="TableNormal"/>
        <w:tblW w:w="9578" w:type="dxa"/>
        <w:tblInd w:w="198" w:type="dxa"/>
        <w:tblLayout w:type="fixed"/>
        <w:tblLook w:val="01E0" w:firstRow="1" w:lastRow="1" w:firstColumn="1" w:lastColumn="1" w:noHBand="0" w:noVBand="0"/>
      </w:tblPr>
      <w:tblGrid>
        <w:gridCol w:w="9578"/>
      </w:tblGrid>
      <w:tr w:rsidR="00A407BA" w14:paraId="0743243C" w14:textId="77777777" w:rsidTr="00A407BA">
        <w:trPr>
          <w:trHeight w:val="723"/>
        </w:trPr>
        <w:tc>
          <w:tcPr>
            <w:tcW w:w="9578" w:type="dxa"/>
            <w:tcBorders>
              <w:bottom w:val="single" w:sz="4" w:space="0" w:color="4F81BA"/>
            </w:tcBorders>
          </w:tcPr>
          <w:p w14:paraId="2DF76750" w14:textId="77777777" w:rsidR="00A407BA" w:rsidRDefault="00A407BA" w:rsidP="000D43AF">
            <w:pPr>
              <w:pStyle w:val="TableParagraph"/>
              <w:ind w:right="1"/>
              <w:jc w:val="center"/>
              <w:rPr>
                <w:sz w:val="60"/>
              </w:rPr>
            </w:pPr>
            <w:r>
              <w:rPr>
                <w:sz w:val="60"/>
              </w:rPr>
              <w:t>Prueba</w:t>
            </w:r>
            <w:r>
              <w:rPr>
                <w:spacing w:val="-8"/>
                <w:sz w:val="60"/>
              </w:rPr>
              <w:t xml:space="preserve"> </w:t>
            </w:r>
            <w:r>
              <w:rPr>
                <w:sz w:val="60"/>
              </w:rPr>
              <w:t>de</w:t>
            </w:r>
            <w:r>
              <w:rPr>
                <w:spacing w:val="-8"/>
                <w:sz w:val="60"/>
              </w:rPr>
              <w:t xml:space="preserve"> </w:t>
            </w:r>
            <w:r>
              <w:rPr>
                <w:sz w:val="60"/>
              </w:rPr>
              <w:t>Caja</w:t>
            </w:r>
            <w:r>
              <w:rPr>
                <w:spacing w:val="-8"/>
                <w:sz w:val="60"/>
              </w:rPr>
              <w:t xml:space="preserve"> </w:t>
            </w:r>
            <w:r>
              <w:rPr>
                <w:spacing w:val="-2"/>
                <w:sz w:val="60"/>
              </w:rPr>
              <w:t>Negra</w:t>
            </w:r>
          </w:p>
        </w:tc>
      </w:tr>
      <w:tr w:rsidR="00A407BA" w14:paraId="4AB8098B" w14:textId="77777777" w:rsidTr="00A407BA">
        <w:trPr>
          <w:trHeight w:val="2138"/>
        </w:trPr>
        <w:tc>
          <w:tcPr>
            <w:tcW w:w="9578" w:type="dxa"/>
            <w:tcBorders>
              <w:top w:val="single" w:sz="4" w:space="0" w:color="4F81BA"/>
            </w:tcBorders>
          </w:tcPr>
          <w:p w14:paraId="35D1BFCE" w14:textId="77777777" w:rsidR="00A407BA" w:rsidRDefault="00A407BA" w:rsidP="000D43AF">
            <w:pPr>
              <w:pStyle w:val="TableParagraph"/>
              <w:spacing w:line="404" w:lineRule="exact"/>
              <w:ind w:right="1"/>
              <w:jc w:val="center"/>
              <w:rPr>
                <w:rFonts w:ascii="Arial" w:hAnsi="Arial"/>
                <w:b/>
                <w:sz w:val="36"/>
              </w:rPr>
            </w:pPr>
            <w:r>
              <w:rPr>
                <w:rFonts w:ascii="Times New Roman" w:hAnsi="Times New Roman"/>
                <w:b/>
                <w:i/>
                <w:sz w:val="36"/>
              </w:rPr>
              <w:t>“Sistema de inventario de medicina:</w:t>
            </w:r>
            <w:r>
              <w:rPr>
                <w:rFonts w:ascii="Arial" w:hAnsi="Arial"/>
                <w:b/>
                <w:spacing w:val="-2"/>
                <w:sz w:val="36"/>
              </w:rPr>
              <w:t>”</w:t>
            </w:r>
          </w:p>
        </w:tc>
      </w:tr>
      <w:tr w:rsidR="00A407BA" w14:paraId="2DFCDC2A" w14:textId="77777777" w:rsidTr="00A407BA">
        <w:trPr>
          <w:trHeight w:val="6601"/>
        </w:trPr>
        <w:tc>
          <w:tcPr>
            <w:tcW w:w="9578" w:type="dxa"/>
          </w:tcPr>
          <w:p w14:paraId="1152ECD2" w14:textId="77777777" w:rsidR="00A407BA" w:rsidRDefault="00A407BA" w:rsidP="000D43AF">
            <w:pPr>
              <w:pStyle w:val="TableParagraph"/>
              <w:rPr>
                <w:rFonts w:ascii="Times New Roman"/>
                <w:sz w:val="24"/>
              </w:rPr>
            </w:pPr>
          </w:p>
          <w:p w14:paraId="3553E72B" w14:textId="77777777" w:rsidR="00A407BA" w:rsidRDefault="00A407BA" w:rsidP="000D43AF">
            <w:pPr>
              <w:pStyle w:val="TableParagraph"/>
              <w:rPr>
                <w:rFonts w:ascii="Times New Roman"/>
                <w:sz w:val="24"/>
              </w:rPr>
            </w:pPr>
          </w:p>
          <w:p w14:paraId="6ED81CE8" w14:textId="77777777" w:rsidR="00A407BA" w:rsidRDefault="00A407BA" w:rsidP="000D43AF">
            <w:pPr>
              <w:pStyle w:val="TableParagraph"/>
              <w:rPr>
                <w:rFonts w:ascii="Times New Roman"/>
                <w:sz w:val="24"/>
              </w:rPr>
            </w:pPr>
          </w:p>
          <w:p w14:paraId="73D9EAA3" w14:textId="77777777" w:rsidR="00A407BA" w:rsidRDefault="00A407BA" w:rsidP="000D43AF">
            <w:pPr>
              <w:pStyle w:val="TableParagraph"/>
              <w:rPr>
                <w:rFonts w:ascii="Times New Roman"/>
                <w:sz w:val="24"/>
              </w:rPr>
            </w:pPr>
          </w:p>
          <w:p w14:paraId="0A0B60E2" w14:textId="77777777" w:rsidR="00A407BA" w:rsidRDefault="00A407BA" w:rsidP="000D43AF">
            <w:pPr>
              <w:pStyle w:val="TableParagraph"/>
              <w:rPr>
                <w:rFonts w:ascii="Times New Roman"/>
                <w:sz w:val="24"/>
              </w:rPr>
            </w:pPr>
          </w:p>
          <w:p w14:paraId="719086B4" w14:textId="77777777" w:rsidR="00A407BA" w:rsidRDefault="00A407BA" w:rsidP="000D43AF">
            <w:pPr>
              <w:pStyle w:val="TableParagraph"/>
              <w:spacing w:before="30"/>
              <w:rPr>
                <w:rFonts w:ascii="Times New Roman"/>
                <w:sz w:val="24"/>
              </w:rPr>
            </w:pPr>
          </w:p>
          <w:p w14:paraId="508CA7F8" w14:textId="77777777" w:rsidR="00A407BA" w:rsidRDefault="00A407BA" w:rsidP="000D43AF">
            <w:pPr>
              <w:pStyle w:val="TableParagraph"/>
              <w:ind w:right="1"/>
              <w:jc w:val="center"/>
              <w:rPr>
                <w:rFonts w:ascii="Calibri"/>
                <w:b/>
                <w:sz w:val="24"/>
              </w:rPr>
            </w:pPr>
            <w:r>
              <w:rPr>
                <w:rFonts w:ascii="Calibri"/>
                <w:b/>
                <w:spacing w:val="-2"/>
                <w:sz w:val="24"/>
              </w:rPr>
              <w:t>Integrantes:</w:t>
            </w:r>
          </w:p>
          <w:p w14:paraId="3F14A33F" w14:textId="77777777" w:rsidR="00A407BA" w:rsidRDefault="00A407BA" w:rsidP="000D43AF">
            <w:pPr>
              <w:pStyle w:val="TableParagraph"/>
              <w:spacing w:before="127"/>
              <w:jc w:val="center"/>
              <w:rPr>
                <w:rFonts w:ascii="Times New Roman"/>
                <w:sz w:val="24"/>
              </w:rPr>
            </w:pPr>
            <w:r>
              <w:rPr>
                <w:rFonts w:ascii="Times New Roman"/>
                <w:sz w:val="24"/>
              </w:rPr>
              <w:t>Herrera C</w:t>
            </w:r>
            <w:r>
              <w:rPr>
                <w:rFonts w:ascii="Times New Roman"/>
                <w:sz w:val="24"/>
              </w:rPr>
              <w:t>é</w:t>
            </w:r>
            <w:r>
              <w:rPr>
                <w:rFonts w:ascii="Times New Roman"/>
                <w:sz w:val="24"/>
              </w:rPr>
              <w:t>sar</w:t>
            </w:r>
          </w:p>
          <w:p w14:paraId="15C76CAC" w14:textId="77777777" w:rsidR="00A407BA" w:rsidRDefault="00A407BA" w:rsidP="000D43AF">
            <w:pPr>
              <w:pStyle w:val="TableParagraph"/>
              <w:spacing w:before="127"/>
              <w:jc w:val="center"/>
              <w:rPr>
                <w:rFonts w:ascii="Times New Roman"/>
                <w:sz w:val="24"/>
              </w:rPr>
            </w:pPr>
            <w:r>
              <w:rPr>
                <w:rFonts w:ascii="Times New Roman"/>
                <w:sz w:val="24"/>
              </w:rPr>
              <w:t xml:space="preserve">Intriago </w:t>
            </w:r>
            <w:proofErr w:type="spellStart"/>
            <w:r>
              <w:rPr>
                <w:rFonts w:ascii="Times New Roman"/>
                <w:sz w:val="24"/>
              </w:rPr>
              <w:t>Matias</w:t>
            </w:r>
            <w:proofErr w:type="spellEnd"/>
          </w:p>
          <w:p w14:paraId="1EA0D296" w14:textId="77777777" w:rsidR="00A407BA" w:rsidRDefault="00A407BA" w:rsidP="000D43AF">
            <w:pPr>
              <w:pStyle w:val="TableParagraph"/>
              <w:spacing w:before="127"/>
              <w:jc w:val="center"/>
              <w:rPr>
                <w:rFonts w:ascii="Times New Roman"/>
                <w:sz w:val="24"/>
              </w:rPr>
            </w:pPr>
            <w:r>
              <w:rPr>
                <w:rFonts w:ascii="Times New Roman"/>
                <w:sz w:val="24"/>
              </w:rPr>
              <w:t>Montalvo Kelly</w:t>
            </w:r>
          </w:p>
          <w:p w14:paraId="1ABB7EA4" w14:textId="77777777" w:rsidR="00A407BA" w:rsidRDefault="00A407BA" w:rsidP="000D43AF">
            <w:pPr>
              <w:pStyle w:val="TableParagraph"/>
              <w:rPr>
                <w:rFonts w:ascii="Times New Roman"/>
                <w:sz w:val="24"/>
              </w:rPr>
            </w:pPr>
          </w:p>
          <w:p w14:paraId="25F60B42" w14:textId="77777777" w:rsidR="00A407BA" w:rsidRDefault="00A407BA" w:rsidP="000D43AF">
            <w:pPr>
              <w:pStyle w:val="TableParagraph"/>
              <w:rPr>
                <w:rFonts w:ascii="Times New Roman"/>
                <w:sz w:val="24"/>
              </w:rPr>
            </w:pPr>
          </w:p>
          <w:p w14:paraId="6B1AA6DC" w14:textId="77777777" w:rsidR="00A407BA" w:rsidRDefault="00A407BA" w:rsidP="000D43AF">
            <w:pPr>
              <w:pStyle w:val="TableParagraph"/>
              <w:rPr>
                <w:rFonts w:ascii="Times New Roman"/>
                <w:sz w:val="24"/>
              </w:rPr>
            </w:pPr>
          </w:p>
          <w:p w14:paraId="7880357D" w14:textId="77777777" w:rsidR="00A407BA" w:rsidRDefault="00A407BA" w:rsidP="000D43AF">
            <w:pPr>
              <w:pStyle w:val="TableParagraph"/>
              <w:rPr>
                <w:rFonts w:ascii="Times New Roman"/>
                <w:sz w:val="24"/>
              </w:rPr>
            </w:pPr>
          </w:p>
          <w:p w14:paraId="6990E814" w14:textId="77777777" w:rsidR="00A407BA" w:rsidRDefault="00A407BA" w:rsidP="000D43AF">
            <w:pPr>
              <w:pStyle w:val="TableParagraph"/>
              <w:rPr>
                <w:rFonts w:ascii="Times New Roman"/>
                <w:sz w:val="24"/>
              </w:rPr>
            </w:pPr>
          </w:p>
          <w:p w14:paraId="77244837" w14:textId="77777777" w:rsidR="00A407BA" w:rsidRDefault="00A407BA" w:rsidP="000D43AF">
            <w:pPr>
              <w:pStyle w:val="TableParagraph"/>
              <w:rPr>
                <w:rFonts w:ascii="Times New Roman"/>
                <w:sz w:val="24"/>
              </w:rPr>
            </w:pPr>
          </w:p>
          <w:p w14:paraId="45F356F9" w14:textId="77777777" w:rsidR="00A407BA" w:rsidRDefault="00A407BA" w:rsidP="000D43AF">
            <w:pPr>
              <w:pStyle w:val="TableParagraph"/>
              <w:rPr>
                <w:rFonts w:ascii="Times New Roman"/>
                <w:sz w:val="24"/>
              </w:rPr>
            </w:pPr>
          </w:p>
          <w:p w14:paraId="235C6500" w14:textId="77777777" w:rsidR="00A407BA" w:rsidRDefault="00A407BA" w:rsidP="000D43AF">
            <w:pPr>
              <w:pStyle w:val="TableParagraph"/>
              <w:rPr>
                <w:rFonts w:ascii="Times New Roman"/>
                <w:sz w:val="24"/>
              </w:rPr>
            </w:pPr>
          </w:p>
          <w:p w14:paraId="2A9B82F9" w14:textId="77777777" w:rsidR="00A407BA" w:rsidRDefault="00A407BA" w:rsidP="000D43AF">
            <w:pPr>
              <w:pStyle w:val="TableParagraph"/>
              <w:spacing w:before="129"/>
              <w:rPr>
                <w:rFonts w:ascii="Times New Roman"/>
                <w:sz w:val="24"/>
              </w:rPr>
            </w:pPr>
          </w:p>
          <w:p w14:paraId="2AFC595C" w14:textId="77777777" w:rsidR="00A407BA" w:rsidRDefault="00A407BA" w:rsidP="000D43AF">
            <w:pPr>
              <w:pStyle w:val="TableParagraph"/>
              <w:spacing w:line="269" w:lineRule="exact"/>
              <w:ind w:left="3852"/>
              <w:jc w:val="both"/>
              <w:rPr>
                <w:rFonts w:ascii="Calibri"/>
                <w:b/>
                <w:sz w:val="24"/>
              </w:rPr>
            </w:pPr>
            <w:r>
              <w:rPr>
                <w:rFonts w:ascii="Calibri"/>
                <w:b/>
                <w:sz w:val="24"/>
              </w:rPr>
              <w:t>Fecha:</w:t>
            </w:r>
            <w:r>
              <w:rPr>
                <w:rFonts w:ascii="Calibri"/>
                <w:b/>
                <w:spacing w:val="-1"/>
                <w:sz w:val="24"/>
              </w:rPr>
              <w:t xml:space="preserve"> </w:t>
            </w:r>
            <w:r>
              <w:rPr>
                <w:rFonts w:ascii="Calibri"/>
                <w:b/>
                <w:spacing w:val="-2"/>
                <w:sz w:val="24"/>
              </w:rPr>
              <w:t>2025/12/03</w:t>
            </w:r>
          </w:p>
        </w:tc>
      </w:tr>
    </w:tbl>
    <w:p w14:paraId="3D0FDC13" w14:textId="77777777" w:rsidR="00A407BA" w:rsidRDefault="00A407BA" w:rsidP="00A407BA">
      <w:pPr>
        <w:rPr>
          <w:b/>
        </w:rPr>
      </w:pPr>
    </w:p>
    <w:p w14:paraId="0BA4F92E" w14:textId="77777777" w:rsidR="00A407BA" w:rsidRDefault="00A407BA" w:rsidP="00A407BA">
      <w:pPr>
        <w:rPr>
          <w:b/>
        </w:rPr>
      </w:pPr>
    </w:p>
    <w:p w14:paraId="0EE2B5D9" w14:textId="77777777" w:rsidR="00A407BA" w:rsidRDefault="00A407BA" w:rsidP="00A407BA">
      <w:pPr>
        <w:rPr>
          <w:b/>
        </w:rPr>
      </w:pPr>
    </w:p>
    <w:p w14:paraId="4D90A530" w14:textId="77777777" w:rsidR="00A407BA" w:rsidRDefault="00A407BA" w:rsidP="00A407BA">
      <w:pPr>
        <w:rPr>
          <w:b/>
        </w:rPr>
      </w:pPr>
    </w:p>
    <w:p w14:paraId="35D16810" w14:textId="77777777" w:rsidR="00A407BA" w:rsidRDefault="00A407BA" w:rsidP="00A407BA">
      <w:pPr>
        <w:rPr>
          <w:b/>
        </w:rPr>
      </w:pPr>
    </w:p>
    <w:p w14:paraId="381878D9" w14:textId="411DF875" w:rsidR="00A407BA" w:rsidRDefault="00A407BA" w:rsidP="00A407BA">
      <w:pPr>
        <w:rPr>
          <w:b/>
        </w:rPr>
      </w:pPr>
      <w:bookmarkStart w:id="1" w:name="_Hlk216633855"/>
      <w:bookmarkEnd w:id="0"/>
      <w:r>
        <w:rPr>
          <w:b/>
        </w:rPr>
        <w:lastRenderedPageBreak/>
        <w:t>CONTROL DE VERSIONAMIENTO DE PRUEBAS CB</w:t>
      </w:r>
    </w:p>
    <w:bookmarkEnd w:id="1"/>
    <w:p w14:paraId="1DE0F540" w14:textId="77777777" w:rsidR="00A407BA" w:rsidRDefault="00A407BA" w:rsidP="00A407BA">
      <w:pPr>
        <w:rPr>
          <w:b/>
        </w:rPr>
      </w:pPr>
    </w:p>
    <w:tbl>
      <w:tblPr>
        <w:tblStyle w:val="Tablaconcuadrcula"/>
        <w:tblW w:w="0" w:type="auto"/>
        <w:tblLook w:val="04A0" w:firstRow="1" w:lastRow="0" w:firstColumn="1" w:lastColumn="0" w:noHBand="0" w:noVBand="1"/>
      </w:tblPr>
      <w:tblGrid>
        <w:gridCol w:w="2516"/>
        <w:gridCol w:w="2416"/>
        <w:gridCol w:w="2642"/>
        <w:gridCol w:w="2195"/>
      </w:tblGrid>
      <w:tr w:rsidR="00A407BA" w14:paraId="3117AB05" w14:textId="77777777" w:rsidTr="00F77E5F">
        <w:tc>
          <w:tcPr>
            <w:tcW w:w="2516" w:type="dxa"/>
          </w:tcPr>
          <w:p w14:paraId="5A2D589D" w14:textId="77777777" w:rsidR="00A407BA" w:rsidRDefault="00A407BA" w:rsidP="000D43AF">
            <w:pPr>
              <w:rPr>
                <w:b/>
              </w:rPr>
            </w:pPr>
            <w:bookmarkStart w:id="2" w:name="_Hlk216633862"/>
            <w:proofErr w:type="spellStart"/>
            <w:r>
              <w:rPr>
                <w:b/>
              </w:rPr>
              <w:t>Versiòn</w:t>
            </w:r>
            <w:proofErr w:type="spellEnd"/>
          </w:p>
        </w:tc>
        <w:tc>
          <w:tcPr>
            <w:tcW w:w="2416" w:type="dxa"/>
          </w:tcPr>
          <w:p w14:paraId="18AD5A00" w14:textId="77777777" w:rsidR="00A407BA" w:rsidRDefault="00A407BA" w:rsidP="000D43AF">
            <w:pPr>
              <w:rPr>
                <w:b/>
              </w:rPr>
            </w:pPr>
            <w:r>
              <w:rPr>
                <w:b/>
              </w:rPr>
              <w:t>Fecha</w:t>
            </w:r>
          </w:p>
        </w:tc>
        <w:tc>
          <w:tcPr>
            <w:tcW w:w="2642" w:type="dxa"/>
          </w:tcPr>
          <w:p w14:paraId="4D62791B" w14:textId="77777777" w:rsidR="00A407BA" w:rsidRDefault="00A407BA" w:rsidP="000D43AF">
            <w:pPr>
              <w:rPr>
                <w:b/>
              </w:rPr>
            </w:pPr>
            <w:r>
              <w:rPr>
                <w:b/>
              </w:rPr>
              <w:t>Responsable</w:t>
            </w:r>
          </w:p>
        </w:tc>
        <w:tc>
          <w:tcPr>
            <w:tcW w:w="2195" w:type="dxa"/>
          </w:tcPr>
          <w:p w14:paraId="55CCE91C" w14:textId="77777777" w:rsidR="00A407BA" w:rsidRDefault="00A407BA" w:rsidP="000D43AF">
            <w:pPr>
              <w:rPr>
                <w:b/>
              </w:rPr>
            </w:pPr>
            <w:r>
              <w:rPr>
                <w:b/>
              </w:rPr>
              <w:t>Aprobado por</w:t>
            </w:r>
          </w:p>
        </w:tc>
      </w:tr>
      <w:tr w:rsidR="00A407BA" w14:paraId="17A48A29" w14:textId="77777777" w:rsidTr="00F77E5F">
        <w:tc>
          <w:tcPr>
            <w:tcW w:w="2516" w:type="dxa"/>
          </w:tcPr>
          <w:p w14:paraId="74089C1B" w14:textId="521B8D6C" w:rsidR="00A407BA" w:rsidRDefault="00A407BA" w:rsidP="000D43AF">
            <w:pPr>
              <w:rPr>
                <w:b/>
              </w:rPr>
            </w:pPr>
            <w:r>
              <w:rPr>
                <w:b/>
              </w:rPr>
              <w:t>PCB_V1.0.docx</w:t>
            </w:r>
          </w:p>
        </w:tc>
        <w:tc>
          <w:tcPr>
            <w:tcW w:w="2416" w:type="dxa"/>
          </w:tcPr>
          <w:p w14:paraId="0959A7FB" w14:textId="77777777" w:rsidR="00A407BA" w:rsidRDefault="00A407BA" w:rsidP="000D43AF">
            <w:pPr>
              <w:rPr>
                <w:b/>
              </w:rPr>
            </w:pPr>
            <w:r>
              <w:rPr>
                <w:b/>
              </w:rPr>
              <w:t>03/12/2025</w:t>
            </w:r>
          </w:p>
        </w:tc>
        <w:tc>
          <w:tcPr>
            <w:tcW w:w="2642" w:type="dxa"/>
          </w:tcPr>
          <w:p w14:paraId="4F8DF883" w14:textId="77777777" w:rsidR="00A407BA" w:rsidRDefault="00A407BA" w:rsidP="000D43AF">
            <w:pPr>
              <w:rPr>
                <w:b/>
              </w:rPr>
            </w:pPr>
            <w:r>
              <w:rPr>
                <w:b/>
              </w:rPr>
              <w:t>César Herrera</w:t>
            </w:r>
          </w:p>
        </w:tc>
        <w:tc>
          <w:tcPr>
            <w:tcW w:w="2195" w:type="dxa"/>
          </w:tcPr>
          <w:p w14:paraId="14839980" w14:textId="77777777" w:rsidR="00A407BA" w:rsidRDefault="00A407BA" w:rsidP="000D43AF">
            <w:pPr>
              <w:rPr>
                <w:b/>
              </w:rPr>
            </w:pPr>
          </w:p>
        </w:tc>
      </w:tr>
      <w:bookmarkEnd w:id="2"/>
    </w:tbl>
    <w:p w14:paraId="5CA4EDD8" w14:textId="77777777" w:rsidR="00A407BA" w:rsidRDefault="00A407BA" w:rsidP="00A407BA">
      <w:pPr>
        <w:pStyle w:val="Ttulo1"/>
        <w:spacing w:before="74"/>
        <w:ind w:left="0"/>
        <w:rPr>
          <w:color w:val="4F81BA"/>
          <w:spacing w:val="-2"/>
        </w:rPr>
      </w:pPr>
    </w:p>
    <w:p w14:paraId="047B134E" w14:textId="15EA37BC" w:rsidR="008F3B91" w:rsidRDefault="008F3B91">
      <w:pPr>
        <w:widowControl/>
        <w:autoSpaceDE/>
        <w:autoSpaceDN/>
        <w:spacing w:after="160" w:line="259" w:lineRule="auto"/>
        <w:rPr>
          <w:color w:val="4F81BA"/>
          <w:spacing w:val="-2"/>
        </w:rPr>
      </w:pPr>
      <w:r>
        <w:rPr>
          <w:color w:val="4F81BA"/>
          <w:spacing w:val="-2"/>
        </w:rPr>
        <w:br w:type="page"/>
      </w:r>
    </w:p>
    <w:p w14:paraId="6750EE50" w14:textId="1810F3DA" w:rsidR="008F3B91" w:rsidRDefault="008F3B91" w:rsidP="008F3B91">
      <w:pPr>
        <w:pStyle w:val="Ttulo1"/>
        <w:spacing w:before="74"/>
        <w:ind w:left="0"/>
        <w:rPr>
          <w:color w:val="4F81BA"/>
          <w:spacing w:val="-2"/>
        </w:rPr>
      </w:pPr>
      <w:r w:rsidRPr="00A407BA">
        <w:rPr>
          <w:color w:val="4F81BA"/>
          <w:spacing w:val="-2"/>
        </w:rPr>
        <w:lastRenderedPageBreak/>
        <w:t>Partición de clases equivalentes</w:t>
      </w:r>
    </w:p>
    <w:p w14:paraId="5568F72B" w14:textId="42656D87" w:rsidR="00A407BA" w:rsidRPr="008F3B91" w:rsidRDefault="008F3B91" w:rsidP="008F3B91">
      <w:r>
        <w:t>TABLA 1 Requisito Funcional N°</w:t>
      </w:r>
      <w:r w:rsidR="00CC67B8">
        <w:t>00</w:t>
      </w:r>
      <w:r>
        <w:t>1: Validación de Credenciales</w:t>
      </w:r>
    </w:p>
    <w:tbl>
      <w:tblPr>
        <w:tblStyle w:val="Tablaconcuadrcula"/>
        <w:tblW w:w="10204" w:type="dxa"/>
        <w:tblLook w:val="04A0" w:firstRow="1" w:lastRow="0" w:firstColumn="1" w:lastColumn="0" w:noHBand="0" w:noVBand="1"/>
      </w:tblPr>
      <w:tblGrid>
        <w:gridCol w:w="2072"/>
        <w:gridCol w:w="3639"/>
        <w:gridCol w:w="1990"/>
        <w:gridCol w:w="2503"/>
      </w:tblGrid>
      <w:tr w:rsidR="00A407BA" w:rsidRPr="00A407BA" w14:paraId="60BE4034" w14:textId="77777777" w:rsidTr="008F3B91">
        <w:trPr>
          <w:trHeight w:val="535"/>
        </w:trPr>
        <w:tc>
          <w:tcPr>
            <w:tcW w:w="2072" w:type="dxa"/>
          </w:tcPr>
          <w:p w14:paraId="2A75029C" w14:textId="686A907C" w:rsidR="00A407BA" w:rsidRPr="00A407BA" w:rsidRDefault="00A407BA" w:rsidP="00A407BA">
            <w:pPr>
              <w:jc w:val="center"/>
              <w:rPr>
                <w:b/>
                <w:bCs/>
                <w:sz w:val="24"/>
                <w:szCs w:val="24"/>
              </w:rPr>
            </w:pPr>
            <w:r w:rsidRPr="00A407BA">
              <w:rPr>
                <w:b/>
                <w:bCs/>
                <w:sz w:val="24"/>
                <w:szCs w:val="24"/>
              </w:rPr>
              <w:t>VARIABLE</w:t>
            </w:r>
          </w:p>
        </w:tc>
        <w:tc>
          <w:tcPr>
            <w:tcW w:w="3639" w:type="dxa"/>
          </w:tcPr>
          <w:p w14:paraId="65F1EAEB" w14:textId="6745EC1B" w:rsidR="00A407BA" w:rsidRPr="00A407BA" w:rsidRDefault="00A407BA" w:rsidP="00A407BA">
            <w:pPr>
              <w:jc w:val="center"/>
              <w:rPr>
                <w:b/>
                <w:bCs/>
                <w:sz w:val="24"/>
                <w:szCs w:val="24"/>
              </w:rPr>
            </w:pPr>
            <w:r w:rsidRPr="00A407BA">
              <w:rPr>
                <w:b/>
                <w:bCs/>
                <w:sz w:val="24"/>
                <w:szCs w:val="24"/>
              </w:rPr>
              <w:t>CLASE DE EQUIVALENCIA</w:t>
            </w:r>
          </w:p>
        </w:tc>
        <w:tc>
          <w:tcPr>
            <w:tcW w:w="1990" w:type="dxa"/>
          </w:tcPr>
          <w:p w14:paraId="0CCE27D2" w14:textId="33F939B4" w:rsidR="00A407BA" w:rsidRPr="00A407BA" w:rsidRDefault="00A407BA" w:rsidP="00A407BA">
            <w:pPr>
              <w:jc w:val="center"/>
              <w:rPr>
                <w:b/>
                <w:bCs/>
                <w:sz w:val="24"/>
                <w:szCs w:val="24"/>
              </w:rPr>
            </w:pPr>
            <w:r w:rsidRPr="00A407BA">
              <w:rPr>
                <w:b/>
                <w:bCs/>
                <w:sz w:val="24"/>
                <w:szCs w:val="24"/>
              </w:rPr>
              <w:t>ESTADO</w:t>
            </w:r>
          </w:p>
        </w:tc>
        <w:tc>
          <w:tcPr>
            <w:tcW w:w="2503" w:type="dxa"/>
          </w:tcPr>
          <w:p w14:paraId="5BDA4CB9" w14:textId="336B42CB" w:rsidR="00A407BA" w:rsidRPr="00A407BA" w:rsidRDefault="00A407BA" w:rsidP="00A407BA">
            <w:pPr>
              <w:jc w:val="center"/>
              <w:rPr>
                <w:b/>
                <w:bCs/>
                <w:sz w:val="24"/>
                <w:szCs w:val="24"/>
              </w:rPr>
            </w:pPr>
            <w:r w:rsidRPr="00A407BA">
              <w:rPr>
                <w:b/>
                <w:bCs/>
                <w:sz w:val="24"/>
                <w:szCs w:val="24"/>
              </w:rPr>
              <w:t>REPRESNTANTE</w:t>
            </w:r>
          </w:p>
        </w:tc>
      </w:tr>
      <w:tr w:rsidR="008F3B91" w:rsidRPr="00A407BA" w14:paraId="1FE9537A" w14:textId="77777777" w:rsidTr="008F3B91">
        <w:trPr>
          <w:trHeight w:val="535"/>
        </w:trPr>
        <w:tc>
          <w:tcPr>
            <w:tcW w:w="2072" w:type="dxa"/>
            <w:vMerge w:val="restart"/>
            <w:vAlign w:val="center"/>
          </w:tcPr>
          <w:p w14:paraId="36C4D8A3" w14:textId="0A839255" w:rsidR="008F3B91" w:rsidRPr="00A407BA" w:rsidRDefault="008F3B91" w:rsidP="008F3B91">
            <w:pPr>
              <w:jc w:val="center"/>
              <w:rPr>
                <w:b/>
                <w:bCs/>
                <w:sz w:val="24"/>
                <w:szCs w:val="24"/>
              </w:rPr>
            </w:pPr>
            <w:r>
              <w:rPr>
                <w:b/>
                <w:bCs/>
                <w:sz w:val="24"/>
                <w:szCs w:val="24"/>
              </w:rPr>
              <w:t>Nombre de las variables</w:t>
            </w:r>
          </w:p>
        </w:tc>
        <w:tc>
          <w:tcPr>
            <w:tcW w:w="3639" w:type="dxa"/>
          </w:tcPr>
          <w:p w14:paraId="4AA7B895" w14:textId="163C33A9" w:rsidR="008F3B91" w:rsidRPr="008F3B91" w:rsidRDefault="008F3B91" w:rsidP="00A407BA">
            <w:pPr>
              <w:jc w:val="center"/>
              <w:rPr>
                <w:sz w:val="24"/>
                <w:szCs w:val="24"/>
              </w:rPr>
            </w:pPr>
            <w:proofErr w:type="spellStart"/>
            <w:r w:rsidRPr="008F3B91">
              <w:rPr>
                <w:sz w:val="24"/>
                <w:szCs w:val="24"/>
              </w:rPr>
              <w:t>nombreUsuario</w:t>
            </w:r>
            <w:proofErr w:type="spellEnd"/>
            <w:r w:rsidRPr="008F3B91">
              <w:rPr>
                <w:sz w:val="24"/>
                <w:szCs w:val="24"/>
              </w:rPr>
              <w:t>=</w:t>
            </w:r>
            <w:proofErr w:type="spellStart"/>
            <w:r w:rsidRPr="008F3B91">
              <w:rPr>
                <w:sz w:val="24"/>
                <w:szCs w:val="24"/>
              </w:rPr>
              <w:t>nombreUsuario</w:t>
            </w:r>
            <w:proofErr w:type="spellEnd"/>
          </w:p>
        </w:tc>
        <w:tc>
          <w:tcPr>
            <w:tcW w:w="1990" w:type="dxa"/>
          </w:tcPr>
          <w:p w14:paraId="1F60F7A9" w14:textId="792A2920" w:rsidR="008F3B91" w:rsidRPr="008F3B91" w:rsidRDefault="008F3B91" w:rsidP="00A407BA">
            <w:pPr>
              <w:jc w:val="center"/>
              <w:rPr>
                <w:sz w:val="24"/>
                <w:szCs w:val="24"/>
              </w:rPr>
            </w:pPr>
            <w:r w:rsidRPr="008F3B91">
              <w:rPr>
                <w:sz w:val="24"/>
                <w:szCs w:val="24"/>
              </w:rPr>
              <w:t>Válido</w:t>
            </w:r>
          </w:p>
        </w:tc>
        <w:tc>
          <w:tcPr>
            <w:tcW w:w="2503" w:type="dxa"/>
          </w:tcPr>
          <w:p w14:paraId="6609C577" w14:textId="1D6ABB1F" w:rsidR="008F3B91" w:rsidRPr="008F3B91" w:rsidRDefault="008F3B91" w:rsidP="00A407BA">
            <w:pPr>
              <w:jc w:val="center"/>
              <w:rPr>
                <w:sz w:val="24"/>
                <w:szCs w:val="24"/>
              </w:rPr>
            </w:pPr>
            <w:proofErr w:type="spellStart"/>
            <w:r>
              <w:rPr>
                <w:sz w:val="24"/>
                <w:szCs w:val="24"/>
              </w:rPr>
              <w:t>admin</w:t>
            </w:r>
            <w:proofErr w:type="spellEnd"/>
          </w:p>
        </w:tc>
      </w:tr>
      <w:tr w:rsidR="008F3B91" w:rsidRPr="00A407BA" w14:paraId="5BFF7CCC" w14:textId="77777777" w:rsidTr="008F3B91">
        <w:trPr>
          <w:trHeight w:val="535"/>
        </w:trPr>
        <w:tc>
          <w:tcPr>
            <w:tcW w:w="2072" w:type="dxa"/>
            <w:vMerge/>
          </w:tcPr>
          <w:p w14:paraId="339D016D" w14:textId="77777777" w:rsidR="008F3B91" w:rsidRPr="00A407BA" w:rsidRDefault="008F3B91" w:rsidP="00A407BA">
            <w:pPr>
              <w:jc w:val="center"/>
              <w:rPr>
                <w:b/>
                <w:bCs/>
                <w:sz w:val="24"/>
                <w:szCs w:val="24"/>
              </w:rPr>
            </w:pPr>
          </w:p>
        </w:tc>
        <w:tc>
          <w:tcPr>
            <w:tcW w:w="3639" w:type="dxa"/>
          </w:tcPr>
          <w:p w14:paraId="75015214" w14:textId="2150B85E" w:rsidR="008F3B91" w:rsidRPr="008F3B91" w:rsidRDefault="008F3B91" w:rsidP="00A407BA">
            <w:pPr>
              <w:jc w:val="center"/>
              <w:rPr>
                <w:sz w:val="24"/>
                <w:szCs w:val="24"/>
              </w:rPr>
            </w:pPr>
            <w:proofErr w:type="spellStart"/>
            <w:proofErr w:type="gramStart"/>
            <w:r w:rsidRPr="008F3B91">
              <w:rPr>
                <w:sz w:val="24"/>
                <w:szCs w:val="24"/>
              </w:rPr>
              <w:t>nombreUsuario</w:t>
            </w:r>
            <w:proofErr w:type="spellEnd"/>
            <w:r w:rsidRPr="008F3B91">
              <w:rPr>
                <w:sz w:val="24"/>
                <w:szCs w:val="24"/>
              </w:rPr>
              <w:t>!=</w:t>
            </w:r>
            <w:proofErr w:type="spellStart"/>
            <w:proofErr w:type="gramEnd"/>
            <w:r w:rsidRPr="008F3B91">
              <w:rPr>
                <w:sz w:val="24"/>
                <w:szCs w:val="24"/>
              </w:rPr>
              <w:t>nombreUsuario</w:t>
            </w:r>
            <w:proofErr w:type="spellEnd"/>
          </w:p>
        </w:tc>
        <w:tc>
          <w:tcPr>
            <w:tcW w:w="1990" w:type="dxa"/>
          </w:tcPr>
          <w:p w14:paraId="4EB6CFD6" w14:textId="1FD66C03" w:rsidR="008F3B91" w:rsidRPr="008F3B91" w:rsidRDefault="008F3B91" w:rsidP="00A407BA">
            <w:pPr>
              <w:jc w:val="center"/>
              <w:rPr>
                <w:sz w:val="24"/>
                <w:szCs w:val="24"/>
              </w:rPr>
            </w:pPr>
            <w:r>
              <w:rPr>
                <w:sz w:val="24"/>
                <w:szCs w:val="24"/>
              </w:rPr>
              <w:t>No válido</w:t>
            </w:r>
          </w:p>
        </w:tc>
        <w:tc>
          <w:tcPr>
            <w:tcW w:w="2503" w:type="dxa"/>
          </w:tcPr>
          <w:p w14:paraId="56502746" w14:textId="7E2B3AA7" w:rsidR="008F3B91" w:rsidRPr="008F3B91" w:rsidRDefault="008F3B91" w:rsidP="00A407BA">
            <w:pPr>
              <w:jc w:val="center"/>
              <w:rPr>
                <w:sz w:val="24"/>
                <w:szCs w:val="24"/>
              </w:rPr>
            </w:pPr>
            <w:r>
              <w:t>*/-</w:t>
            </w:r>
            <w:proofErr w:type="gramStart"/>
            <w:r>
              <w:t>+[</w:t>
            </w:r>
            <w:proofErr w:type="gramEnd"/>
            <w:r>
              <w:rPr>
                <w:spacing w:val="-5"/>
              </w:rPr>
              <w:t xml:space="preserve"> </w:t>
            </w:r>
            <w:r>
              <w:t>]</w:t>
            </w:r>
            <w:r>
              <w:rPr>
                <w:spacing w:val="-1"/>
              </w:rPr>
              <w:t xml:space="preserve"> </w:t>
            </w:r>
            <w:r>
              <w:t>{</w:t>
            </w:r>
            <w:r>
              <w:rPr>
                <w:spacing w:val="-2"/>
              </w:rPr>
              <w:t xml:space="preserve"> </w:t>
            </w:r>
            <w:r>
              <w:t>} 1</w:t>
            </w:r>
            <w:r>
              <w:rPr>
                <w:spacing w:val="-8"/>
              </w:rPr>
              <w:t xml:space="preserve"> </w:t>
            </w:r>
            <w:r>
              <w:t>2</w:t>
            </w:r>
            <w:r>
              <w:rPr>
                <w:spacing w:val="-8"/>
              </w:rPr>
              <w:t xml:space="preserve"> </w:t>
            </w:r>
            <w:r>
              <w:rPr>
                <w:spacing w:val="-10"/>
              </w:rPr>
              <w:t>…</w:t>
            </w:r>
          </w:p>
        </w:tc>
      </w:tr>
      <w:tr w:rsidR="008F3B91" w:rsidRPr="00A407BA" w14:paraId="3F4399AA" w14:textId="77777777" w:rsidTr="008F3B91">
        <w:trPr>
          <w:trHeight w:val="535"/>
        </w:trPr>
        <w:tc>
          <w:tcPr>
            <w:tcW w:w="2072" w:type="dxa"/>
            <w:vMerge/>
          </w:tcPr>
          <w:p w14:paraId="2DA6C9CD" w14:textId="77777777" w:rsidR="008F3B91" w:rsidRPr="00A407BA" w:rsidRDefault="008F3B91" w:rsidP="00A407BA">
            <w:pPr>
              <w:jc w:val="center"/>
              <w:rPr>
                <w:b/>
                <w:bCs/>
                <w:sz w:val="24"/>
                <w:szCs w:val="24"/>
              </w:rPr>
            </w:pPr>
          </w:p>
        </w:tc>
        <w:tc>
          <w:tcPr>
            <w:tcW w:w="3639" w:type="dxa"/>
          </w:tcPr>
          <w:p w14:paraId="528D05B5" w14:textId="650936CF" w:rsidR="008F3B91" w:rsidRPr="008F3B91" w:rsidRDefault="008F3B91" w:rsidP="00A407BA">
            <w:pPr>
              <w:jc w:val="center"/>
              <w:rPr>
                <w:sz w:val="24"/>
                <w:szCs w:val="24"/>
              </w:rPr>
            </w:pPr>
            <w:proofErr w:type="spellStart"/>
            <w:r w:rsidRPr="008F3B91">
              <w:rPr>
                <w:sz w:val="24"/>
                <w:szCs w:val="24"/>
              </w:rPr>
              <w:t>password</w:t>
            </w:r>
            <w:proofErr w:type="spellEnd"/>
            <w:r w:rsidRPr="008F3B91">
              <w:rPr>
                <w:sz w:val="24"/>
                <w:szCs w:val="24"/>
              </w:rPr>
              <w:t>=</w:t>
            </w:r>
            <w:proofErr w:type="spellStart"/>
            <w:r w:rsidRPr="008F3B91">
              <w:rPr>
                <w:sz w:val="24"/>
                <w:szCs w:val="24"/>
              </w:rPr>
              <w:t>password</w:t>
            </w:r>
            <w:proofErr w:type="spellEnd"/>
          </w:p>
        </w:tc>
        <w:tc>
          <w:tcPr>
            <w:tcW w:w="1990" w:type="dxa"/>
          </w:tcPr>
          <w:p w14:paraId="0720D8AF" w14:textId="6BD74159" w:rsidR="008F3B91" w:rsidRPr="008F3B91" w:rsidRDefault="008F3B91" w:rsidP="00A407BA">
            <w:pPr>
              <w:jc w:val="center"/>
              <w:rPr>
                <w:sz w:val="24"/>
                <w:szCs w:val="24"/>
              </w:rPr>
            </w:pPr>
            <w:r w:rsidRPr="008F3B91">
              <w:rPr>
                <w:sz w:val="24"/>
                <w:szCs w:val="24"/>
              </w:rPr>
              <w:t>Válido</w:t>
            </w:r>
          </w:p>
        </w:tc>
        <w:tc>
          <w:tcPr>
            <w:tcW w:w="2503" w:type="dxa"/>
          </w:tcPr>
          <w:p w14:paraId="12256295" w14:textId="661FE527" w:rsidR="008F3B91" w:rsidRPr="008F3B91" w:rsidRDefault="008F3B91" w:rsidP="00A407BA">
            <w:pPr>
              <w:jc w:val="center"/>
              <w:rPr>
                <w:sz w:val="24"/>
                <w:szCs w:val="24"/>
              </w:rPr>
            </w:pPr>
            <w:r>
              <w:rPr>
                <w:sz w:val="24"/>
                <w:szCs w:val="24"/>
              </w:rPr>
              <w:t>Admin123</w:t>
            </w:r>
          </w:p>
        </w:tc>
      </w:tr>
      <w:tr w:rsidR="008F3B91" w:rsidRPr="00A407BA" w14:paraId="7B624023" w14:textId="77777777" w:rsidTr="008F3B91">
        <w:trPr>
          <w:trHeight w:val="535"/>
        </w:trPr>
        <w:tc>
          <w:tcPr>
            <w:tcW w:w="2072" w:type="dxa"/>
            <w:vMerge/>
          </w:tcPr>
          <w:p w14:paraId="1639933F" w14:textId="77777777" w:rsidR="008F3B91" w:rsidRPr="00A407BA" w:rsidRDefault="008F3B91" w:rsidP="00A407BA">
            <w:pPr>
              <w:jc w:val="center"/>
              <w:rPr>
                <w:b/>
                <w:bCs/>
                <w:sz w:val="24"/>
                <w:szCs w:val="24"/>
              </w:rPr>
            </w:pPr>
          </w:p>
        </w:tc>
        <w:tc>
          <w:tcPr>
            <w:tcW w:w="3639" w:type="dxa"/>
          </w:tcPr>
          <w:p w14:paraId="320BE2AC" w14:textId="77777777" w:rsidR="008F3B91" w:rsidRDefault="008F3B91" w:rsidP="008F3B91">
            <w:pPr>
              <w:pStyle w:val="Default"/>
              <w:jc w:val="center"/>
              <w:rPr>
                <w:sz w:val="23"/>
                <w:szCs w:val="23"/>
              </w:rPr>
            </w:pPr>
            <w:proofErr w:type="gramStart"/>
            <w:r>
              <w:rPr>
                <w:sz w:val="23"/>
                <w:szCs w:val="23"/>
              </w:rPr>
              <w:t>password!=</w:t>
            </w:r>
            <w:proofErr w:type="gramEnd"/>
            <w:r>
              <w:rPr>
                <w:sz w:val="23"/>
                <w:szCs w:val="23"/>
              </w:rPr>
              <w:t xml:space="preserve">password </w:t>
            </w:r>
          </w:p>
          <w:p w14:paraId="39D2A464" w14:textId="77777777" w:rsidR="008F3B91" w:rsidRPr="008F3B91" w:rsidRDefault="008F3B91" w:rsidP="00A407BA">
            <w:pPr>
              <w:jc w:val="center"/>
              <w:rPr>
                <w:sz w:val="24"/>
                <w:szCs w:val="24"/>
              </w:rPr>
            </w:pPr>
          </w:p>
        </w:tc>
        <w:tc>
          <w:tcPr>
            <w:tcW w:w="1990" w:type="dxa"/>
          </w:tcPr>
          <w:p w14:paraId="60F95543" w14:textId="45E30C7C" w:rsidR="008F3B91" w:rsidRPr="008F3B91" w:rsidRDefault="008F3B91" w:rsidP="00A407BA">
            <w:pPr>
              <w:jc w:val="center"/>
              <w:rPr>
                <w:sz w:val="24"/>
                <w:szCs w:val="24"/>
              </w:rPr>
            </w:pPr>
            <w:r>
              <w:rPr>
                <w:sz w:val="24"/>
                <w:szCs w:val="24"/>
              </w:rPr>
              <w:t>No válido</w:t>
            </w:r>
          </w:p>
        </w:tc>
        <w:tc>
          <w:tcPr>
            <w:tcW w:w="2503" w:type="dxa"/>
          </w:tcPr>
          <w:p w14:paraId="5848C960" w14:textId="62C82412" w:rsidR="008F3B91" w:rsidRPr="008F3B91" w:rsidRDefault="008F3B91" w:rsidP="00A407BA">
            <w:pPr>
              <w:jc w:val="center"/>
              <w:rPr>
                <w:sz w:val="24"/>
                <w:szCs w:val="24"/>
              </w:rPr>
            </w:pPr>
            <w:r>
              <w:t>;</w:t>
            </w:r>
            <w:r>
              <w:rPr>
                <w:spacing w:val="-4"/>
              </w:rPr>
              <w:t xml:space="preserve"> </w:t>
            </w:r>
            <w:r>
              <w:t>:</w:t>
            </w:r>
            <w:r>
              <w:rPr>
                <w:spacing w:val="-4"/>
              </w:rPr>
              <w:t xml:space="preserve"> </w:t>
            </w:r>
            <w:r>
              <w:t>{ } [</w:t>
            </w:r>
            <w:r>
              <w:rPr>
                <w:spacing w:val="-1"/>
              </w:rPr>
              <w:t xml:space="preserve"> </w:t>
            </w:r>
            <w:r>
              <w:t>]</w:t>
            </w:r>
            <w:r>
              <w:rPr>
                <w:spacing w:val="-1"/>
              </w:rPr>
              <w:t xml:space="preserve"> </w:t>
            </w:r>
            <w:r>
              <w:t>-</w:t>
            </w:r>
            <w:r>
              <w:rPr>
                <w:spacing w:val="-7"/>
              </w:rPr>
              <w:t xml:space="preserve"> </w:t>
            </w:r>
            <w:r>
              <w:t>/</w:t>
            </w:r>
            <w:r>
              <w:rPr>
                <w:spacing w:val="-1"/>
              </w:rPr>
              <w:t xml:space="preserve"> </w:t>
            </w:r>
            <w:r>
              <w:t>*</w:t>
            </w:r>
            <w:r>
              <w:rPr>
                <w:spacing w:val="-2"/>
              </w:rPr>
              <w:t xml:space="preserve"> </w:t>
            </w:r>
            <w:r>
              <w:t>-</w:t>
            </w:r>
            <w:r>
              <w:rPr>
                <w:spacing w:val="-2"/>
              </w:rPr>
              <w:t xml:space="preserve"> </w:t>
            </w:r>
            <w:r>
              <w:rPr>
                <w:spacing w:val="-10"/>
              </w:rPr>
              <w:t>+</w:t>
            </w:r>
          </w:p>
        </w:tc>
      </w:tr>
      <w:tr w:rsidR="008F3B91" w:rsidRPr="00A407BA" w14:paraId="7E82C936" w14:textId="77777777" w:rsidTr="008F3B91">
        <w:trPr>
          <w:trHeight w:val="535"/>
        </w:trPr>
        <w:tc>
          <w:tcPr>
            <w:tcW w:w="2072" w:type="dxa"/>
            <w:vMerge/>
          </w:tcPr>
          <w:p w14:paraId="09F639CD" w14:textId="77777777" w:rsidR="008F3B91" w:rsidRPr="00A407BA" w:rsidRDefault="008F3B91" w:rsidP="00A407BA">
            <w:pPr>
              <w:jc w:val="center"/>
              <w:rPr>
                <w:b/>
                <w:bCs/>
                <w:sz w:val="24"/>
                <w:szCs w:val="24"/>
              </w:rPr>
            </w:pPr>
          </w:p>
        </w:tc>
        <w:tc>
          <w:tcPr>
            <w:tcW w:w="3639" w:type="dxa"/>
          </w:tcPr>
          <w:p w14:paraId="4FAB4703" w14:textId="5786D760" w:rsidR="008F3B91" w:rsidRPr="008F3B91" w:rsidRDefault="008F3B91" w:rsidP="00A407BA">
            <w:pPr>
              <w:jc w:val="center"/>
              <w:rPr>
                <w:sz w:val="24"/>
                <w:szCs w:val="24"/>
              </w:rPr>
            </w:pPr>
            <w:r w:rsidRPr="008F3B91">
              <w:rPr>
                <w:sz w:val="24"/>
                <w:szCs w:val="24"/>
              </w:rPr>
              <w:t>0&lt;</w:t>
            </w:r>
            <w:proofErr w:type="spellStart"/>
            <w:r w:rsidRPr="008F3B91">
              <w:rPr>
                <w:sz w:val="24"/>
                <w:szCs w:val="24"/>
              </w:rPr>
              <w:t>intentosFallidos</w:t>
            </w:r>
            <w:proofErr w:type="spellEnd"/>
            <w:r w:rsidRPr="008F3B91">
              <w:rPr>
                <w:sz w:val="24"/>
                <w:szCs w:val="24"/>
              </w:rPr>
              <w:t>&lt;= 3</w:t>
            </w:r>
          </w:p>
        </w:tc>
        <w:tc>
          <w:tcPr>
            <w:tcW w:w="1990" w:type="dxa"/>
          </w:tcPr>
          <w:p w14:paraId="78D02291" w14:textId="03437DDF" w:rsidR="008F3B91" w:rsidRPr="008F3B91" w:rsidRDefault="008F3B91" w:rsidP="00A407BA">
            <w:pPr>
              <w:jc w:val="center"/>
              <w:rPr>
                <w:sz w:val="24"/>
                <w:szCs w:val="24"/>
              </w:rPr>
            </w:pPr>
            <w:r w:rsidRPr="008F3B91">
              <w:rPr>
                <w:sz w:val="24"/>
                <w:szCs w:val="24"/>
              </w:rPr>
              <w:t>Válido</w:t>
            </w:r>
          </w:p>
        </w:tc>
        <w:tc>
          <w:tcPr>
            <w:tcW w:w="2503" w:type="dxa"/>
          </w:tcPr>
          <w:p w14:paraId="63CB04C4" w14:textId="030BAF02" w:rsidR="008F3B91" w:rsidRPr="008F3B91" w:rsidRDefault="008F3B91" w:rsidP="00A407BA">
            <w:pPr>
              <w:jc w:val="center"/>
              <w:rPr>
                <w:sz w:val="24"/>
                <w:szCs w:val="24"/>
              </w:rPr>
            </w:pPr>
            <w:r>
              <w:rPr>
                <w:sz w:val="24"/>
                <w:szCs w:val="24"/>
              </w:rPr>
              <w:t>-------</w:t>
            </w:r>
          </w:p>
        </w:tc>
      </w:tr>
      <w:tr w:rsidR="008F3B91" w:rsidRPr="00A407BA" w14:paraId="19B6C106" w14:textId="77777777" w:rsidTr="008F3B91">
        <w:trPr>
          <w:trHeight w:val="535"/>
        </w:trPr>
        <w:tc>
          <w:tcPr>
            <w:tcW w:w="2072" w:type="dxa"/>
            <w:vMerge/>
          </w:tcPr>
          <w:p w14:paraId="3246F36B" w14:textId="77777777" w:rsidR="008F3B91" w:rsidRPr="00A407BA" w:rsidRDefault="008F3B91" w:rsidP="00A407BA">
            <w:pPr>
              <w:jc w:val="center"/>
              <w:rPr>
                <w:b/>
                <w:bCs/>
                <w:sz w:val="24"/>
                <w:szCs w:val="24"/>
              </w:rPr>
            </w:pPr>
          </w:p>
        </w:tc>
        <w:tc>
          <w:tcPr>
            <w:tcW w:w="3639" w:type="dxa"/>
          </w:tcPr>
          <w:p w14:paraId="66F52B82" w14:textId="1854719E" w:rsidR="008F3B91" w:rsidRPr="008F3B91" w:rsidRDefault="008F3B91" w:rsidP="00A407BA">
            <w:pPr>
              <w:jc w:val="center"/>
              <w:rPr>
                <w:sz w:val="24"/>
                <w:szCs w:val="24"/>
              </w:rPr>
            </w:pPr>
            <w:r w:rsidRPr="008F3B91">
              <w:rPr>
                <w:sz w:val="24"/>
                <w:szCs w:val="24"/>
              </w:rPr>
              <w:t>MAX_INTENTOS=3</w:t>
            </w:r>
          </w:p>
        </w:tc>
        <w:tc>
          <w:tcPr>
            <w:tcW w:w="1990" w:type="dxa"/>
          </w:tcPr>
          <w:p w14:paraId="6692F9AF" w14:textId="3D9C901F" w:rsidR="008F3B91" w:rsidRPr="008F3B91" w:rsidRDefault="008F3B91" w:rsidP="00A407BA">
            <w:pPr>
              <w:jc w:val="center"/>
              <w:rPr>
                <w:sz w:val="24"/>
                <w:szCs w:val="24"/>
              </w:rPr>
            </w:pPr>
            <w:r>
              <w:rPr>
                <w:sz w:val="24"/>
                <w:szCs w:val="24"/>
              </w:rPr>
              <w:t>Válido</w:t>
            </w:r>
          </w:p>
        </w:tc>
        <w:tc>
          <w:tcPr>
            <w:tcW w:w="2503" w:type="dxa"/>
          </w:tcPr>
          <w:p w14:paraId="2F819826" w14:textId="1882B8F8" w:rsidR="008F3B91" w:rsidRPr="008F3B91" w:rsidRDefault="008F3B91" w:rsidP="00A407BA">
            <w:pPr>
              <w:jc w:val="center"/>
              <w:rPr>
                <w:sz w:val="24"/>
                <w:szCs w:val="24"/>
              </w:rPr>
            </w:pPr>
            <w:r>
              <w:rPr>
                <w:sz w:val="24"/>
                <w:szCs w:val="24"/>
              </w:rPr>
              <w:t>------</w:t>
            </w:r>
          </w:p>
        </w:tc>
      </w:tr>
      <w:tr w:rsidR="008F3B91" w:rsidRPr="00A407BA" w14:paraId="13AC74B0" w14:textId="77777777" w:rsidTr="008F3B91">
        <w:trPr>
          <w:trHeight w:val="535"/>
        </w:trPr>
        <w:tc>
          <w:tcPr>
            <w:tcW w:w="2072" w:type="dxa"/>
            <w:vMerge/>
          </w:tcPr>
          <w:p w14:paraId="49750364" w14:textId="77777777" w:rsidR="008F3B91" w:rsidRPr="00A407BA" w:rsidRDefault="008F3B91" w:rsidP="00A407BA">
            <w:pPr>
              <w:jc w:val="center"/>
              <w:rPr>
                <w:b/>
                <w:bCs/>
                <w:sz w:val="24"/>
                <w:szCs w:val="24"/>
              </w:rPr>
            </w:pPr>
          </w:p>
        </w:tc>
        <w:tc>
          <w:tcPr>
            <w:tcW w:w="3639" w:type="dxa"/>
          </w:tcPr>
          <w:p w14:paraId="290FFEA1" w14:textId="5434AE77" w:rsidR="008F3B91" w:rsidRPr="008F3B91" w:rsidRDefault="008F3B91" w:rsidP="00A407BA">
            <w:pPr>
              <w:jc w:val="center"/>
              <w:rPr>
                <w:sz w:val="24"/>
                <w:szCs w:val="24"/>
              </w:rPr>
            </w:pPr>
            <w:proofErr w:type="spellStart"/>
            <w:r w:rsidRPr="008F3B91">
              <w:rPr>
                <w:sz w:val="24"/>
                <w:szCs w:val="24"/>
              </w:rPr>
              <w:t>intentosFallidos</w:t>
            </w:r>
            <w:proofErr w:type="spellEnd"/>
            <w:r w:rsidRPr="008F3B91">
              <w:rPr>
                <w:sz w:val="24"/>
                <w:szCs w:val="24"/>
              </w:rPr>
              <w:t xml:space="preserve">&lt;=0 || </w:t>
            </w:r>
            <w:proofErr w:type="spellStart"/>
            <w:r w:rsidRPr="008F3B91">
              <w:rPr>
                <w:sz w:val="24"/>
                <w:szCs w:val="24"/>
              </w:rPr>
              <w:t>intentosFallidos</w:t>
            </w:r>
            <w:proofErr w:type="spellEnd"/>
            <w:r w:rsidRPr="008F3B91">
              <w:rPr>
                <w:sz w:val="24"/>
                <w:szCs w:val="24"/>
              </w:rPr>
              <w:t xml:space="preserve"> &gt;3</w:t>
            </w:r>
          </w:p>
        </w:tc>
        <w:tc>
          <w:tcPr>
            <w:tcW w:w="1990" w:type="dxa"/>
          </w:tcPr>
          <w:p w14:paraId="65A81E28" w14:textId="6D13262E" w:rsidR="008F3B91" w:rsidRDefault="008F3B91" w:rsidP="00A407BA">
            <w:pPr>
              <w:jc w:val="center"/>
              <w:rPr>
                <w:sz w:val="24"/>
                <w:szCs w:val="24"/>
              </w:rPr>
            </w:pPr>
            <w:r>
              <w:rPr>
                <w:sz w:val="24"/>
                <w:szCs w:val="24"/>
              </w:rPr>
              <w:t>No válido</w:t>
            </w:r>
          </w:p>
        </w:tc>
        <w:tc>
          <w:tcPr>
            <w:tcW w:w="2503" w:type="dxa"/>
          </w:tcPr>
          <w:p w14:paraId="7D99E328" w14:textId="6A6EF9CF" w:rsidR="008F3B91" w:rsidRPr="008F3B91" w:rsidRDefault="008F3B91" w:rsidP="00A407BA">
            <w:pPr>
              <w:jc w:val="center"/>
              <w:rPr>
                <w:sz w:val="24"/>
                <w:szCs w:val="24"/>
              </w:rPr>
            </w:pPr>
            <w:r>
              <w:rPr>
                <w:sz w:val="24"/>
                <w:szCs w:val="24"/>
              </w:rPr>
              <w:t>------</w:t>
            </w:r>
          </w:p>
        </w:tc>
      </w:tr>
      <w:tr w:rsidR="008F3B91" w:rsidRPr="00A407BA" w14:paraId="0CF378D2" w14:textId="77777777" w:rsidTr="008F3B91">
        <w:trPr>
          <w:trHeight w:val="535"/>
        </w:trPr>
        <w:tc>
          <w:tcPr>
            <w:tcW w:w="2072" w:type="dxa"/>
            <w:vMerge/>
          </w:tcPr>
          <w:p w14:paraId="0D4C32BC" w14:textId="77777777" w:rsidR="008F3B91" w:rsidRPr="00A407BA" w:rsidRDefault="008F3B91" w:rsidP="00A407BA">
            <w:pPr>
              <w:jc w:val="center"/>
              <w:rPr>
                <w:b/>
                <w:bCs/>
                <w:sz w:val="24"/>
                <w:szCs w:val="24"/>
              </w:rPr>
            </w:pPr>
          </w:p>
        </w:tc>
        <w:tc>
          <w:tcPr>
            <w:tcW w:w="3639" w:type="dxa"/>
          </w:tcPr>
          <w:p w14:paraId="3F43086D" w14:textId="789444C4" w:rsidR="008F3B91" w:rsidRPr="008F3B91" w:rsidRDefault="008F3B91" w:rsidP="00A407BA">
            <w:pPr>
              <w:jc w:val="center"/>
              <w:rPr>
                <w:sz w:val="24"/>
                <w:szCs w:val="24"/>
              </w:rPr>
            </w:pPr>
            <w:r w:rsidRPr="008F3B91">
              <w:rPr>
                <w:sz w:val="24"/>
                <w:szCs w:val="24"/>
              </w:rPr>
              <w:t>MAX_</w:t>
            </w:r>
            <w:proofErr w:type="gramStart"/>
            <w:r w:rsidRPr="008F3B91">
              <w:rPr>
                <w:sz w:val="24"/>
                <w:szCs w:val="24"/>
              </w:rPr>
              <w:t>INTENTOS!=</w:t>
            </w:r>
            <w:proofErr w:type="gramEnd"/>
            <w:r w:rsidRPr="008F3B91">
              <w:rPr>
                <w:sz w:val="24"/>
                <w:szCs w:val="24"/>
              </w:rPr>
              <w:t>3</w:t>
            </w:r>
          </w:p>
        </w:tc>
        <w:tc>
          <w:tcPr>
            <w:tcW w:w="1990" w:type="dxa"/>
          </w:tcPr>
          <w:p w14:paraId="52009745" w14:textId="77777777" w:rsidR="008F3B91" w:rsidRDefault="008F3B91" w:rsidP="00A407BA">
            <w:pPr>
              <w:jc w:val="center"/>
              <w:rPr>
                <w:sz w:val="24"/>
                <w:szCs w:val="24"/>
              </w:rPr>
            </w:pPr>
            <w:r>
              <w:rPr>
                <w:sz w:val="24"/>
                <w:szCs w:val="24"/>
              </w:rPr>
              <w:t>No válido</w:t>
            </w:r>
          </w:p>
          <w:p w14:paraId="09A704EF" w14:textId="2C2E652C" w:rsidR="008F3B91" w:rsidRDefault="008F3B91" w:rsidP="00A407BA">
            <w:pPr>
              <w:jc w:val="center"/>
              <w:rPr>
                <w:sz w:val="24"/>
                <w:szCs w:val="24"/>
              </w:rPr>
            </w:pPr>
            <w:r>
              <w:rPr>
                <w:sz w:val="24"/>
                <w:szCs w:val="24"/>
              </w:rPr>
              <w:t>(bloqueado)</w:t>
            </w:r>
          </w:p>
        </w:tc>
        <w:tc>
          <w:tcPr>
            <w:tcW w:w="2503" w:type="dxa"/>
          </w:tcPr>
          <w:p w14:paraId="6774F54D" w14:textId="42C68833" w:rsidR="008F3B91" w:rsidRPr="008F3B91" w:rsidRDefault="008F3B91" w:rsidP="00A407BA">
            <w:pPr>
              <w:jc w:val="center"/>
              <w:rPr>
                <w:sz w:val="24"/>
                <w:szCs w:val="24"/>
              </w:rPr>
            </w:pPr>
            <w:r>
              <w:rPr>
                <w:sz w:val="24"/>
                <w:szCs w:val="24"/>
              </w:rPr>
              <w:t>------</w:t>
            </w:r>
          </w:p>
        </w:tc>
      </w:tr>
    </w:tbl>
    <w:p w14:paraId="751CA76E" w14:textId="77777777" w:rsidR="008F3B91" w:rsidRDefault="008F3B91" w:rsidP="008F3B91">
      <w:bookmarkStart w:id="3" w:name="_Hlk216627756"/>
    </w:p>
    <w:p w14:paraId="235C2995" w14:textId="2B97AEE1" w:rsidR="008F3B91" w:rsidRDefault="008F3B91" w:rsidP="008F3B91">
      <w:r>
        <w:t>Captura</w:t>
      </w:r>
      <w:r>
        <w:rPr>
          <w:spacing w:val="-14"/>
        </w:rPr>
        <w:t xml:space="preserve"> </w:t>
      </w:r>
      <w:r>
        <w:t>de</w:t>
      </w:r>
      <w:r>
        <w:rPr>
          <w:spacing w:val="-14"/>
        </w:rPr>
        <w:t xml:space="preserve"> </w:t>
      </w:r>
      <w:r>
        <w:t>la</w:t>
      </w:r>
      <w:r>
        <w:rPr>
          <w:spacing w:val="-13"/>
        </w:rPr>
        <w:t xml:space="preserve"> </w:t>
      </w:r>
      <w:r>
        <w:t>pantalla</w:t>
      </w:r>
      <w:r>
        <w:rPr>
          <w:spacing w:val="-14"/>
        </w:rPr>
        <w:t xml:space="preserve"> </w:t>
      </w:r>
      <w:r>
        <w:t>de</w:t>
      </w:r>
      <w:r>
        <w:rPr>
          <w:spacing w:val="-13"/>
        </w:rPr>
        <w:t xml:space="preserve"> </w:t>
      </w:r>
      <w:r>
        <w:t>la</w:t>
      </w:r>
      <w:r>
        <w:rPr>
          <w:spacing w:val="-14"/>
        </w:rPr>
        <w:t xml:space="preserve"> </w:t>
      </w:r>
      <w:r>
        <w:t>ejecución</w:t>
      </w:r>
      <w:bookmarkEnd w:id="3"/>
    </w:p>
    <w:p w14:paraId="5D62621C" w14:textId="675021EB" w:rsidR="008F3B91" w:rsidRDefault="008F3B91" w:rsidP="008F3B91"/>
    <w:p w14:paraId="08321110" w14:textId="7D7218E4" w:rsidR="008F3B91" w:rsidRDefault="008F3B91" w:rsidP="008F3B91">
      <w:pPr>
        <w:spacing w:line="451" w:lineRule="auto"/>
        <w:ind w:left="707" w:right="5045"/>
        <w:rPr>
          <w:b/>
          <w:color w:val="213C5F"/>
          <w:sz w:val="24"/>
        </w:rPr>
      </w:pPr>
      <w:r w:rsidRPr="008F3B91">
        <w:rPr>
          <w:b/>
          <w:color w:val="213C5F"/>
          <w:sz w:val="24"/>
        </w:rPr>
        <w:t>Ventana de inicio</w:t>
      </w:r>
    </w:p>
    <w:p w14:paraId="1D31E428" w14:textId="6E8F0920" w:rsidR="008F3B91" w:rsidRDefault="008F3B91" w:rsidP="008F3B91">
      <w:pPr>
        <w:spacing w:line="451" w:lineRule="auto"/>
        <w:jc w:val="center"/>
        <w:rPr>
          <w:b/>
          <w:color w:val="213C5F"/>
          <w:sz w:val="24"/>
        </w:rPr>
      </w:pPr>
      <w:r>
        <w:rPr>
          <w:noProof/>
        </w:rPr>
        <w:drawing>
          <wp:inline distT="0" distB="0" distL="0" distR="0" wp14:anchorId="28547C29" wp14:editId="4C2BE738">
            <wp:extent cx="2938916" cy="238978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949910" cy="2398722"/>
                    </a:xfrm>
                    <a:prstGeom prst="rect">
                      <a:avLst/>
                    </a:prstGeom>
                  </pic:spPr>
                </pic:pic>
              </a:graphicData>
            </a:graphic>
          </wp:inline>
        </w:drawing>
      </w:r>
    </w:p>
    <w:p w14:paraId="2D949A5F" w14:textId="4E202C26" w:rsidR="00310111" w:rsidRDefault="00310111" w:rsidP="00310111">
      <w:pPr>
        <w:spacing w:line="451" w:lineRule="auto"/>
        <w:ind w:firstLine="708"/>
        <w:jc w:val="both"/>
        <w:rPr>
          <w:rFonts w:ascii="Times New Roman" w:hAnsi="Times New Roman" w:cs="Times New Roman"/>
        </w:rPr>
      </w:pPr>
      <w:r w:rsidRPr="00310111">
        <w:rPr>
          <w:rFonts w:ascii="Times New Roman" w:hAnsi="Times New Roman" w:cs="Times New Roman"/>
        </w:rPr>
        <w:t xml:space="preserve">En la figura </w:t>
      </w:r>
      <w:r>
        <w:rPr>
          <w:rFonts w:ascii="Times New Roman" w:hAnsi="Times New Roman" w:cs="Times New Roman"/>
        </w:rPr>
        <w:t xml:space="preserve">1 </w:t>
      </w:r>
      <w:r w:rsidRPr="00310111">
        <w:rPr>
          <w:rFonts w:ascii="Times New Roman" w:hAnsi="Times New Roman" w:cs="Times New Roman"/>
        </w:rPr>
        <w:t>se visualiza una interfaz de inicio de sesión del “Sistema de Medicinas”. La pantalla presenta un título principal “Sistema de Medicinas” y el subtítulo “Inicio de sesión seguro”, acompañados por dos campos de entrada claramente identificados: Usuario y Contraseña. Debajo de estos campos se encuentra un botón destacado con la etiqueta “Ingresar”, y en la parte inferior se incluye un apartado de recomendaciones de seguridad, donde se muestran indicaciones sobre el uso de credenciales y caracteres permitidos.</w:t>
      </w:r>
    </w:p>
    <w:p w14:paraId="434A81E0" w14:textId="1C654093" w:rsidR="00CC67B8" w:rsidRDefault="00CC67B8" w:rsidP="00CC67B8">
      <w:pPr>
        <w:spacing w:line="451" w:lineRule="auto"/>
        <w:jc w:val="both"/>
        <w:rPr>
          <w:rFonts w:ascii="Times New Roman" w:hAnsi="Times New Roman" w:cs="Times New Roman"/>
        </w:rPr>
      </w:pPr>
    </w:p>
    <w:p w14:paraId="736B04D7" w14:textId="6BA5AA35" w:rsidR="00CC67B8" w:rsidRDefault="00CC67B8" w:rsidP="00CC67B8">
      <w:pPr>
        <w:spacing w:line="451" w:lineRule="auto"/>
        <w:jc w:val="both"/>
        <w:rPr>
          <w:rFonts w:ascii="Times New Roman" w:hAnsi="Times New Roman" w:cs="Times New Roman"/>
        </w:rPr>
      </w:pPr>
    </w:p>
    <w:p w14:paraId="13FFE85E" w14:textId="43821392" w:rsidR="00310111" w:rsidRPr="00CC67B8" w:rsidRDefault="00CC67B8" w:rsidP="00CC67B8">
      <w:pPr>
        <w:spacing w:line="451" w:lineRule="auto"/>
        <w:ind w:left="707" w:right="5045"/>
        <w:rPr>
          <w:b/>
          <w:color w:val="213C5F"/>
          <w:sz w:val="24"/>
        </w:rPr>
      </w:pPr>
      <w:r w:rsidRPr="00CC67B8">
        <w:rPr>
          <w:b/>
          <w:color w:val="213C5F"/>
          <w:sz w:val="24"/>
        </w:rPr>
        <w:lastRenderedPageBreak/>
        <w:t>Ingreso de datos</w:t>
      </w:r>
    </w:p>
    <w:p w14:paraId="268968B5" w14:textId="20C7A3F0" w:rsidR="00310111" w:rsidRDefault="00310111" w:rsidP="00310111">
      <w:pPr>
        <w:spacing w:line="451" w:lineRule="auto"/>
        <w:jc w:val="center"/>
        <w:rPr>
          <w:rFonts w:ascii="Times New Roman" w:hAnsi="Times New Roman" w:cs="Times New Roman"/>
          <w:color w:val="213C5F"/>
          <w:sz w:val="24"/>
        </w:rPr>
      </w:pPr>
      <w:r>
        <w:rPr>
          <w:noProof/>
        </w:rPr>
        <w:drawing>
          <wp:inline distT="0" distB="0" distL="0" distR="0" wp14:anchorId="27E1529B" wp14:editId="1EB4FFD7">
            <wp:extent cx="3474415" cy="263183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2898" cy="2638257"/>
                    </a:xfrm>
                    <a:prstGeom prst="rect">
                      <a:avLst/>
                    </a:prstGeom>
                  </pic:spPr>
                </pic:pic>
              </a:graphicData>
            </a:graphic>
          </wp:inline>
        </w:drawing>
      </w:r>
    </w:p>
    <w:p w14:paraId="25E8F6F2" w14:textId="54B34876" w:rsidR="00310111" w:rsidRDefault="00310111" w:rsidP="00310111">
      <w:pPr>
        <w:spacing w:line="451" w:lineRule="auto"/>
        <w:ind w:firstLine="708"/>
        <w:jc w:val="both"/>
        <w:rPr>
          <w:rFonts w:ascii="Times New Roman" w:hAnsi="Times New Roman" w:cs="Times New Roman"/>
        </w:rPr>
      </w:pPr>
      <w:r w:rsidRPr="00310111">
        <w:rPr>
          <w:rFonts w:ascii="Times New Roman" w:hAnsi="Times New Roman" w:cs="Times New Roman"/>
        </w:rPr>
        <w:t>En la figura</w:t>
      </w:r>
      <w:r>
        <w:rPr>
          <w:rFonts w:ascii="Times New Roman" w:hAnsi="Times New Roman" w:cs="Times New Roman"/>
        </w:rPr>
        <w:t xml:space="preserve"> 2</w:t>
      </w:r>
      <w:r w:rsidRPr="00310111">
        <w:rPr>
          <w:rFonts w:ascii="Times New Roman" w:hAnsi="Times New Roman" w:cs="Times New Roman"/>
        </w:rPr>
        <w:t xml:space="preserve"> se muestra la misma pantalla de </w:t>
      </w:r>
      <w:proofErr w:type="spellStart"/>
      <w:r w:rsidRPr="00310111">
        <w:rPr>
          <w:rFonts w:ascii="Times New Roman" w:hAnsi="Times New Roman" w:cs="Times New Roman"/>
        </w:rPr>
        <w:t>login</w:t>
      </w:r>
      <w:proofErr w:type="spellEnd"/>
      <w:r w:rsidRPr="00310111">
        <w:rPr>
          <w:rFonts w:ascii="Times New Roman" w:hAnsi="Times New Roman" w:cs="Times New Roman"/>
        </w:rPr>
        <w:t xml:space="preserve"> del “Sistema de Medicinas”, pero en este caso los campos ya aparecen llenados con las credenciales de prueba (usuario </w:t>
      </w:r>
      <w:proofErr w:type="spellStart"/>
      <w:r w:rsidRPr="00310111">
        <w:rPr>
          <w:rFonts w:ascii="Times New Roman" w:hAnsi="Times New Roman" w:cs="Times New Roman"/>
        </w:rPr>
        <w:t>admin</w:t>
      </w:r>
      <w:proofErr w:type="spellEnd"/>
      <w:r w:rsidRPr="00310111">
        <w:rPr>
          <w:rFonts w:ascii="Times New Roman" w:hAnsi="Times New Roman" w:cs="Times New Roman"/>
        </w:rPr>
        <w:t xml:space="preserve"> y contraseña Admin123, enmascarada), manteniéndose el botón “Ingresar” y el apartado de recomendaciones en la parte inferior.</w:t>
      </w:r>
    </w:p>
    <w:p w14:paraId="7CEFAADC" w14:textId="7035A9AB" w:rsidR="00310111" w:rsidRDefault="00310111" w:rsidP="00310111">
      <w:pPr>
        <w:spacing w:line="451" w:lineRule="auto"/>
        <w:jc w:val="both"/>
        <w:rPr>
          <w:rFonts w:ascii="Times New Roman" w:hAnsi="Times New Roman" w:cs="Times New Roman"/>
        </w:rPr>
      </w:pPr>
    </w:p>
    <w:p w14:paraId="55BAF8F6" w14:textId="5882C643" w:rsidR="00CC67B8" w:rsidRPr="00CC67B8" w:rsidRDefault="00CC67B8" w:rsidP="00CC67B8">
      <w:pPr>
        <w:spacing w:line="451" w:lineRule="auto"/>
        <w:ind w:left="707" w:right="5045"/>
        <w:rPr>
          <w:b/>
          <w:color w:val="213C5F"/>
          <w:sz w:val="24"/>
        </w:rPr>
      </w:pPr>
      <w:r w:rsidRPr="00CC67B8">
        <w:rPr>
          <w:b/>
          <w:color w:val="213C5F"/>
          <w:sz w:val="24"/>
        </w:rPr>
        <w:t>Inicio de sesión exitosa</w:t>
      </w:r>
    </w:p>
    <w:p w14:paraId="2A12A884" w14:textId="23B34474" w:rsidR="00310111" w:rsidRDefault="00310111" w:rsidP="00310111">
      <w:pPr>
        <w:spacing w:line="451" w:lineRule="auto"/>
        <w:jc w:val="center"/>
        <w:rPr>
          <w:rFonts w:ascii="Times New Roman" w:hAnsi="Times New Roman" w:cs="Times New Roman"/>
        </w:rPr>
      </w:pPr>
      <w:r>
        <w:rPr>
          <w:rFonts w:ascii="Times New Roman" w:hAnsi="Times New Roman" w:cs="Times New Roman"/>
          <w:noProof/>
        </w:rPr>
        <w:drawing>
          <wp:inline distT="0" distB="0" distL="0" distR="0" wp14:anchorId="32A6E17E" wp14:editId="4E8D744B">
            <wp:extent cx="3090497" cy="2339948"/>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1921" cy="2348597"/>
                    </a:xfrm>
                    <a:prstGeom prst="rect">
                      <a:avLst/>
                    </a:prstGeom>
                    <a:noFill/>
                  </pic:spPr>
                </pic:pic>
              </a:graphicData>
            </a:graphic>
          </wp:inline>
        </w:drawing>
      </w:r>
    </w:p>
    <w:p w14:paraId="2F55DC80" w14:textId="5BFF888C" w:rsidR="00310111" w:rsidRDefault="00310111" w:rsidP="00CC67B8">
      <w:pPr>
        <w:spacing w:line="451" w:lineRule="auto"/>
        <w:ind w:firstLine="708"/>
        <w:jc w:val="both"/>
        <w:rPr>
          <w:rFonts w:ascii="Times New Roman" w:hAnsi="Times New Roman" w:cs="Times New Roman"/>
        </w:rPr>
      </w:pPr>
      <w:r w:rsidRPr="00310111">
        <w:rPr>
          <w:rFonts w:ascii="Times New Roman" w:hAnsi="Times New Roman" w:cs="Times New Roman"/>
        </w:rPr>
        <w:t xml:space="preserve">En la figura </w:t>
      </w:r>
      <w:r w:rsidR="00D13979">
        <w:rPr>
          <w:rFonts w:ascii="Times New Roman" w:hAnsi="Times New Roman" w:cs="Times New Roman"/>
        </w:rPr>
        <w:t xml:space="preserve">3 </w:t>
      </w:r>
      <w:r w:rsidRPr="00310111">
        <w:rPr>
          <w:rFonts w:ascii="Times New Roman" w:hAnsi="Times New Roman" w:cs="Times New Roman"/>
        </w:rPr>
        <w:t xml:space="preserve">se visualiza el Panel principal del “Sistema de Medicinas”, que se muestra tras un inicio de sesión exitoso. La pantalla presenta el encabezado “Panel principal” con la descripción “Gestión de productos de medicina”, e incluye un menú con opciones para Registrar producto, Buscar producto y Reporte de productos; en la parte derecha se indica el usuario activo con el texto “Conectado como: </w:t>
      </w:r>
      <w:proofErr w:type="spellStart"/>
      <w:r w:rsidRPr="00310111">
        <w:rPr>
          <w:rFonts w:ascii="Times New Roman" w:hAnsi="Times New Roman" w:cs="Times New Roman"/>
        </w:rPr>
        <w:t>admin</w:t>
      </w:r>
      <w:proofErr w:type="spellEnd"/>
      <w:r w:rsidRPr="00310111">
        <w:rPr>
          <w:rFonts w:ascii="Times New Roman" w:hAnsi="Times New Roman" w:cs="Times New Roman"/>
        </w:rPr>
        <w:t>” y se muestra el botón “Salir”.</w:t>
      </w:r>
    </w:p>
    <w:p w14:paraId="5FDF8FD5" w14:textId="2BFCCD16" w:rsidR="00D13979" w:rsidRDefault="00D13979" w:rsidP="00D13979">
      <w:pPr>
        <w:spacing w:line="451" w:lineRule="auto"/>
        <w:rPr>
          <w:rFonts w:ascii="Times New Roman" w:hAnsi="Times New Roman" w:cs="Times New Roman"/>
        </w:rPr>
      </w:pPr>
    </w:p>
    <w:p w14:paraId="1C54892E" w14:textId="721F686C" w:rsidR="00CC67B8" w:rsidRDefault="00CC67B8" w:rsidP="00D13979">
      <w:pPr>
        <w:spacing w:line="451" w:lineRule="auto"/>
        <w:rPr>
          <w:rFonts w:ascii="Times New Roman" w:hAnsi="Times New Roman" w:cs="Times New Roman"/>
        </w:rPr>
      </w:pPr>
    </w:p>
    <w:p w14:paraId="39F5F8B6" w14:textId="1F6239F0" w:rsidR="00CC67B8" w:rsidRPr="00CC67B8" w:rsidRDefault="00CC67B8" w:rsidP="00CC67B8">
      <w:pPr>
        <w:spacing w:line="451" w:lineRule="auto"/>
        <w:ind w:left="707" w:right="5045"/>
        <w:rPr>
          <w:b/>
          <w:color w:val="213C5F"/>
          <w:sz w:val="24"/>
        </w:rPr>
      </w:pPr>
      <w:r w:rsidRPr="00CC67B8">
        <w:rPr>
          <w:b/>
          <w:color w:val="213C5F"/>
          <w:sz w:val="24"/>
        </w:rPr>
        <w:t>Intentos fallidos</w:t>
      </w:r>
    </w:p>
    <w:p w14:paraId="23E7AB8F" w14:textId="3395A400" w:rsidR="00D13979" w:rsidRDefault="00D13979" w:rsidP="00D13979">
      <w:pPr>
        <w:spacing w:line="451" w:lineRule="auto"/>
        <w:jc w:val="center"/>
        <w:rPr>
          <w:rFonts w:ascii="Times New Roman" w:hAnsi="Times New Roman" w:cs="Times New Roman"/>
        </w:rPr>
      </w:pPr>
      <w:r>
        <w:rPr>
          <w:noProof/>
        </w:rPr>
        <w:drawing>
          <wp:inline distT="0" distB="0" distL="0" distR="0" wp14:anchorId="502DAFAA" wp14:editId="379393B0">
            <wp:extent cx="2965938" cy="2270924"/>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1777" cy="2275395"/>
                    </a:xfrm>
                    <a:prstGeom prst="rect">
                      <a:avLst/>
                    </a:prstGeom>
                  </pic:spPr>
                </pic:pic>
              </a:graphicData>
            </a:graphic>
          </wp:inline>
        </w:drawing>
      </w:r>
    </w:p>
    <w:p w14:paraId="0EC15E68" w14:textId="5252387C" w:rsidR="00D13979" w:rsidRDefault="00D13979" w:rsidP="00CC67B8">
      <w:pPr>
        <w:spacing w:line="451" w:lineRule="auto"/>
        <w:ind w:firstLine="708"/>
        <w:jc w:val="both"/>
        <w:rPr>
          <w:rFonts w:ascii="Times New Roman" w:hAnsi="Times New Roman" w:cs="Times New Roman"/>
        </w:rPr>
      </w:pPr>
      <w:r w:rsidRPr="00D13979">
        <w:rPr>
          <w:rFonts w:ascii="Times New Roman" w:hAnsi="Times New Roman" w:cs="Times New Roman"/>
        </w:rPr>
        <w:t xml:space="preserve">En la figura se observa la pantalla de </w:t>
      </w:r>
      <w:proofErr w:type="spellStart"/>
      <w:r w:rsidRPr="00D13979">
        <w:rPr>
          <w:rFonts w:ascii="Times New Roman" w:hAnsi="Times New Roman" w:cs="Times New Roman"/>
        </w:rPr>
        <w:t>login</w:t>
      </w:r>
      <w:proofErr w:type="spellEnd"/>
      <w:r w:rsidRPr="00D13979">
        <w:rPr>
          <w:rFonts w:ascii="Times New Roman" w:hAnsi="Times New Roman" w:cs="Times New Roman"/>
        </w:rPr>
        <w:t xml:space="preserve"> del “Sistema de Medicinas” mostrando un mensaje de error que indica “Usuario o contraseña incorrectos”. Además, se visualizan los campos con datos ingresados (usuario “</w:t>
      </w:r>
      <w:proofErr w:type="spellStart"/>
      <w:r w:rsidRPr="00D13979">
        <w:rPr>
          <w:rFonts w:ascii="Times New Roman" w:hAnsi="Times New Roman" w:cs="Times New Roman"/>
        </w:rPr>
        <w:t>abcd</w:t>
      </w:r>
      <w:proofErr w:type="spellEnd"/>
      <w:r w:rsidRPr="00D13979">
        <w:rPr>
          <w:rFonts w:ascii="Times New Roman" w:hAnsi="Times New Roman" w:cs="Times New Roman"/>
        </w:rPr>
        <w:t>” y contraseña enmascarada) y un contador de intentos restantes, señalando que quedan 4 intento(s), manteniéndose el botón “Ingresar” y la sección de recomendaciones en la parte inferior.</w:t>
      </w:r>
    </w:p>
    <w:p w14:paraId="374DC217" w14:textId="16557638" w:rsidR="00D13979" w:rsidRDefault="00D13979" w:rsidP="00D13979">
      <w:pPr>
        <w:spacing w:line="451" w:lineRule="auto"/>
        <w:rPr>
          <w:rFonts w:ascii="Times New Roman" w:hAnsi="Times New Roman" w:cs="Times New Roman"/>
        </w:rPr>
      </w:pPr>
    </w:p>
    <w:p w14:paraId="67A50780" w14:textId="02EAC74A" w:rsidR="00CC67B8" w:rsidRPr="00CC67B8" w:rsidRDefault="00CC67B8" w:rsidP="00CC67B8">
      <w:pPr>
        <w:spacing w:line="451" w:lineRule="auto"/>
        <w:ind w:left="707" w:right="3544"/>
        <w:rPr>
          <w:b/>
          <w:color w:val="213C5F"/>
          <w:sz w:val="24"/>
        </w:rPr>
      </w:pPr>
      <w:r w:rsidRPr="00CC67B8">
        <w:rPr>
          <w:b/>
          <w:color w:val="213C5F"/>
          <w:sz w:val="24"/>
        </w:rPr>
        <w:t>Bloqueo por superar el número de intentos</w:t>
      </w:r>
    </w:p>
    <w:p w14:paraId="6E7DD319" w14:textId="54DD5222" w:rsidR="00D13979" w:rsidRDefault="00D13979" w:rsidP="00D13979">
      <w:pPr>
        <w:spacing w:line="451" w:lineRule="auto"/>
        <w:jc w:val="center"/>
        <w:rPr>
          <w:rFonts w:ascii="Times New Roman" w:hAnsi="Times New Roman" w:cs="Times New Roman"/>
        </w:rPr>
      </w:pPr>
      <w:r>
        <w:rPr>
          <w:noProof/>
        </w:rPr>
        <w:drawing>
          <wp:inline distT="0" distB="0" distL="0" distR="0" wp14:anchorId="448F98FD" wp14:editId="2930FE6B">
            <wp:extent cx="2807101" cy="211601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9891" cy="2125657"/>
                    </a:xfrm>
                    <a:prstGeom prst="rect">
                      <a:avLst/>
                    </a:prstGeom>
                  </pic:spPr>
                </pic:pic>
              </a:graphicData>
            </a:graphic>
          </wp:inline>
        </w:drawing>
      </w:r>
    </w:p>
    <w:p w14:paraId="29D8ABF6" w14:textId="39499F6B" w:rsidR="00CC67B8" w:rsidRPr="00310111" w:rsidRDefault="00CC67B8" w:rsidP="00CC67B8">
      <w:pPr>
        <w:spacing w:line="451" w:lineRule="auto"/>
        <w:ind w:firstLine="708"/>
        <w:jc w:val="both"/>
        <w:rPr>
          <w:rFonts w:ascii="Times New Roman" w:hAnsi="Times New Roman" w:cs="Times New Roman"/>
        </w:rPr>
      </w:pPr>
      <w:r w:rsidRPr="00CC67B8">
        <w:rPr>
          <w:rFonts w:ascii="Times New Roman" w:hAnsi="Times New Roman" w:cs="Times New Roman"/>
        </w:rPr>
        <w:t xml:space="preserve">En la figura se muestra la pantalla de </w:t>
      </w:r>
      <w:proofErr w:type="spellStart"/>
      <w:r w:rsidRPr="00CC67B8">
        <w:rPr>
          <w:rFonts w:ascii="Times New Roman" w:hAnsi="Times New Roman" w:cs="Times New Roman"/>
        </w:rPr>
        <w:t>login</w:t>
      </w:r>
      <w:proofErr w:type="spellEnd"/>
      <w:r w:rsidRPr="00CC67B8">
        <w:rPr>
          <w:rFonts w:ascii="Times New Roman" w:hAnsi="Times New Roman" w:cs="Times New Roman"/>
        </w:rPr>
        <w:t xml:space="preserve"> del “Sistema de Medicinas” en estado de bloqueo temporal, indicando que se ha superado el número máximo de intentos. Se visualiza el mensaje “Sin intentos disponibles. Bloqueado por seguridad” junto con un contador de tiempo para reintentar (por ejemplo, “Intenta de nuevo en 04:57”), y el botón “Ingresar” aparece deshabilitado.</w:t>
      </w:r>
    </w:p>
    <w:sectPr w:rsidR="00CC67B8" w:rsidRPr="00310111" w:rsidSect="00F237A3">
      <w:pgSz w:w="12240" w:h="15840"/>
      <w:pgMar w:top="1298" w:right="1469" w:bottom="278" w:left="99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altName w:val="Times New Roman PSMT"/>
    <w:panose1 w:val="02020603050405020304"/>
    <w:charset w:val="00"/>
    <w:family w:val="roman"/>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92B"/>
    <w:rsid w:val="000A737C"/>
    <w:rsid w:val="00310111"/>
    <w:rsid w:val="00344F4D"/>
    <w:rsid w:val="008F3B91"/>
    <w:rsid w:val="0090292B"/>
    <w:rsid w:val="00A407BA"/>
    <w:rsid w:val="00CC67B8"/>
    <w:rsid w:val="00D13979"/>
    <w:rsid w:val="00F237A3"/>
    <w:rsid w:val="00F77E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FFF6"/>
  <w15:chartTrackingRefBased/>
  <w15:docId w15:val="{A4299D03-CC9B-47EB-A755-9253BBB5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7BA"/>
    <w:pPr>
      <w:widowControl w:val="0"/>
      <w:autoSpaceDE w:val="0"/>
      <w:autoSpaceDN w:val="0"/>
      <w:spacing w:after="0" w:line="240" w:lineRule="auto"/>
    </w:pPr>
    <w:rPr>
      <w:rFonts w:ascii="Cambria" w:eastAsia="Cambria" w:hAnsi="Cambria" w:cs="Cambria"/>
      <w:lang w:val="es-ES"/>
    </w:rPr>
  </w:style>
  <w:style w:type="paragraph" w:styleId="Ttulo1">
    <w:name w:val="heading 1"/>
    <w:basedOn w:val="Normal"/>
    <w:link w:val="Ttulo1Car"/>
    <w:uiPriority w:val="9"/>
    <w:qFormat/>
    <w:rsid w:val="00A407BA"/>
    <w:pPr>
      <w:spacing w:before="85"/>
      <w:ind w:left="707"/>
      <w:outlineLvl w:val="0"/>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A407B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407BA"/>
    <w:rPr>
      <w:sz w:val="24"/>
      <w:szCs w:val="24"/>
    </w:rPr>
  </w:style>
  <w:style w:type="character" w:customStyle="1" w:styleId="TextoindependienteCar">
    <w:name w:val="Texto independiente Car"/>
    <w:basedOn w:val="Fuentedeprrafopredeter"/>
    <w:link w:val="Textoindependiente"/>
    <w:uiPriority w:val="1"/>
    <w:rsid w:val="00A407BA"/>
    <w:rPr>
      <w:rFonts w:ascii="Cambria" w:eastAsia="Cambria" w:hAnsi="Cambria" w:cs="Cambria"/>
      <w:sz w:val="24"/>
      <w:szCs w:val="24"/>
      <w:lang w:val="es-ES"/>
    </w:rPr>
  </w:style>
  <w:style w:type="paragraph" w:customStyle="1" w:styleId="TableParagraph">
    <w:name w:val="Table Paragraph"/>
    <w:basedOn w:val="Normal"/>
    <w:uiPriority w:val="1"/>
    <w:qFormat/>
    <w:rsid w:val="00A407BA"/>
  </w:style>
  <w:style w:type="table" w:styleId="Tablaconcuadrcula">
    <w:name w:val="Table Grid"/>
    <w:basedOn w:val="Tablanormal"/>
    <w:uiPriority w:val="39"/>
    <w:rsid w:val="00A407BA"/>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407BA"/>
    <w:rPr>
      <w:rFonts w:ascii="Cambria" w:eastAsia="Cambria" w:hAnsi="Cambria" w:cs="Cambria"/>
      <w:b/>
      <w:bCs/>
      <w:sz w:val="26"/>
      <w:szCs w:val="26"/>
      <w:lang w:val="es-ES"/>
    </w:rPr>
  </w:style>
  <w:style w:type="paragraph" w:styleId="Sinespaciado">
    <w:name w:val="No Spacing"/>
    <w:uiPriority w:val="1"/>
    <w:qFormat/>
    <w:rsid w:val="00A407BA"/>
    <w:pPr>
      <w:widowControl w:val="0"/>
      <w:autoSpaceDE w:val="0"/>
      <w:autoSpaceDN w:val="0"/>
      <w:spacing w:after="0" w:line="240" w:lineRule="auto"/>
    </w:pPr>
    <w:rPr>
      <w:rFonts w:ascii="Cambria" w:eastAsia="Cambria" w:hAnsi="Cambria" w:cs="Cambria"/>
      <w:lang w:val="es-ES"/>
    </w:rPr>
  </w:style>
  <w:style w:type="paragraph" w:customStyle="1" w:styleId="Default">
    <w:name w:val="Default"/>
    <w:rsid w:val="008F3B91"/>
    <w:pPr>
      <w:autoSpaceDE w:val="0"/>
      <w:autoSpaceDN w:val="0"/>
      <w:adjustRightInd w:val="0"/>
      <w:spacing w:after="0" w:line="240" w:lineRule="auto"/>
    </w:pPr>
    <w:rPr>
      <w:rFonts w:ascii="Times New Roman" w:hAnsi="Times New Roman" w:cs="Times New Roman"/>
      <w:color w:val="000000"/>
      <w:sz w:val="24"/>
      <w:szCs w:val="24"/>
    </w:rPr>
  </w:style>
  <w:style w:type="character" w:styleId="Textoennegrita">
    <w:name w:val="Strong"/>
    <w:basedOn w:val="Fuentedeprrafopredeter"/>
    <w:uiPriority w:val="22"/>
    <w:qFormat/>
    <w:rsid w:val="003101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472</Words>
  <Characters>2599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Herrera Ramírez</dc:creator>
  <cp:keywords/>
  <dc:description/>
  <cp:lastModifiedBy>César Herrera Ramírez</cp:lastModifiedBy>
  <cp:revision>4</cp:revision>
  <dcterms:created xsi:type="dcterms:W3CDTF">2025-12-14T22:31:00Z</dcterms:created>
  <dcterms:modified xsi:type="dcterms:W3CDTF">2025-12-15T00:46:00Z</dcterms:modified>
</cp:coreProperties>
</file>