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b w:val="1"/>
                <w:bCs w:val="1"/>
                <w:sz w:val="20"/>
                <w:szCs w:val="20"/>
                <w:shd w:fill="d9ead3" w:val="clear"/>
              </w:rPr>
            </w:pPr>
            <w:r w:rsidDel="00000000" w:rsidR="00000000" w:rsidRPr="00000000">
              <w:rPr>
                <w:b w:val="1"/>
                <w:bCs w:val="1"/>
                <w:sz w:val="20"/>
                <w:szCs w:val="20"/>
                <w:shd w:fill="d9ead3" w:val="clear"/>
                <w:rtl w:val="0"/>
              </w:rPr>
              <w:t xml:space="preserve">☑ Mi autoevaluación</w:t>
            </w:r>
          </w:p>
          <w:p w:rsidR="00000000" w:rsidDel="00000000" w:rsidP="00000000" w:rsidRDefault="00000000" w:rsidRPr="00000000" w14:paraId="000000C9">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D0">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D9">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F">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E0">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6">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D">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EE">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5">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F6">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C">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FD">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3">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104">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texto cumple con las reglas ortografía y de redacción en todos sus apartados.</w:t>
            </w:r>
            <w:r w:rsidDel="00000000" w:rsidR="00000000" w:rsidRPr="00000000">
              <w:rPr>
                <w:shd w:fill="d9ead3" w:val="clear"/>
                <w:rtl w:val="0"/>
              </w:rPr>
              <w:br w:type="textWrapping"/>
            </w:r>
            <w:r w:rsidDel="00000000" w:rsidR="00000000" w:rsidRPr="00000000">
              <w:rPr>
                <w:rFonts w:ascii="Calibri" w:cs="Calibri" w:eastAsia="Calibri" w:hAnsi="Calibri"/>
                <w:color w:val="000000"/>
                <w:shd w:fill="d9ead3" w:val="clear"/>
                <w:rtl w:val="0"/>
              </w:rPr>
              <w:t xml:space="preserve">Y</w:t>
            </w:r>
            <w:r w:rsidDel="00000000" w:rsidR="00000000" w:rsidRPr="00000000">
              <w:rPr>
                <w:shd w:fill="d9ead3" w:val="clear"/>
                <w:rtl w:val="0"/>
              </w:rPr>
              <w:br w:type="textWrapping"/>
            </w:r>
            <w:r w:rsidDel="00000000" w:rsidR="00000000" w:rsidRPr="00000000">
              <w:rPr>
                <w:rFonts w:ascii="Calibri" w:cs="Calibri" w:eastAsia="Calibri" w:hAnsi="Calibri"/>
                <w:color w:val="000000"/>
                <w:shd w:fill="d9ead3" w:val="clear"/>
                <w:rtl w:val="0"/>
              </w:rPr>
              <w:t xml:space="preserve">Utilicé correctamente todas las normas de citación y referencias.</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A">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10B">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11">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112">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13">
            <w:pP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11B">
            <w:pPr>
              <w:rPr>
                <w:rFonts w:ascii="Calibri" w:cs="Calibri" w:eastAsia="Calibri" w:hAnsi="Calibri"/>
                <w:color w:val="000000"/>
                <w:shd w:fill="d9ead3" w:val="clear"/>
              </w:rPr>
            </w:pPr>
            <w:r w:rsidDel="00000000" w:rsidR="00000000" w:rsidRPr="00000000">
              <w:rPr>
                <w:rFonts w:ascii="Calibri" w:cs="Calibri" w:eastAsia="Calibri" w:hAnsi="Calibri"/>
                <w:shd w:fill="d9ead3"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 produce texto en inglés</w:t>
            </w:r>
          </w:p>
          <w:p w:rsidR="00000000" w:rsidDel="00000000" w:rsidP="00000000" w:rsidRDefault="00000000" w:rsidRPr="00000000" w14:paraId="0000011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 escribe frases sueltas que no se relacionan entre ellas impidiendo la comprensión de las ideas, </w:t>
            </w:r>
          </w:p>
          <w:p w:rsidR="00000000" w:rsidDel="00000000" w:rsidP="00000000" w:rsidRDefault="00000000" w:rsidRPr="00000000" w14:paraId="00000120">
            <w:pPr>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2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2">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8">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3rWHsqljrcNE7rzcN5wRZojtA==">CgMxLjA4AHIhMWJNZFRZSVNUNmN1VnFSVFJITVpLUU5KVk5oNDQ0T01W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