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 Matías Santelises</w:t>
              <w:br w:type="textWrapping"/>
              <w:t xml:space="preserve">- César Soto</w:t>
              <w:br w:type="textWrapping"/>
              <w:t xml:space="preserve">- Moisés Leyton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21.608.233-8</w:t>
              <w:br w:type="textWrapping"/>
              <w:t xml:space="preserve">21.823.523-9</w:t>
              <w:br w:type="textWrapping"/>
              <w:t xml:space="preserve">21.505.137-4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PetMatch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Proyectos Informáticos y Construcción de Modelos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 Gestionar proyectos informáticos, ofreciendo alternativas para la toma de decisiones de acuerdo a los requerimientos de la organización.</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 Realizar pruebas de certificación tanto de los productos como de los procesos utilizando buenas prácticas definidas por la industria.</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este tema porque, como equipo, tenemos vínculo directo con Melipilla — parte del equipo reside y ha trabajado como freelance con negocios y organizaciones de la comuna — y hemos observado de primera mano cómo, cada vez que se pierde una mascota, la única vía disponible es publicar en grupos de Facebook, WhatsApp o pegar volantes en postes, sin ningún canal que centralice ni cruce esa información. Nos pareció un problema concreto, cotidiano y con una solución técnica clara al alcance de nuestras competencias como futuros ingenieros informáticos, lo que lo hace especialmente relevante para el campo laboral de la carrera: exige aplicar de forma integrada geolocalización, diseño de bases de datos, desarrollo de una API y de una aplicación móvil, tal como se espera de un proyecto de software real.</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La situación se sitúa específicamente en la comuna de Melipilla, Región Metropolitana, una zona de carácter semirural con una extensión geográfica considerable y sectores y localidades dispersas entre sí (a diferencia de comunas urbanas más compactas), lo que dificulta aún más que la información sobre una mascota perdida circule rápido entre vecinos de distintos sectores. Esta situación afecta directamente a los dueños de mascotas de la comuna, que enfrentan altos niveles de estrés y pérdida económica y afectiva ante la desaparición de un animal, y de forma indirecta a la comunidad en general, que actúa como red de apoyo al reportar avistamientos.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aporte de valor de PetMatch, de carácter simulado en el contexto de esta asignatura, es ofrecer a la comunidad de Melipilla un canal único, centralizado y georreferenciado que aumente la probabilidad de reencuentro entre mascotas perdidas y sus dueños, reduciendo el tiempo de búsqueda frente al método disperso actual y sentando además una base replicable hacia otras comunas con una problemática similar.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PetMatch busca facilitar y acelerar el reencuentro entre mascotas perdidas y sus dueños mediante una plataforma que combina una alerta de pérdida, un reporte de avistamiento y un algoritmo de coincidencia. El dueño de una mascota perdida publica una alerta indicando ubicación, fecha, descripción y, opcionalmente, una fotografía y un contacto de WhatsApp. Cualquier persona que avista un animal puede reportarlo de forma similar, sin necesidad de tener una cuenta. El sistema calcula automáticamente el nivel de coincidencia entre alertas y avistamientos considerando la distancia geográfica (mediante PostGIS), la ventana de tiempo transcurrida y la similitud textual de las descripciones, priorizando los casos marcados como urgentes.</w:t>
            </w:r>
          </w:p>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El proyecto se aborda mediante el desarrollo de un backend en Next.js con Prisma como ORM sobre una base de datos PostgreSQL con extensión PostGIS alojada en Neon, expuesto como una API REST validada con Zod y protegida con autenticación basada en JWT (compatible con sesión por cookie para web y por token para cliente móvil). Sobre esa misma API se construye una aplicación móvil nativa desarrollada con Expo y React Native, que ofrece un mapa interactivo con las alertas activas, un formulario para publicar mascotas perdidas y un formulario para reportar avistamientos.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PetMatch se relaciona directamente con el perfil de egreso de Ingeniería en Informática de Duoc UC porque exige poner en práctica, de forma integrada, competencias de desarrollo de software, construcción de modelos de datos, gestión de proyectos informáticos y pruebas de certificación de productos y procesos. La competencia de desarrollo de software se aplica en la construcción de la API y de la aplicación móvil utilizando técnicas que sistematizan el proceso (tipado con TypeScript, validación de esquemas, control de versiones y arquitectura por capas). La competencia de modelado de datos se aplica en el diseño del esquema relacional con soporte geoespacial escalable en Prisma y PostgreSQL/PostGIS. La gestión de proyectos informáticos se pone en práctica al planificar el proyecto por fases y responsabilidades dentro de un equipo de tres integrantes, y la realización de pruebas de certificación se aplica al validar los flujos críticos de autenticación, publicación de alertas y generación de coincidencias antes de la entrega final.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equipo tiene un interés profesional marcado en el desarrollo full-stack de aplicaciones web y móviles, el diseño de arquitecturas de datos y la construcción de productos digitales completos, desde el modelo de datos hasta la interfaz final que utiliza la persona usuaria. PetMatch permite profundizar en tecnologías actuales del ecosistema JavaScript/TypeScript (Next.js, Prisma, Expo y React Native), en el manejo de datos geoespaciales y en la integración de servicios en la nube, todas áreas que el equipo busca fortalecer de cara a su desempeño profesional futuro, además de aportar una solución con un beneficio social concreto para la comunidad de Melipilla.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dentro del semestre y de las horas asignadas a la asignatura Capstone, ya que gran parte del backend (modelo de datos, autenticación y endpoints principales) se encontraba avanzado antes del inicio formal de esta fase, permitiendo concentrar el tiempo disponible en la construcción de la aplicación móvil, el sistema de diseño y las pruebas. Los materiales requeridos corresponden principalmente a herramientas de acceso gratuito o de bajo costo: Node.js, Next.js, Prisma, una base de datos PostgreSQL en Neon (capa gratuita), Expo y React Native, y una cuenta de Google Cloud para la API de mapas, además de un computador y un teléfono Android para pruebas.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Entre los factores externos que facilitan su desarrollo están la disponibilidad de documentación oficial extensa para cada tecnología utilizada y la experiencia previa del equipo con proyectos freelance en Next.js y React. Entre los factores que podrían dificultarlo se identifican limitaciones de conectividad entre dispositivos durante el desarrollo local (mitigadas mediante herramientas de túnel como ngrok) y la curva de aprendizaje de Expo/React Native al ser la primera vez que el equipo trabaja con este framework, factor que se aborda destinando tiempo adicional al inicio del proyecto para el aprendizaje guiado de la herramienta.</w:t>
            </w:r>
            <w:r w:rsidDel="00000000" w:rsidR="00000000" w:rsidRPr="00000000">
              <w:rPr>
                <w:rtl w:val="0"/>
              </w:rPr>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Desarrollar una plataforma de geolocalización y matching de mascotas perdidas para la comuna de Melipilla, compuesta por una API backend y una aplicación móvil nativa, que permita a los dueños publicar alertas de mascotas perdidas, a la comunidad reportar avistamientos, y al sistema sugerir coincidencias automáticas por cercanía geográfica, tiempo y similitud de descripción, incrementando la probabilidad de reencuentro.</w:t>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Diseñar un modelo de datos relacional con soporte geoespacial (PostGIS) para almacenar usuarios, mascotas, alertas de pérdida y reportes de avistamiento de forma escalable.</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Implementar una API backend en Next.js que gestione la autenticación de usuarios, la publicación de alertas y avistamientos, y el cálculo del nivel de coincidencia entre ambos.</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Desarrollar una aplicación móvil nativa en React Native (Expo) que permita visualizar en un mapa interactivo las alertas activas y sus casos urgentes.</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Integrar un sistema de autenticación seguro compatible con clientes web (cookie) y móvil (token), con sesión persistente en el dispositivo.</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Construir los formularios de publicación de mascota perdida y de reporte de avistamiento, incluyendo geolocalización, fotografía y contacto.</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Validar el funcionamiento del sistema mediante pruebas funcionales de los flujos críticos: autenticación, publicación de alerta, reporte de avistamiento y generación de coincidencia.</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p w:rsidR="00000000" w:rsidDel="00000000" w:rsidP="00000000" w:rsidRDefault="00000000" w:rsidRPr="00000000" w14:paraId="00000049">
            <w:pPr>
              <w:jc w:val="center"/>
              <w:rPr>
                <w:color w:val="1f3864"/>
              </w:rPr>
            </w:pPr>
            <w:r w:rsidDel="00000000" w:rsidR="00000000" w:rsidRPr="00000000">
              <w:rPr>
                <w:color w:val="1f3864"/>
                <w:rtl w:val="0"/>
              </w:rPr>
              <w:t xml:space="preserve">El equipo abordará el desarrollo de PetMatch utilizando una metodología ágil adaptada de Scrum, organizada en iteraciones cortas (sprints) que permiten entregar avances funcionales de forma incremental y ajustar el rumbo del proyecto a partir de la retroalimentación docente en cada fase de la asignatura Capstone. Cada sprint contempla una etapa de planificación de tareas, desarrollo, prueba funcional del incremento construido y una breve revisión grupal antes de iniciar el siguiente ciclo.</w:t>
            </w:r>
          </w:p>
          <w:p w:rsidR="00000000" w:rsidDel="00000000" w:rsidP="00000000" w:rsidRDefault="00000000" w:rsidRPr="00000000" w14:paraId="0000004A">
            <w:pPr>
              <w:jc w:val="center"/>
              <w:rPr>
                <w:color w:val="1f3864"/>
              </w:rPr>
            </w:pPr>
            <w:r w:rsidDel="00000000" w:rsidR="00000000" w:rsidRPr="00000000">
              <w:rPr>
                <w:color w:val="1f3864"/>
                <w:rtl w:val="0"/>
              </w:rPr>
              <w:t xml:space="preserve">Las etapas generales de trabajo son: (1) definición y diseño del modelo de datos y la arquitectura del sistema; (2) desarrollo e implementación del backend y su API; (3) desarrollo de la aplicación móvil y su integración con el backend; (4) pruebas de los flujos críticos y corrección de errores; y (5) preparación de la documentación y evidencias finales del proyecto. El control de versiones del código se realiza mediante Git y GitHub, lo que permite mantener un historial trazable del desarrollo y facilita la revisión del avance por parte del equipo docente.</w:t>
            </w:r>
          </w:p>
          <w:p w:rsidR="00000000" w:rsidDel="00000000" w:rsidP="00000000" w:rsidRDefault="00000000" w:rsidRPr="00000000" w14:paraId="0000004B">
            <w:pPr>
              <w:jc w:val="center"/>
              <w:rPr>
                <w:color w:val="1f3864"/>
              </w:rPr>
            </w:pPr>
            <w:r w:rsidDel="00000000" w:rsidR="00000000" w:rsidRPr="00000000">
              <w:rPr>
                <w:color w:val="1f3864"/>
                <w:rtl w:val="0"/>
              </w:rPr>
              <w:t xml:space="preserve">Al tratarse de un proyecto grupal, las funciones, tareas y responsabilidades se distribuyen entre los tres integrantes del equipo de acuerdo a sus fortalezas técnicas, manteniendo una comunicación constante para la integración de los distintos componentes del sistema. </w:t>
            </w:r>
          </w:p>
        </w:tc>
      </w:tr>
      <w:tr>
        <w:trPr>
          <w:cantSplit w:val="0"/>
          <w:trHeight w:val="1920" w:hRule="atLeast"/>
          <w:tblHeader w:val="0"/>
        </w:trPr>
        <w:tc>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D">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
            <w:r>
              <w:rPr>
                <w:sz w:val="20"/>
              </w:rPr>
              <w:t>Avance</w:t>
            </w:r>
          </w:p>
        </w:tc>
        <w:tc>
          <w:tcPr/>
          <w:p>
            <w:r/>
            <w:r>
              <w:rPr>
                <w:sz w:val="20"/>
              </w:rPr>
              <w:t>Documento de Definición del Proyecto APT</w:t>
            </w:r>
          </w:p>
        </w:tc>
        <w:tc>
          <w:tcPr/>
          <w:p>
            <w:r/>
            <w:r>
              <w:rPr>
                <w:sz w:val="20"/>
              </w:rPr>
              <w:t>Documento que contiene los antecedentes, la fundamentación, los objetivos y la metodología del proyecto PetMatch, según el formato solicitado en esta guía.</w:t>
            </w:r>
          </w:p>
        </w:tc>
        <w:tc>
          <w:tcPr/>
          <w:p>
            <w:r/>
            <w:r>
              <w:rPr>
                <w:sz w:val="20"/>
              </w:rPr>
              <w:t>Permite validar que el proyecto está correctamente definido, es factible y pertinente antes de iniciar su desarrollo.</w:t>
            </w:r>
          </w:p>
        </w:tc>
      </w:tr>
      <w:tr>
        <w:trPr>
          <w:cantSplit w:val="0"/>
          <w:trHeight w:val="362" w:hRule="atLeast"/>
          <w:tblHeader w:val="0"/>
        </w:trPr>
        <w:tc>
          <w:tcPr/>
          <w:p>
            <w:r/>
            <w:r>
              <w:rPr>
                <w:sz w:val="20"/>
              </w:rPr>
              <w:t>Avance</w:t>
            </w:r>
          </w:p>
        </w:tc>
        <w:tc>
          <w:tcPr/>
          <w:p>
            <w:r/>
            <w:r>
              <w:rPr>
                <w:sz w:val="20"/>
              </w:rPr>
              <w:t>Repositorios de código en GitHub (backend y app móvil)</w:t>
            </w:r>
          </w:p>
        </w:tc>
        <w:tc>
          <w:tcPr/>
          <w:p>
            <w:r/>
            <w:r>
              <w:rPr>
                <w:sz w:val="20"/>
              </w:rPr>
              <w:t>Repositorios versionados que contienen el backend (Next.js/Prisma) y la aplicación móvil (Expo/React Native), con el historial de commits del desarrollo.</w:t>
            </w:r>
          </w:p>
        </w:tc>
        <w:tc>
          <w:tcPr/>
          <w:p>
            <w:r/>
            <w:r>
              <w:rPr>
                <w:sz w:val="20"/>
              </w:rPr>
              <w:t>Evidencia el avance técnico real del proyecto y permite verificar el trabajo incremental del equipo.</w:t>
            </w:r>
          </w:p>
        </w:tc>
      </w:tr>
      <w:tr>
        <w:trPr>
          <w:cantSplit w:val="0"/>
          <w:trHeight w:val="362" w:hRule="atLeast"/>
          <w:tblHeader w:val="0"/>
        </w:trPr>
        <w:tc>
          <w:tcPr/>
          <w:p>
            <w:r/>
            <w:r>
              <w:rPr>
                <w:sz w:val="20"/>
              </w:rPr>
              <w:t>Avance</w:t>
            </w:r>
          </w:p>
        </w:tc>
        <w:tc>
          <w:tcPr/>
          <w:p>
            <w:r/>
            <w:r>
              <w:rPr>
                <w:sz w:val="20"/>
              </w:rPr>
              <w:t>Prototipo funcional de la aplicación móvil</w:t>
            </w:r>
          </w:p>
        </w:tc>
        <w:tc>
          <w:tcPr/>
          <w:p>
            <w:r/>
            <w:r>
              <w:rPr>
                <w:sz w:val="20"/>
              </w:rPr>
              <w:t>Build de desarrollo (APK) instalado en un dispositivo Android, con las pantallas de mapa, autenticación y navegación operativas y conectadas a la base de datos real.</w:t>
            </w:r>
          </w:p>
        </w:tc>
        <w:tc>
          <w:tcPr/>
          <w:p>
            <w:r/>
            <w:r>
              <w:rPr>
                <w:sz w:val="20"/>
              </w:rPr>
              <w:t>Demuestra que la arquitectura definida (backend, app móvil y base de datos) funciona de manera integrada.</w:t>
            </w:r>
          </w:p>
        </w:tc>
      </w:tr>
      <w:tr>
        <w:trPr>
          <w:cantSplit w:val="0"/>
          <w:trHeight w:val="362" w:hRule="atLeast"/>
          <w:tblHeader w:val="0"/>
        </w:trPr>
        <w:tc>
          <w:tcPr/>
          <w:p>
            <w:r/>
            <w:r>
              <w:rPr>
                <w:sz w:val="20"/>
              </w:rPr>
              <w:t>Final</w:t>
            </w:r>
          </w:p>
        </w:tc>
        <w:tc>
          <w:tcPr/>
          <w:p>
            <w:r/>
            <w:r>
              <w:rPr>
                <w:sz w:val="20"/>
              </w:rPr>
              <w:t>Informe final e instalador de la aplicación (APK)</w:t>
            </w:r>
          </w:p>
        </w:tc>
        <w:tc>
          <w:tcPr/>
          <w:p>
            <w:r/>
            <w:r>
              <w:rPr>
                <w:sz w:val="20"/>
              </w:rPr>
              <w:t>Documento final del Proyecto APT junto con el archivo instalable de la aplicación PetMatch y un manual de uso básico.</w:t>
            </w:r>
          </w:p>
        </w:tc>
        <w:tc>
          <w:tcPr/>
          <w:p>
            <w:r/>
            <w:r>
              <w:rPr>
                <w:sz w:val="20"/>
              </w:rPr>
              <w:t>Constituye la entrega final que certifica el cumplimiento de los objetivos general y específicos planteados.</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
            <w:r>
              <w:rPr>
                <w:sz w:val="20"/>
              </w:rPr>
              <w:t>Gestionar proyectos informáticos</w:t>
            </w:r>
          </w:p>
        </w:tc>
        <w:tc>
          <w:tcPr/>
          <w:p>
            <w:r/>
            <w:r>
              <w:rPr>
                <w:sz w:val="20"/>
              </w:rPr>
              <w:t>Definición y diseño del proyecto</w:t>
            </w:r>
          </w:p>
        </w:tc>
        <w:tc>
          <w:tcPr/>
          <w:p>
            <w:r/>
            <w:r>
              <w:rPr>
                <w:sz w:val="20"/>
              </w:rPr>
              <w:t>Levantar antecedentes, fundamentar el proyecto, definir objetivos y la metodología de trabajo.</w:t>
            </w:r>
          </w:p>
        </w:tc>
        <w:tc>
          <w:tcPr/>
          <w:p>
            <w:r/>
            <w:r>
              <w:rPr>
                <w:sz w:val="20"/>
              </w:rPr>
              <w:t>Computador, conexión a internet, plantilla de la guía del estudiante.</w:t>
            </w:r>
          </w:p>
        </w:tc>
        <w:tc>
          <w:tcPr>
            <w:tcBorders>
              <w:right w:color="ffffff" w:space="0" w:sz="4" w:val="single"/>
            </w:tcBorders>
          </w:tcPr>
          <w:p>
            <w:r/>
            <w:r>
              <w:rPr>
                <w:sz w:val="20"/>
              </w:rPr>
              <w:t>4 semanas (S1-S4)</w:t>
            </w:r>
          </w:p>
        </w:tc>
        <w:tc>
          <w:tcPr>
            <w:tcBorders>
              <w:left w:color="ffffff" w:space="0" w:sz="4" w:val="single"/>
            </w:tcBorders>
            <w:shd w:fill="d9d9d9" w:val="clear"/>
          </w:tcPr>
          <w:p>
            <w:r/>
            <w:r>
              <w:rPr>
                <w:sz w:val="20"/>
              </w:rPr>
              <w:t>Matías Santelises, César Soto, Moisés Leyton</w:t>
            </w:r>
          </w:p>
        </w:tc>
        <w:tc>
          <w:tcPr/>
          <w:p>
            <w:r/>
            <w:r>
              <w:rPr>
                <w:sz w:val="20"/>
              </w:rPr>
              <w:t>Corresponde a la Fase 1 de la asignatura.</w:t>
            </w:r>
          </w:p>
        </w:tc>
      </w:tr>
      <w:tr>
        <w:trPr>
          <w:cantSplit w:val="0"/>
          <w:tblHeader w:val="0"/>
        </w:trPr>
        <w:tc>
          <w:tcPr/>
          <w:p>
            <w:r/>
            <w:r>
              <w:rPr>
                <w:sz w:val="20"/>
              </w:rPr>
              <w:t>Construir modelos de datos</w:t>
            </w:r>
          </w:p>
        </w:tc>
        <w:tc>
          <w:tcPr/>
          <w:p>
            <w:r/>
            <w:r>
              <w:rPr>
                <w:sz w:val="20"/>
              </w:rPr>
              <w:t>Desarrollo del backend y la API</w:t>
            </w:r>
          </w:p>
        </w:tc>
        <w:tc>
          <w:tcPr/>
          <w:p>
            <w:r/>
            <w:r>
              <w:rPr>
                <w:sz w:val="20"/>
              </w:rPr>
              <w:t>Diseñar el modelo de datos con soporte geoespacial e implementar la API REST con autenticación.</w:t>
            </w:r>
          </w:p>
        </w:tc>
        <w:tc>
          <w:tcPr/>
          <w:p>
            <w:r/>
            <w:r>
              <w:rPr>
                <w:sz w:val="20"/>
              </w:rPr>
              <w:t>Next.js, Prisma, PostgreSQL/PostGIS (Neon), Git/GitHub.</w:t>
            </w:r>
          </w:p>
        </w:tc>
        <w:tc>
          <w:tcPr>
            <w:tcBorders>
              <w:right w:color="ffffff" w:space="0" w:sz="4" w:val="single"/>
            </w:tcBorders>
          </w:tcPr>
          <w:p>
            <w:r/>
            <w:r>
              <w:rPr>
                <w:sz w:val="20"/>
              </w:rPr>
              <w:t>4 semanas (S5-S8)</w:t>
            </w:r>
          </w:p>
        </w:tc>
        <w:tc>
          <w:tcPr>
            <w:tcBorders>
              <w:left w:color="ffffff" w:space="0" w:sz="4" w:val="single"/>
            </w:tcBorders>
            <w:shd w:fill="d9d9d9" w:val="clear"/>
          </w:tcPr>
          <w:p>
            <w:r/>
            <w:r>
              <w:rPr>
                <w:sz w:val="20"/>
              </w:rPr>
              <w:t>Matías Santelises</w:t>
            </w:r>
          </w:p>
        </w:tc>
        <w:tc>
          <w:tcPr/>
          <w:p>
            <w:r/>
            <w:r>
              <w:rPr>
                <w:sz w:val="20"/>
              </w:rPr>
              <w:t>Gran parte de esta etapa ya se encuentra avanzada.</w:t>
            </w:r>
          </w:p>
        </w:tc>
      </w:tr>
      <w:tr>
        <w:trPr>
          <w:cantSplit w:val="0"/>
          <w:tblHeader w:val="0"/>
        </w:trPr>
        <w:tc>
          <w:tcPr/>
          <w:p>
            <w:r/>
            <w:r>
              <w:rPr>
                <w:sz w:val="20"/>
              </w:rPr>
              <w:t>Desarrollar una solución de software</w:t>
            </w:r>
          </w:p>
        </w:tc>
        <w:tc>
          <w:tcPr/>
          <w:p>
            <w:r/>
            <w:r>
              <w:rPr>
                <w:sz w:val="20"/>
              </w:rPr>
              <w:t>Desarrollo de la aplicación móvil</w:t>
            </w:r>
          </w:p>
        </w:tc>
        <w:tc>
          <w:tcPr/>
          <w:p>
            <w:r/>
            <w:r>
              <w:rPr>
                <w:sz w:val="20"/>
              </w:rPr>
              <w:t>Construir la aplicación en Expo/React Native e integrarla con la API del backend.</w:t>
            </w:r>
          </w:p>
        </w:tc>
        <w:tc>
          <w:tcPr/>
          <w:p>
            <w:r/>
            <w:r>
              <w:rPr>
                <w:sz w:val="20"/>
              </w:rPr>
              <w:t>Expo, React Native, Android Studio, API de Google Maps.</w:t>
            </w:r>
          </w:p>
        </w:tc>
        <w:tc>
          <w:tcPr>
            <w:tcBorders>
              <w:right w:color="ffffff" w:space="0" w:sz="4" w:val="single"/>
            </w:tcBorders>
          </w:tcPr>
          <w:p>
            <w:r/>
            <w:r>
              <w:rPr>
                <w:sz w:val="20"/>
              </w:rPr>
              <w:t>5 semanas (S9-S13)</w:t>
            </w:r>
          </w:p>
        </w:tc>
        <w:tc>
          <w:tcPr>
            <w:tcBorders>
              <w:left w:color="ffffff" w:space="0" w:sz="4" w:val="single"/>
            </w:tcBorders>
            <w:shd w:fill="d9d9d9" w:val="clear"/>
          </w:tcPr>
          <w:p>
            <w:r/>
            <w:r>
              <w:rPr>
                <w:sz w:val="20"/>
              </w:rPr>
              <w:t>Matías Santelises</w:t>
            </w:r>
          </w:p>
        </w:tc>
        <w:tc>
          <w:tcPr/>
          <w:p>
            <w:r/>
            <w:r>
              <w:rPr>
                <w:sz w:val="20"/>
              </w:rPr>
              <w:t>Requiere aprendizaje inicial de Expo/React Native.</w:t>
            </w:r>
          </w:p>
        </w:tc>
      </w:tr>
      <w:tr>
        <w:trPr>
          <w:cantSplit w:val="0"/>
          <w:tblHeader w:val="0"/>
        </w:trPr>
        <w:tc>
          <w:tcPr/>
          <w:p>
            <w:r/>
            <w:r>
              <w:rPr>
                <w:sz w:val="20"/>
              </w:rPr>
              <w:t>Realizar pruebas de certificación</w:t>
            </w:r>
          </w:p>
        </w:tc>
        <w:tc>
          <w:tcPr/>
          <w:p>
            <w:r/>
            <w:r>
              <w:rPr>
                <w:sz w:val="20"/>
              </w:rPr>
              <w:t>Pruebas funcionales y corrección de errores</w:t>
            </w:r>
          </w:p>
        </w:tc>
        <w:tc>
          <w:tcPr/>
          <w:p>
            <w:r/>
            <w:r>
              <w:rPr>
                <w:sz w:val="20"/>
              </w:rPr>
              <w:t>Validar los flujos críticos de autenticación, publicación de alertas y avistamientos, y corregir errores detectados.</w:t>
            </w:r>
          </w:p>
        </w:tc>
        <w:tc>
          <w:tcPr/>
          <w:p>
            <w:r/>
            <w:r>
              <w:rPr>
                <w:sz w:val="20"/>
              </w:rPr>
              <w:t>Dispositivo Android de pruebas, casos de prueba definidos por el equipo.</w:t>
            </w:r>
          </w:p>
        </w:tc>
        <w:tc>
          <w:tcPr>
            <w:tcBorders>
              <w:right w:color="ffffff" w:space="0" w:sz="4" w:val="single"/>
            </w:tcBorders>
          </w:tcPr>
          <w:p>
            <w:r/>
            <w:r>
              <w:rPr>
                <w:sz w:val="20"/>
              </w:rPr>
              <w:t>3 semanas (S14-S16)</w:t>
            </w:r>
          </w:p>
        </w:tc>
        <w:tc>
          <w:tcPr>
            <w:tcBorders>
              <w:left w:color="ffffff" w:space="0" w:sz="4" w:val="single"/>
            </w:tcBorders>
            <w:shd w:fill="d9d9d9" w:val="clear"/>
          </w:tcPr>
          <w:p>
            <w:r/>
            <w:r>
              <w:rPr>
                <w:sz w:val="20"/>
              </w:rPr>
              <w:t>César Soto, Moisés Leyton</w:t>
            </w:r>
          </w:p>
        </w:tc>
        <w:tc>
          <w:tcPr/>
          <w:p>
            <w:r/>
            <w:r>
              <w:rPr>
                <w:sz w:val="20"/>
              </w:rPr>
              <w:t>Incluye pruebas con usuarios internos del equipo.</w:t>
            </w:r>
          </w:p>
        </w:tc>
      </w:tr>
      <w:tr>
        <w:trPr>
          <w:cantSplit w:val="0"/>
          <w:tblHeader w:val="0"/>
        </w:trPr>
        <w:tc>
          <w:tcPr/>
          <w:p>
            <w:r/>
            <w:r>
              <w:rPr>
                <w:sz w:val="20"/>
              </w:rPr>
              <w:t>Gestionar proyectos informáticos</w:t>
            </w:r>
          </w:p>
        </w:tc>
        <w:tc>
          <w:tcPr/>
          <w:p>
            <w:r/>
            <w:r>
              <w:rPr>
                <w:sz w:val="20"/>
              </w:rPr>
              <w:t>Documentación y evidencias finales</w:t>
            </w:r>
          </w:p>
        </w:tc>
        <w:tc>
          <w:tcPr/>
          <w:p>
            <w:r/>
            <w:r>
              <w:rPr>
                <w:sz w:val="20"/>
              </w:rPr>
              <w:t>Preparar el informe final, las evidencias de avance y el material de entrega del Proyecto APT.</w:t>
            </w:r>
          </w:p>
        </w:tc>
        <w:tc>
          <w:tcPr/>
          <w:p>
            <w:r/>
            <w:r>
              <w:rPr>
                <w:sz w:val="20"/>
              </w:rPr>
              <w:t>Plantillas institucionales, repositorio de evidencias.</w:t>
            </w:r>
          </w:p>
        </w:tc>
        <w:tc>
          <w:tcPr>
            <w:tcBorders>
              <w:right w:color="ffffff" w:space="0" w:sz="4" w:val="single"/>
            </w:tcBorders>
          </w:tcPr>
          <w:p>
            <w:r/>
            <w:r>
              <w:rPr>
                <w:sz w:val="20"/>
              </w:rPr>
              <w:t>2 semanas (S17-S18)</w:t>
            </w:r>
          </w:p>
        </w:tc>
        <w:tc>
          <w:tcPr>
            <w:tcBorders>
              <w:left w:color="ffffff" w:space="0" w:sz="4" w:val="single"/>
            </w:tcBorders>
            <w:shd w:fill="d9d9d9" w:val="clear"/>
          </w:tcPr>
          <w:p>
            <w:r/>
            <w:r>
              <w:rPr>
                <w:sz w:val="20"/>
              </w:rPr>
              <w:t>Matías Santelises, César Soto, Moisés Leyton</w:t>
            </w:r>
          </w:p>
        </w:tc>
        <w:tc>
          <w:tcPr/>
          <w:p>
            <w:r/>
            <w:r>
              <w:rPr>
                <w:sz w:val="20"/>
              </w:rPr>
              <w:t>Cierre y entrega final de la asignatura.</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0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W w:w="2200" w:type="dxa"/>
          </w:tcPr>
          <w:p w:rsidR="00000000" w:rsidDel="00000000" w:rsidP="00000000" w:rsidRDefault="00000000" w:rsidRPr="00000000" w14:paraId="0000009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W w:w="1720" w:type="dxa"/>
          </w:tcPr>
          <w:p w:rsidR="00000000" w:rsidDel="00000000" w:rsidP="00000000" w:rsidRDefault="00000000" w:rsidRPr="00000000" w14:paraId="0000009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W w:w="5160" w:type="dxa"/>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W w:w="1720" w:type="dxa"/>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w:t>
            </w:r>
          </w:p>
        </w:tc>
        <w:tc>
          <w:tcPr>
            <w:tcW w:w="430" w:type="dxa"/>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2</w:t>
            </w:r>
          </w:p>
        </w:tc>
        <w:tc>
          <w:tcPr>
            <w:tcW w:w="430" w:type="dxa"/>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3</w:t>
            </w:r>
          </w:p>
        </w:tc>
        <w:tc>
          <w:tcPr>
            <w:tcW w:w="430" w:type="dxa"/>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4</w:t>
            </w:r>
          </w:p>
        </w:tc>
        <w:tc>
          <w:tcPr>
            <w:tcW w:w="430" w:type="dxa"/>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5</w:t>
            </w:r>
          </w:p>
        </w:tc>
        <w:tc>
          <w:tcPr>
            <w:tcW w:w="430" w:type="dxa"/>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6</w:t>
            </w:r>
          </w:p>
        </w:tc>
        <w:tc>
          <w:tcPr>
            <w:tcW w:w="430" w:type="dxa"/>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7</w:t>
            </w:r>
          </w:p>
        </w:tc>
        <w:tc>
          <w:tcPr>
            <w:tcW w:w="430" w:type="dxa"/>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8</w:t>
            </w:r>
          </w:p>
        </w:tc>
        <w:tc>
          <w:tcPr>
            <w:tcW w:w="430" w:type="dxa"/>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9</w:t>
            </w:r>
          </w:p>
        </w:tc>
        <w:tc>
          <w:tcPr>
            <w:tcW w:w="430" w:type="dxa"/>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10</w:t>
            </w:r>
          </w:p>
        </w:tc>
        <w:tc>
          <w:tcPr>
            <w:tcW w:w="430" w:type="dxa"/>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11</w:t>
            </w:r>
          </w:p>
        </w:tc>
        <w:tc>
          <w:tcPr>
            <w:tcW w:w="430" w:type="dxa"/>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12</w:t>
            </w:r>
          </w:p>
        </w:tc>
        <w:tc>
          <w:tcPr>
            <w:tcW w:w="430" w:type="dxa"/>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13</w:t>
            </w:r>
          </w:p>
        </w:tc>
        <w:tc>
          <w:tcPr>
            <w:tcW w:w="430" w:type="dxa"/>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14</w:t>
            </w:r>
          </w:p>
        </w:tc>
        <w:tc>
          <w:tcPr>
            <w:tcW w:w="430" w:type="dxa"/>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W w:w="860" w:type="dxa"/>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16</w:t>
            </w:r>
          </w:p>
        </w:tc>
        <w:tc>
          <w:tcPr>
            <w:tcW w:w="430" w:type="dxa"/>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17</w:t>
            </w:r>
          </w:p>
        </w:tc>
        <w:tc>
          <w:tcPr>
            <w:tcW w:w="430" w:type="dxa"/>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W w:w="2200" w:type="dxa"/>
          </w:tcPr>
          <w:p>
            <w:r/>
            <w:r>
              <w:rPr>
                <w:sz w:val="20"/>
              </w:rPr>
              <w:t>Definición y diseño del proyecto</w:t>
            </w:r>
          </w:p>
        </w:tc>
        <w:tc>
          <w:tcPr>
            <w:tcW w:w="430" w:type="dxa"/>
            <w:shd w:val="clear" w:color="auto" w:fill="CFEAE6"/>
          </w:tcPr>
          <w:p>
            <w:r/>
          </w:p>
        </w:tc>
        <w:tc>
          <w:tcPr>
            <w:tcW w:w="430" w:type="dxa"/>
            <w:shd w:val="clear" w:color="auto" w:fill="CFEAE6"/>
          </w:tcPr>
          <w:p>
            <w:r/>
          </w:p>
        </w:tc>
        <w:tc>
          <w:tcPr>
            <w:tcW w:w="430" w:type="dxa"/>
            <w:shd w:val="clear" w:color="auto" w:fill="CFEAE6"/>
          </w:tcPr>
          <w:p>
            <w:r/>
          </w:p>
        </w:tc>
        <w:tc>
          <w:tcPr>
            <w:tcW w:w="430" w:type="dxa"/>
            <w:shd w:val="clear" w:color="auto" w:fill="CFEAE6"/>
          </w:tcPr>
          <w:p>
            <w:r/>
          </w:p>
        </w:tc>
        <w:tc>
          <w:tcPr>
            <w:tcW w:w="430" w:type="dxa"/>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gridSpan w:val="2"/>
            <w:tcW w:w="860" w:type="dxa"/>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W w:w="2200" w:type="dxa"/>
          </w:tcPr>
          <w:p>
            <w:r/>
            <w:r>
              <w:rPr>
                <w:sz w:val="20"/>
              </w:rPr>
              <w:t>Desarrollo del backend y la API</w:t>
            </w:r>
          </w:p>
        </w:tc>
        <w:tc>
          <w:tcPr>
            <w:tcW w:w="430" w:type="dxa"/>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tcW w:w="430" w:type="dxa"/>
            <w:shd w:val="clear" w:color="auto" w:fill="FDE2D2"/>
          </w:tcPr>
          <w:p>
            <w:r/>
          </w:p>
        </w:tc>
        <w:tc>
          <w:tcPr>
            <w:tcW w:w="430" w:type="dxa"/>
            <w:shd w:val="clear" w:color="auto" w:fill="FDE2D2"/>
          </w:tcPr>
          <w:p>
            <w:r/>
          </w:p>
        </w:tc>
        <w:tc>
          <w:tcPr>
            <w:tcW w:w="430" w:type="dxa"/>
            <w:shd w:val="clear" w:color="auto" w:fill="FDE2D2"/>
          </w:tcPr>
          <w:p>
            <w:r/>
          </w:p>
        </w:tc>
        <w:tc>
          <w:tcPr>
            <w:tcW w:w="430" w:type="dxa"/>
            <w:shd w:val="clear" w:color="auto" w:fill="FDE2D2"/>
          </w:tcPr>
          <w:p>
            <w:r/>
          </w:p>
        </w:tc>
        <w:tc>
          <w:tcPr>
            <w:tcW w:w="430" w:type="dxa"/>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gridSpan w:val="2"/>
            <w:tcW w:w="860" w:type="dxa"/>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W w:w="2200" w:type="dxa"/>
          </w:tcPr>
          <w:p>
            <w:r/>
            <w:r>
              <w:rPr>
                <w:sz w:val="20"/>
              </w:rPr>
              <w:t>Desarrollo de la aplicación móvil</w:t>
            </w:r>
          </w:p>
        </w:tc>
        <w:tc>
          <w:tcPr>
            <w:tcW w:w="430" w:type="dxa"/>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tcW w:w="430" w:type="dxa"/>
            <w:shd w:val="clear" w:color="auto" w:fill="E6D9F2"/>
          </w:tcPr>
          <w:p>
            <w:r/>
          </w:p>
        </w:tc>
        <w:tc>
          <w:tcPr>
            <w:tcW w:w="430" w:type="dxa"/>
            <w:shd w:val="clear" w:color="auto" w:fill="E6D9F2"/>
          </w:tcPr>
          <w:p>
            <w:r/>
          </w:p>
        </w:tc>
        <w:tc>
          <w:tcPr>
            <w:tcW w:w="430" w:type="dxa"/>
            <w:shd w:val="clear" w:color="auto" w:fill="E6D9F2"/>
          </w:tcPr>
          <w:p>
            <w:r/>
          </w:p>
        </w:tc>
        <w:tc>
          <w:tcPr>
            <w:tcW w:w="430" w:type="dxa"/>
            <w:shd w:val="clear" w:color="auto" w:fill="E6D9F2"/>
          </w:tcPr>
          <w:p>
            <w:r/>
          </w:p>
        </w:tc>
        <w:tc>
          <w:tcPr>
            <w:tcW w:w="430" w:type="dxa"/>
            <w:shd w:val="clear" w:color="auto" w:fill="E6D9F2"/>
          </w:tcPr>
          <w:p>
            <w:r/>
          </w:p>
        </w:tc>
        <w:tc>
          <w:tcPr>
            <w:tcW w:w="430" w:type="dxa"/>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W w:w="860" w:type="dxa"/>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W w:w="2200" w:type="dxa"/>
          </w:tcPr>
          <w:p>
            <w:r/>
            <w:r>
              <w:rPr>
                <w:sz w:val="20"/>
              </w:rPr>
              <w:t>Pruebas funcionales y corrección de errores</w:t>
            </w:r>
          </w:p>
        </w:tc>
        <w:tc>
          <w:tcPr>
            <w:tcW w:w="430" w:type="dxa"/>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tcW w:w="430" w:type="dxa"/>
            <w:shd w:val="clear" w:color="auto" w:fill="FFF3C4"/>
          </w:tcPr>
          <w:p>
            <w:r/>
          </w:p>
        </w:tc>
        <w:tc>
          <w:tcPr>
            <w:tcW w:w="430" w:type="dxa"/>
            <w:shd w:val="clear" w:color="auto" w:fill="FFF3C4"/>
          </w:tcPr>
          <w:p>
            <w:r/>
          </w:p>
        </w:tc>
        <w:tc>
          <w:tcPr>
            <w:gridSpan w:val="2"/>
            <w:tcW w:w="860" w:type="dxa"/>
            <w:shd w:val="clear" w:color="auto" w:fill="FFF3C4"/>
          </w:tcPr>
          <w:p>
            <w:r/>
          </w:p>
        </w:tc>
        <w:tc>
          <w:tcPr>
            <w:tcW w:w="430" w:type="dxa"/>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W w:w="2200" w:type="dxa"/>
          </w:tcPr>
          <w:p>
            <w:r/>
            <w:r>
              <w:rPr>
                <w:sz w:val="20"/>
              </w:rPr>
              <w:t>Documentación y evidencias finales</w:t>
            </w:r>
          </w:p>
        </w:tc>
        <w:tc>
          <w:tcPr>
            <w:tcW w:w="430" w:type="dxa"/>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tcW w:w="430" w:type="dxa"/>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W w:w="860" w:type="dxa"/>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tcW w:w="430" w:type="dxa"/>
            <w:shd w:val="clear" w:color="auto" w:fill="D8E8FF"/>
          </w:tcPr>
          <w:p>
            <w:r/>
          </w:p>
        </w:tc>
        <w:tc>
          <w:tcPr>
            <w:tcW w:w="430" w:type="dxa"/>
            <w:shd w:val="clear" w:color="auto" w:fill="D8E8FF"/>
          </w:tcPr>
          <w:p>
            <w:r/>
          </w:p>
        </w:tc>
      </w:tr>
    </w:tbl>
    <w:p w:rsidR="00000000" w:rsidDel="00000000" w:rsidP="00000000" w:rsidRDefault="00000000" w:rsidRPr="00000000" w14:paraId="000000F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ynxZ8D+VEesYqrJKqeVR6GP8g==">CgMxLjA4AHIhMVEyeG5mQTUwOWtla0VtTTlScFZOZUdJWmV4YmVkdkow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