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МИНОБРНАУКИ РОССИИ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Санкт-Петербургский государственный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электротехнический университет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«ЛЭТИ» им. В.И. Ульянова (Ленина)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color w:val="000000" w:themeColor="text1"/>
          <w:szCs w:val="28"/>
        </w:rPr>
        <w:t>Кафедра ВТ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5706DA">
      <w:pPr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Default="00B65AF3" w:rsidP="00B909C4">
      <w:pPr>
        <w:jc w:val="center"/>
        <w:rPr>
          <w:color w:val="000000" w:themeColor="text1"/>
          <w:szCs w:val="28"/>
        </w:rPr>
      </w:pPr>
    </w:p>
    <w:p w:rsidR="0001282E" w:rsidRPr="00B65AF3" w:rsidRDefault="0001282E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tabs>
          <w:tab w:val="left" w:pos="709"/>
        </w:tabs>
        <w:jc w:val="center"/>
        <w:rPr>
          <w:bCs/>
          <w:caps/>
          <w:color w:val="000000" w:themeColor="text1"/>
          <w:spacing w:val="5"/>
          <w:szCs w:val="28"/>
        </w:rPr>
      </w:pPr>
      <w:r w:rsidRPr="00B65AF3">
        <w:rPr>
          <w:bCs/>
          <w:caps/>
          <w:color w:val="000000" w:themeColor="text1"/>
          <w:spacing w:val="5"/>
          <w:szCs w:val="28"/>
        </w:rPr>
        <w:t>отчет</w:t>
      </w:r>
    </w:p>
    <w:p w:rsidR="00B65AF3" w:rsidRPr="00B65AF3" w:rsidRDefault="0001282E" w:rsidP="00B909C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 лабораторной работе №7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color w:val="000000" w:themeColor="text1"/>
          <w:szCs w:val="28"/>
        </w:rPr>
        <w:t>по дисциплине «элементная база цифровых систем»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bCs/>
          <w:color w:val="000000" w:themeColor="text1"/>
          <w:spacing w:val="5"/>
          <w:szCs w:val="28"/>
        </w:rPr>
        <w:t xml:space="preserve">Тема: </w:t>
      </w:r>
      <w:r w:rsidR="0001282E" w:rsidRPr="0001282E">
        <w:rPr>
          <w:bCs/>
          <w:color w:val="000000" w:themeColor="text1"/>
          <w:spacing w:val="5"/>
          <w:szCs w:val="28"/>
        </w:rPr>
        <w:t>ПРОЕКТИРОВАНИЕ ДВОИЧНЫХ СЧЕТЧИКОВ</w:t>
      </w:r>
    </w:p>
    <w:p w:rsidR="00B65AF3" w:rsidRPr="00B65AF3" w:rsidRDefault="004142C3" w:rsidP="00B909C4">
      <w:pPr>
        <w:jc w:val="center"/>
      </w:pPr>
      <w:r>
        <w:t xml:space="preserve">Вариант </w:t>
      </w:r>
      <w:r w:rsidR="00D30F2D">
        <w:t>5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7B2C7F" w:rsidRDefault="007B2C7F" w:rsidP="00B909C4">
      <w:pPr>
        <w:jc w:val="center"/>
        <w:rPr>
          <w:color w:val="000000" w:themeColor="text1"/>
          <w:szCs w:val="28"/>
        </w:rPr>
      </w:pPr>
    </w:p>
    <w:p w:rsidR="00806EF1" w:rsidRPr="00B65AF3" w:rsidRDefault="00806EF1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B65AF3" w:rsidRPr="00B65AF3" w:rsidTr="00AA1E96">
        <w:trPr>
          <w:trHeight w:val="614"/>
        </w:trPr>
        <w:tc>
          <w:tcPr>
            <w:tcW w:w="2206" w:type="pct"/>
            <w:vAlign w:val="bottom"/>
          </w:tcPr>
          <w:p w:rsidR="00B65AF3" w:rsidRPr="00B65AF3" w:rsidRDefault="007C21B1" w:rsidP="00B909C4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Студенты</w:t>
            </w:r>
            <w:r w:rsidR="00B65AF3" w:rsidRPr="00B65AF3">
              <w:rPr>
                <w:color w:val="000000" w:themeColor="text1"/>
                <w:szCs w:val="28"/>
              </w:rPr>
              <w:t xml:space="preserve"> гр. 9308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C21B1" w:rsidRPr="007C21B1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Степовик</w:t>
            </w:r>
            <w:proofErr w:type="spellEnd"/>
            <w:r>
              <w:rPr>
                <w:color w:val="000000" w:themeColor="text1"/>
                <w:szCs w:val="28"/>
              </w:rPr>
              <w:t xml:space="preserve"> В.С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  <w:p w:rsidR="007C21B1" w:rsidRPr="007C21B1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Соболев М.С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  <w:p w:rsidR="00B65AF3" w:rsidRPr="00B65AF3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Дубенков 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</w:tc>
      </w:tr>
      <w:tr w:rsidR="00B65AF3" w:rsidRPr="00B65AF3" w:rsidTr="00AA1E96">
        <w:trPr>
          <w:trHeight w:val="614"/>
        </w:trPr>
        <w:tc>
          <w:tcPr>
            <w:tcW w:w="2206" w:type="pct"/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  <w:r w:rsidRPr="00B65AF3"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B65AF3" w:rsidRPr="00B65AF3" w:rsidRDefault="00B65AF3" w:rsidP="00B909C4">
            <w:pPr>
              <w:jc w:val="center"/>
              <w:rPr>
                <w:color w:val="000000" w:themeColor="text1"/>
                <w:szCs w:val="28"/>
              </w:rPr>
            </w:pPr>
            <w:r w:rsidRPr="00B65AF3">
              <w:rPr>
                <w:color w:val="000000" w:themeColor="text1"/>
                <w:szCs w:val="28"/>
              </w:rPr>
              <w:t>Ельчанинов М.Н.</w:t>
            </w:r>
          </w:p>
        </w:tc>
      </w:tr>
    </w:tbl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  <w:r w:rsidRPr="00B65AF3">
        <w:rPr>
          <w:bCs/>
          <w:color w:val="000000" w:themeColor="text1"/>
          <w:szCs w:val="28"/>
        </w:rPr>
        <w:t>Санкт-Петербург</w:t>
      </w:r>
    </w:p>
    <w:p w:rsidR="00B65AF3" w:rsidRPr="00B65AF3" w:rsidRDefault="00B308DF" w:rsidP="00B909C4">
      <w:pPr>
        <w:jc w:val="center"/>
        <w:rPr>
          <w:caps/>
          <w:color w:val="000000" w:themeColor="text1"/>
          <w:szCs w:val="28"/>
          <w:highlight w:val="yellow"/>
        </w:rPr>
      </w:pPr>
      <w:r>
        <w:rPr>
          <w:bCs/>
          <w:color w:val="000000" w:themeColor="text1"/>
          <w:szCs w:val="28"/>
        </w:rPr>
        <w:t>2022</w:t>
      </w:r>
    </w:p>
    <w:p w:rsidR="00845334" w:rsidRDefault="00845334" w:rsidP="00B909C4">
      <w:pPr>
        <w:ind w:firstLine="708"/>
        <w:rPr>
          <w:color w:val="000000" w:themeColor="text1"/>
          <w:szCs w:val="28"/>
        </w:rPr>
      </w:pPr>
      <w:r w:rsidRPr="00845334">
        <w:rPr>
          <w:b/>
          <w:color w:val="000000" w:themeColor="text1"/>
          <w:szCs w:val="28"/>
        </w:rPr>
        <w:lastRenderedPageBreak/>
        <w:t>Цель работы</w:t>
      </w:r>
      <w:r>
        <w:rPr>
          <w:color w:val="000000" w:themeColor="text1"/>
          <w:szCs w:val="28"/>
        </w:rPr>
        <w:t xml:space="preserve"> </w:t>
      </w:r>
    </w:p>
    <w:p w:rsidR="00EB1A71" w:rsidRDefault="0001282E" w:rsidP="0001282E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</w:t>
      </w:r>
      <w:r w:rsidRPr="0001282E">
        <w:rPr>
          <w:color w:val="000000" w:themeColor="text1"/>
          <w:szCs w:val="28"/>
        </w:rPr>
        <w:t>сследовать особен</w:t>
      </w:r>
      <w:r>
        <w:rPr>
          <w:color w:val="000000" w:themeColor="text1"/>
          <w:szCs w:val="28"/>
        </w:rPr>
        <w:t xml:space="preserve">ности функционирования двоичных </w:t>
      </w:r>
      <w:r w:rsidRPr="0001282E">
        <w:rPr>
          <w:color w:val="000000" w:themeColor="text1"/>
          <w:szCs w:val="28"/>
        </w:rPr>
        <w:t>счетчиков с вырожденными переходами (принудительной установкой в состояния) и различными способами организации переноса.</w:t>
      </w:r>
    </w:p>
    <w:p w:rsidR="0001282E" w:rsidRDefault="0001282E" w:rsidP="0001282E">
      <w:pPr>
        <w:ind w:firstLine="708"/>
        <w:rPr>
          <w:color w:val="000000" w:themeColor="text1"/>
          <w:szCs w:val="28"/>
        </w:rPr>
      </w:pPr>
    </w:p>
    <w:p w:rsidR="006B1902" w:rsidRDefault="00BE7A8E" w:rsidP="00B909C4">
      <w:pPr>
        <w:ind w:firstLine="708"/>
        <w:rPr>
          <w:b/>
          <w:color w:val="000000" w:themeColor="text1"/>
          <w:szCs w:val="28"/>
        </w:rPr>
      </w:pPr>
      <w:r w:rsidRPr="00BE7A8E">
        <w:rPr>
          <w:b/>
          <w:color w:val="000000" w:themeColor="text1"/>
          <w:szCs w:val="28"/>
        </w:rPr>
        <w:t>Ход работы</w:t>
      </w:r>
    </w:p>
    <w:p w:rsidR="00EB1A71" w:rsidRPr="00EB1A71" w:rsidRDefault="00EB1A71" w:rsidP="00B909C4">
      <w:pPr>
        <w:ind w:firstLine="708"/>
        <w:rPr>
          <w:color w:val="000000" w:themeColor="text1"/>
          <w:szCs w:val="28"/>
        </w:rPr>
      </w:pPr>
    </w:p>
    <w:p w:rsidR="006D754A" w:rsidRPr="006B1902" w:rsidRDefault="006B1902" w:rsidP="00B909C4">
      <w:pPr>
        <w:jc w:val="center"/>
        <w:rPr>
          <w:b/>
          <w:color w:val="000000" w:themeColor="text1"/>
          <w:szCs w:val="28"/>
        </w:rPr>
      </w:pPr>
      <w:r w:rsidRPr="006B1902">
        <w:rPr>
          <w:b/>
          <w:color w:val="000000" w:themeColor="text1"/>
          <w:szCs w:val="28"/>
        </w:rPr>
        <w:t xml:space="preserve">Часть 1. </w:t>
      </w:r>
      <w:r w:rsidR="00581990" w:rsidRPr="00581990">
        <w:rPr>
          <w:b/>
          <w:color w:val="000000" w:themeColor="text1"/>
          <w:szCs w:val="28"/>
        </w:rPr>
        <w:t xml:space="preserve">Синтезирование на основе </w:t>
      </w:r>
      <w:proofErr w:type="spellStart"/>
      <w:r w:rsidR="00581990" w:rsidRPr="00581990">
        <w:rPr>
          <w:b/>
          <w:color w:val="000000" w:themeColor="text1"/>
          <w:szCs w:val="28"/>
        </w:rPr>
        <w:t>мегафункции</w:t>
      </w:r>
      <w:proofErr w:type="spellEnd"/>
      <w:r w:rsidR="00581990" w:rsidRPr="00581990">
        <w:rPr>
          <w:b/>
          <w:color w:val="000000" w:themeColor="text1"/>
          <w:szCs w:val="28"/>
        </w:rPr>
        <w:t xml:space="preserve"> счетчика</w:t>
      </w:r>
    </w:p>
    <w:p w:rsidR="006B1902" w:rsidRDefault="005B1574" w:rsidP="00B909C4">
      <w:r>
        <w:t xml:space="preserve"> </w:t>
      </w:r>
      <w:r w:rsidR="00285E48">
        <w:t>В</w:t>
      </w:r>
      <w:r>
        <w:t>ариант</w:t>
      </w:r>
      <w:r w:rsidR="00285E48">
        <w:t xml:space="preserve"> №5:</w:t>
      </w:r>
    </w:p>
    <w:p w:rsidR="005B1574" w:rsidRDefault="00285E48" w:rsidP="00B909C4">
      <w:r>
        <w:rPr>
          <w:noProof/>
        </w:rPr>
        <w:drawing>
          <wp:inline distT="0" distB="0" distL="0" distR="0">
            <wp:extent cx="4343400" cy="1066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74" w:rsidRDefault="005B1574" w:rsidP="00B909C4"/>
    <w:p w:rsidR="00A94E01" w:rsidRPr="00A94E01" w:rsidRDefault="00A94E01" w:rsidP="00A94E01">
      <w:pPr>
        <w:ind w:firstLine="708"/>
        <w:rPr>
          <w:b/>
        </w:rPr>
      </w:pPr>
      <w:r w:rsidRPr="00A94E01">
        <w:rPr>
          <w:b/>
        </w:rPr>
        <w:t>1. Способ реализации с помощью дешифратора</w:t>
      </w:r>
    </w:p>
    <w:p w:rsidR="00A94E01" w:rsidRDefault="00A94E01" w:rsidP="00B909C4"/>
    <w:p w:rsidR="00A94E01" w:rsidRDefault="00A94E01" w:rsidP="00B909C4">
      <w:r>
        <w:t>П</w:t>
      </w:r>
      <w:r w:rsidRPr="00A94E01">
        <w:t>орядок счета дл</w:t>
      </w:r>
      <w:r>
        <w:t xml:space="preserve">я реализации данным способом – </w:t>
      </w:r>
      <w:r w:rsidR="00285E48">
        <w:t>7</w:t>
      </w:r>
      <w:r w:rsidRPr="00A94E01">
        <w:t>-14</w:t>
      </w:r>
    </w:p>
    <w:p w:rsidR="00A94E01" w:rsidRDefault="00A94E01" w:rsidP="00B909C4"/>
    <w:p w:rsidR="009C1108" w:rsidRDefault="000F1013" w:rsidP="00BC3B56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1</w:t>
      </w:r>
      <w:r w:rsidR="00AB69AE">
        <w:rPr>
          <w:b/>
          <w:color w:val="000000" w:themeColor="text1"/>
          <w:szCs w:val="28"/>
        </w:rPr>
        <w:t>.</w:t>
      </w:r>
      <w:r w:rsidR="00A94E01">
        <w:rPr>
          <w:b/>
          <w:color w:val="000000" w:themeColor="text1"/>
          <w:szCs w:val="28"/>
        </w:rPr>
        <w:t>1.</w:t>
      </w:r>
      <w:r w:rsidR="00AB69AE">
        <w:rPr>
          <w:b/>
          <w:color w:val="000000" w:themeColor="text1"/>
          <w:szCs w:val="28"/>
        </w:rPr>
        <w:t xml:space="preserve"> Схема узла, представленная с помощью </w:t>
      </w:r>
      <w:proofErr w:type="spellStart"/>
      <w:r w:rsidR="00AB69AE" w:rsidRPr="00AB69AE">
        <w:rPr>
          <w:b/>
          <w:color w:val="000000" w:themeColor="text1"/>
          <w:szCs w:val="28"/>
        </w:rPr>
        <w:t>Quartus</w:t>
      </w:r>
      <w:proofErr w:type="spellEnd"/>
      <w:r w:rsidR="00AB69AE" w:rsidRPr="00AB69AE">
        <w:rPr>
          <w:b/>
          <w:color w:val="000000" w:themeColor="text1"/>
          <w:szCs w:val="28"/>
        </w:rPr>
        <w:t xml:space="preserve"> II</w:t>
      </w:r>
    </w:p>
    <w:p w:rsidR="0094789D" w:rsidRPr="00BC3B56" w:rsidRDefault="00BC3B56" w:rsidP="00B909C4">
      <w:pPr>
        <w:rPr>
          <w:b/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386523" cy="3312459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" t="5121" r="21149" b="4724"/>
                    <a:stretch/>
                  </pic:blipFill>
                  <pic:spPr bwMode="auto">
                    <a:xfrm>
                      <a:off x="0" y="0"/>
                      <a:ext cx="5397818" cy="3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89D" w:rsidRPr="0039769A" w:rsidRDefault="00542327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1.</w:t>
      </w:r>
      <w:r w:rsidR="000F1013">
        <w:rPr>
          <w:b/>
          <w:color w:val="000000" w:themeColor="text1"/>
          <w:szCs w:val="28"/>
        </w:rPr>
        <w:t>2</w:t>
      </w:r>
      <w:r w:rsidR="0039769A" w:rsidRPr="0039769A">
        <w:rPr>
          <w:b/>
          <w:color w:val="000000" w:themeColor="text1"/>
          <w:szCs w:val="28"/>
        </w:rPr>
        <w:t>. Результаты моделирования</w:t>
      </w:r>
    </w:p>
    <w:p w:rsidR="0094789D" w:rsidRDefault="0094789D" w:rsidP="00B909C4">
      <w:pPr>
        <w:rPr>
          <w:color w:val="000000" w:themeColor="text1"/>
          <w:szCs w:val="28"/>
        </w:rPr>
      </w:pPr>
    </w:p>
    <w:p w:rsidR="0039769A" w:rsidRDefault="0039769A" w:rsidP="00B909C4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94789D" w:rsidRDefault="00007E1E" w:rsidP="00B909C4">
      <w:pPr>
        <w:ind w:left="-1560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940425" cy="2118995"/>
            <wp:effectExtent l="0" t="0" r="3175" b="0"/>
            <wp:docPr id="2" name="Рисунок 2" descr="https://cdn.discordapp.com/attachments/852876450675949598/96912279601167156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52876450675949598/969122796011671562/unknow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3D" w:rsidRDefault="00670A3D" w:rsidP="00B909C4">
      <w:pPr>
        <w:rPr>
          <w:color w:val="000000" w:themeColor="text1"/>
          <w:szCs w:val="28"/>
        </w:rPr>
      </w:pPr>
    </w:p>
    <w:p w:rsidR="000C3AD5" w:rsidRPr="000C3AD5" w:rsidRDefault="000C3AD5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0C3AD5" w:rsidRDefault="00007E1E" w:rsidP="00B909C4">
      <w:pPr>
        <w:ind w:left="-1560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940425" cy="1722755"/>
            <wp:effectExtent l="0" t="0" r="3175" b="0"/>
            <wp:docPr id="3" name="Рисунок 3" descr="https://cdn.discordapp.com/attachments/852876450675949598/9691227962800866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52876450675949598/969122796280086618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FA1" w:rsidRDefault="00714FA1" w:rsidP="00B909C4">
      <w:pPr>
        <w:rPr>
          <w:color w:val="000000" w:themeColor="text1"/>
          <w:szCs w:val="28"/>
        </w:rPr>
      </w:pPr>
    </w:p>
    <w:p w:rsidR="00714FA1" w:rsidRDefault="00285E48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</w:t>
      </w:r>
      <w:r w:rsidR="007616BB">
        <w:rPr>
          <w:color w:val="000000" w:themeColor="text1"/>
          <w:szCs w:val="28"/>
        </w:rPr>
        <w:t xml:space="preserve"> схему </w:t>
      </w:r>
      <w:r>
        <w:rPr>
          <w:color w:val="000000" w:themeColor="text1"/>
          <w:szCs w:val="28"/>
        </w:rPr>
        <w:t xml:space="preserve">были добавлены выводы на </w:t>
      </w:r>
      <w:proofErr w:type="spellStart"/>
      <w:r w:rsidR="007616BB">
        <w:rPr>
          <w:color w:val="000000" w:themeColor="text1"/>
          <w:szCs w:val="28"/>
        </w:rPr>
        <w:t>семисегментн</w:t>
      </w:r>
      <w:r>
        <w:rPr>
          <w:color w:val="000000" w:themeColor="text1"/>
          <w:szCs w:val="28"/>
        </w:rPr>
        <w:t>ый</w:t>
      </w:r>
      <w:proofErr w:type="spellEnd"/>
      <w:r w:rsidR="007616BB" w:rsidRPr="007616BB">
        <w:rPr>
          <w:color w:val="000000" w:themeColor="text1"/>
          <w:szCs w:val="28"/>
        </w:rPr>
        <w:t xml:space="preserve"> индикатор</w:t>
      </w:r>
      <w:r>
        <w:rPr>
          <w:color w:val="000000" w:themeColor="text1"/>
          <w:szCs w:val="28"/>
        </w:rPr>
        <w:t xml:space="preserve">. Ниже раскрывается схема осуществляющая активацию соответствующих сегментов при конкретных </w:t>
      </w:r>
      <w:proofErr w:type="gramStart"/>
      <w:r>
        <w:rPr>
          <w:color w:val="000000" w:themeColor="text1"/>
          <w:szCs w:val="28"/>
        </w:rPr>
        <w:t xml:space="preserve">сигналах </w:t>
      </w:r>
      <w:r w:rsidR="007616BB" w:rsidRPr="007616B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</w:t>
      </w:r>
      <w:proofErr w:type="gramEnd"/>
      <w:r>
        <w:rPr>
          <w:color w:val="000000" w:themeColor="text1"/>
          <w:szCs w:val="28"/>
        </w:rPr>
        <w:t xml:space="preserve"> счётчика</w:t>
      </w:r>
      <w:r w:rsidR="007616BB" w:rsidRPr="007616BB">
        <w:rPr>
          <w:color w:val="000000" w:themeColor="text1"/>
          <w:szCs w:val="28"/>
        </w:rPr>
        <w:t>.</w:t>
      </w:r>
    </w:p>
    <w:p w:rsidR="00714FA1" w:rsidRDefault="00285E48" w:rsidP="00B909C4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88595" cy="2819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" r="14509" b="40424"/>
                    <a:stretch/>
                  </pic:blipFill>
                  <pic:spPr bwMode="auto">
                    <a:xfrm>
                      <a:off x="0" y="0"/>
                      <a:ext cx="6204810" cy="282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FA1" w:rsidRDefault="00714FA1" w:rsidP="00B909C4">
      <w:pPr>
        <w:rPr>
          <w:color w:val="000000" w:themeColor="text1"/>
          <w:szCs w:val="28"/>
        </w:rPr>
      </w:pPr>
    </w:p>
    <w:p w:rsidR="00714FA1" w:rsidRPr="003D7593" w:rsidRDefault="00714FA1" w:rsidP="00B909C4">
      <w:pPr>
        <w:rPr>
          <w:color w:val="000000" w:themeColor="text1"/>
          <w:szCs w:val="28"/>
          <w:lang w:val="en-US"/>
        </w:rPr>
      </w:pPr>
    </w:p>
    <w:p w:rsidR="00714FA1" w:rsidRDefault="00714FA1" w:rsidP="00B909C4">
      <w:pPr>
        <w:rPr>
          <w:color w:val="000000" w:themeColor="text1"/>
          <w:szCs w:val="28"/>
        </w:rPr>
      </w:pPr>
    </w:p>
    <w:p w:rsidR="00285E48" w:rsidRDefault="00285E48" w:rsidP="00B909C4">
      <w:pPr>
        <w:rPr>
          <w:color w:val="000000" w:themeColor="text1"/>
          <w:szCs w:val="28"/>
        </w:rPr>
      </w:pPr>
    </w:p>
    <w:p w:rsidR="00285E48" w:rsidRDefault="00285E48" w:rsidP="00B909C4">
      <w:pPr>
        <w:rPr>
          <w:color w:val="000000" w:themeColor="text1"/>
          <w:szCs w:val="28"/>
        </w:rPr>
      </w:pPr>
    </w:p>
    <w:p w:rsidR="00270F80" w:rsidRDefault="00542327" w:rsidP="00270F80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1.3</w:t>
      </w:r>
      <w:r w:rsidR="00B909C4" w:rsidRPr="00670A3D">
        <w:rPr>
          <w:b/>
          <w:color w:val="000000" w:themeColor="text1"/>
          <w:szCs w:val="28"/>
        </w:rPr>
        <w:t>. О</w:t>
      </w:r>
      <w:r w:rsidR="00270F80">
        <w:rPr>
          <w:b/>
          <w:color w:val="000000" w:themeColor="text1"/>
          <w:szCs w:val="28"/>
        </w:rPr>
        <w:t>писание процесса макетирования</w:t>
      </w:r>
    </w:p>
    <w:p w:rsidR="00270F80" w:rsidRDefault="006D7CDA" w:rsidP="00270F80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4050030</wp:posOffset>
            </wp:positionH>
            <wp:positionV relativeFrom="paragraph">
              <wp:posOffset>229235</wp:posOffset>
            </wp:positionV>
            <wp:extent cx="643255" cy="977265"/>
            <wp:effectExtent l="0" t="0" r="4445" b="0"/>
            <wp:wrapThrough wrapText="bothSides">
              <wp:wrapPolygon edited="0">
                <wp:start x="0" y="0"/>
                <wp:lineTo x="0" y="21053"/>
                <wp:lineTo x="21110" y="21053"/>
                <wp:lineTo x="21110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4C9" w:rsidRDefault="00F264C9" w:rsidP="00F264C9">
      <w:pPr>
        <w:rPr>
          <w:color w:val="000000" w:themeColor="text1"/>
          <w:szCs w:val="28"/>
        </w:rPr>
      </w:pPr>
      <w:r w:rsidRPr="00F264C9">
        <w:rPr>
          <w:color w:val="000000" w:themeColor="text1"/>
          <w:szCs w:val="28"/>
        </w:rPr>
        <w:t>PIN_132 - Тактовый сигнал 40 МГц</w:t>
      </w:r>
    </w:p>
    <w:p w:rsidR="00156663" w:rsidRPr="00156663" w:rsidRDefault="00156663" w:rsidP="00F264C9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GB"/>
        </w:rPr>
        <w:t>PIN</w:t>
      </w:r>
      <w:r w:rsidRPr="00007E1E">
        <w:rPr>
          <w:color w:val="000000" w:themeColor="text1"/>
          <w:szCs w:val="28"/>
        </w:rPr>
        <w:t xml:space="preserve">_151 – </w:t>
      </w:r>
      <w:r>
        <w:rPr>
          <w:color w:val="000000" w:themeColor="text1"/>
          <w:szCs w:val="28"/>
        </w:rPr>
        <w:t>вывод на динамик</w:t>
      </w:r>
    </w:p>
    <w:p w:rsidR="00270F80" w:rsidRDefault="003D7593" w:rsidP="00270F8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="00F264C9">
        <w:rPr>
          <w:color w:val="000000" w:themeColor="text1"/>
          <w:szCs w:val="28"/>
        </w:rPr>
        <w:t>0-</w:t>
      </w:r>
      <w:r w:rsidR="00285E48">
        <w:rPr>
          <w:color w:val="000000" w:themeColor="text1"/>
          <w:szCs w:val="28"/>
          <w:lang w:val="en-GB"/>
        </w:rPr>
        <w:t>D</w:t>
      </w:r>
      <w:r w:rsidR="00F264C9">
        <w:rPr>
          <w:color w:val="000000" w:themeColor="text1"/>
          <w:szCs w:val="28"/>
        </w:rPr>
        <w:t>6</w:t>
      </w:r>
      <w:r w:rsidR="00F264C9"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</w:t>
      </w:r>
      <w:r w:rsidR="00285E48">
        <w:rPr>
          <w:color w:val="000000" w:themeColor="text1"/>
          <w:szCs w:val="28"/>
        </w:rPr>
        <w:t xml:space="preserve"> №0</w:t>
      </w:r>
    </w:p>
    <w:p w:rsidR="00285E48" w:rsidRPr="006D7CDA" w:rsidRDefault="00285E48" w:rsidP="00270F8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0-</w:t>
      </w:r>
      <w:r>
        <w:rPr>
          <w:color w:val="000000" w:themeColor="text1"/>
          <w:szCs w:val="28"/>
          <w:lang w:val="en-GB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</w:t>
      </w:r>
      <w:r w:rsidRPr="006D7CDA">
        <w:rPr>
          <w:color w:val="000000" w:themeColor="text1"/>
          <w:szCs w:val="28"/>
        </w:rPr>
        <w:t>1</w:t>
      </w:r>
    </w:p>
    <w:p w:rsidR="00285E48" w:rsidRPr="006D7CDA" w:rsidRDefault="00285E48" w:rsidP="00270F80">
      <w:pPr>
        <w:rPr>
          <w:color w:val="000000" w:themeColor="text1"/>
          <w:szCs w:val="28"/>
        </w:rPr>
      </w:pPr>
    </w:p>
    <w:p w:rsidR="00270F80" w:rsidRDefault="00285E48" w:rsidP="00270F80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1107410" wp14:editId="375751A9">
            <wp:extent cx="6104515" cy="19094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775" cy="19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80" w:rsidRDefault="00270F80" w:rsidP="00270F80">
      <w:pPr>
        <w:rPr>
          <w:color w:val="000000" w:themeColor="text1"/>
          <w:szCs w:val="28"/>
        </w:rPr>
      </w:pPr>
    </w:p>
    <w:p w:rsidR="006A707F" w:rsidRDefault="006A707F">
      <w:pPr>
        <w:spacing w:after="160" w:line="259" w:lineRule="auto"/>
        <w:jc w:val="left"/>
        <w:rPr>
          <w:b/>
          <w:color w:val="000000" w:themeColor="text1"/>
          <w:szCs w:val="28"/>
        </w:rPr>
      </w:pPr>
      <w:bookmarkStart w:id="0" w:name="_GoBack"/>
      <w:bookmarkEnd w:id="0"/>
      <w:r>
        <w:rPr>
          <w:b/>
          <w:color w:val="000000" w:themeColor="text1"/>
          <w:szCs w:val="28"/>
        </w:rPr>
        <w:br w:type="page"/>
      </w:r>
    </w:p>
    <w:p w:rsidR="00270F80" w:rsidRPr="006A707F" w:rsidRDefault="006A707F" w:rsidP="006A707F">
      <w:pPr>
        <w:ind w:firstLine="708"/>
        <w:rPr>
          <w:b/>
          <w:color w:val="000000" w:themeColor="text1"/>
          <w:szCs w:val="28"/>
        </w:rPr>
      </w:pPr>
      <w:r w:rsidRPr="006A707F">
        <w:rPr>
          <w:b/>
          <w:color w:val="000000" w:themeColor="text1"/>
          <w:szCs w:val="28"/>
        </w:rPr>
        <w:lastRenderedPageBreak/>
        <w:t>2. Способ реализации с помощью дополнительной логики</w:t>
      </w:r>
    </w:p>
    <w:p w:rsidR="006A707F" w:rsidRDefault="006A707F" w:rsidP="006A707F"/>
    <w:p w:rsidR="006A707F" w:rsidRDefault="006A707F" w:rsidP="006A707F">
      <w:r>
        <w:t>П</w:t>
      </w:r>
      <w:r w:rsidRPr="00A94E01">
        <w:t>орядок счета дл</w:t>
      </w:r>
      <w:r>
        <w:t xml:space="preserve">я реализации данным способом – </w:t>
      </w:r>
      <w:r w:rsidR="00285E48">
        <w:t>2</w:t>
      </w:r>
      <w:r w:rsidRPr="006A707F">
        <w:t>-</w:t>
      </w:r>
      <w:r w:rsidR="00285E48">
        <w:t>4</w:t>
      </w:r>
      <w:r>
        <w:t xml:space="preserve">, </w:t>
      </w:r>
      <w:r w:rsidR="00285E48">
        <w:t>8</w:t>
      </w:r>
      <w:r>
        <w:t>-</w:t>
      </w:r>
      <w:r w:rsidRPr="00A94E01">
        <w:t>1</w:t>
      </w:r>
      <w:r w:rsidR="00285E48">
        <w:t>5</w:t>
      </w:r>
    </w:p>
    <w:p w:rsidR="006A707F" w:rsidRDefault="006A707F" w:rsidP="006A707F"/>
    <w:p w:rsidR="006A707F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2.1. Схема узла, представленная с помощью </w:t>
      </w:r>
      <w:proofErr w:type="spellStart"/>
      <w:r w:rsidRPr="00AB69AE">
        <w:rPr>
          <w:b/>
          <w:color w:val="000000" w:themeColor="text1"/>
          <w:szCs w:val="28"/>
        </w:rPr>
        <w:t>Quartus</w:t>
      </w:r>
      <w:proofErr w:type="spellEnd"/>
      <w:r w:rsidRPr="00AB69AE">
        <w:rPr>
          <w:b/>
          <w:color w:val="000000" w:themeColor="text1"/>
          <w:szCs w:val="28"/>
        </w:rPr>
        <w:t xml:space="preserve"> II</w:t>
      </w:r>
    </w:p>
    <w:p w:rsidR="006A707F" w:rsidRPr="006F5F5C" w:rsidRDefault="00156663" w:rsidP="006A707F">
      <w:pPr>
        <w:rPr>
          <w:b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51062" cy="298450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14803" r="19746" b="12935"/>
                    <a:stretch/>
                  </pic:blipFill>
                  <pic:spPr bwMode="auto">
                    <a:xfrm>
                      <a:off x="0" y="0"/>
                      <a:ext cx="5769150" cy="29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схему также добавлены выводы на </w:t>
      </w:r>
      <w:proofErr w:type="spellStart"/>
      <w:r>
        <w:rPr>
          <w:color w:val="000000" w:themeColor="text1"/>
          <w:szCs w:val="28"/>
        </w:rPr>
        <w:t>семисегментные</w:t>
      </w:r>
      <w:proofErr w:type="spellEnd"/>
      <w:r>
        <w:rPr>
          <w:color w:val="000000" w:themeColor="text1"/>
          <w:szCs w:val="28"/>
        </w:rPr>
        <w:t xml:space="preserve"> индикаторы и динамик для визуализации работы схемы.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Pr="0039769A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2</w:t>
      </w:r>
      <w:r>
        <w:rPr>
          <w:b/>
          <w:color w:val="000000" w:themeColor="text1"/>
          <w:szCs w:val="28"/>
        </w:rPr>
        <w:t>.2</w:t>
      </w:r>
      <w:r w:rsidRPr="0039769A">
        <w:rPr>
          <w:b/>
          <w:color w:val="000000" w:themeColor="text1"/>
          <w:szCs w:val="28"/>
        </w:rPr>
        <w:t>. Результаты моделирования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Default="006A707F" w:rsidP="006A707F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6A707F" w:rsidRDefault="00BC5F02" w:rsidP="006A707F">
      <w:pPr>
        <w:ind w:left="-1560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940425" cy="444500"/>
            <wp:effectExtent l="0" t="0" r="3175" b="0"/>
            <wp:docPr id="7" name="Рисунок 7" descr="https://cdn.discordapp.com/attachments/852876450675949598/9692481503658066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52876450675949598/969248150365806623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73"/>
                    <a:stretch/>
                  </pic:blipFill>
                  <pic:spPr bwMode="auto"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07F" w:rsidRPr="006F5F5C" w:rsidRDefault="006A707F" w:rsidP="006A707F">
      <w:pPr>
        <w:rPr>
          <w:color w:val="000000" w:themeColor="text1"/>
          <w:szCs w:val="28"/>
          <w:lang w:val="en-US"/>
        </w:rPr>
      </w:pPr>
    </w:p>
    <w:p w:rsidR="006A707F" w:rsidRPr="000C3AD5" w:rsidRDefault="006A707F" w:rsidP="006A707F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6A707F" w:rsidRDefault="00BC5F02" w:rsidP="00156663">
      <w:pPr>
        <w:ind w:left="-1560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940425" cy="440266"/>
            <wp:effectExtent l="0" t="0" r="3175" b="0"/>
            <wp:docPr id="8" name="Рисунок 8" descr="https://cdn.discordapp.com/attachments/852876450675949598/9692481506006917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52876450675949598/96924815060069177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28"/>
                    <a:stretch/>
                  </pic:blipFill>
                  <pic:spPr bwMode="auto">
                    <a:xfrm>
                      <a:off x="0" y="0"/>
                      <a:ext cx="5940425" cy="44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02" w:rsidRDefault="00BC5F02" w:rsidP="006A707F">
      <w:pPr>
        <w:ind w:firstLine="708"/>
        <w:rPr>
          <w:b/>
          <w:color w:val="000000" w:themeColor="text1"/>
          <w:szCs w:val="28"/>
        </w:rPr>
      </w:pPr>
    </w:p>
    <w:p w:rsidR="00BC5F02" w:rsidRDefault="00BC5F02" w:rsidP="006A707F">
      <w:pPr>
        <w:ind w:firstLine="708"/>
        <w:rPr>
          <w:b/>
          <w:color w:val="000000" w:themeColor="text1"/>
          <w:szCs w:val="28"/>
        </w:rPr>
      </w:pPr>
    </w:p>
    <w:p w:rsidR="00BC5F02" w:rsidRDefault="00BC5F02" w:rsidP="006A707F">
      <w:pPr>
        <w:ind w:firstLine="708"/>
        <w:rPr>
          <w:b/>
          <w:color w:val="000000" w:themeColor="text1"/>
          <w:szCs w:val="28"/>
        </w:rPr>
      </w:pPr>
    </w:p>
    <w:p w:rsidR="006A707F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2.3</w:t>
      </w:r>
      <w:r w:rsidRPr="00670A3D">
        <w:rPr>
          <w:b/>
          <w:color w:val="000000" w:themeColor="text1"/>
          <w:szCs w:val="28"/>
        </w:rPr>
        <w:t>. О</w:t>
      </w:r>
      <w:r>
        <w:rPr>
          <w:b/>
          <w:color w:val="000000" w:themeColor="text1"/>
          <w:szCs w:val="28"/>
        </w:rPr>
        <w:t>писание процесса макетирования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Pr="00F264C9" w:rsidRDefault="006A707F" w:rsidP="006A707F">
      <w:pPr>
        <w:rPr>
          <w:color w:val="000000" w:themeColor="text1"/>
          <w:szCs w:val="28"/>
        </w:rPr>
      </w:pPr>
      <w:r w:rsidRPr="00F264C9">
        <w:rPr>
          <w:color w:val="000000" w:themeColor="text1"/>
          <w:szCs w:val="28"/>
        </w:rPr>
        <w:t>PIN_132 - Тактовый сигнал 40 МГц</w:t>
      </w:r>
    </w:p>
    <w:p w:rsidR="00156663" w:rsidRP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GB"/>
        </w:rPr>
        <w:t>PIN</w:t>
      </w:r>
      <w:r w:rsidRPr="00156663">
        <w:rPr>
          <w:color w:val="000000" w:themeColor="text1"/>
          <w:szCs w:val="28"/>
        </w:rPr>
        <w:t xml:space="preserve">_151 – </w:t>
      </w:r>
      <w:r>
        <w:rPr>
          <w:color w:val="000000" w:themeColor="text1"/>
          <w:szCs w:val="28"/>
        </w:rPr>
        <w:t>вывод на динамик</w:t>
      </w:r>
    </w:p>
    <w:p w:rsid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D0-</w:t>
      </w:r>
      <w:r>
        <w:rPr>
          <w:color w:val="000000" w:themeColor="text1"/>
          <w:szCs w:val="28"/>
          <w:lang w:val="en-GB"/>
        </w:rPr>
        <w:t>D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№0</w:t>
      </w:r>
    </w:p>
    <w:p w:rsidR="00156663" w:rsidRPr="006D7CDA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0-</w:t>
      </w:r>
      <w:r>
        <w:rPr>
          <w:color w:val="000000" w:themeColor="text1"/>
          <w:szCs w:val="28"/>
          <w:lang w:val="en-GB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</w:t>
      </w:r>
      <w:r w:rsidRPr="006D7CDA">
        <w:rPr>
          <w:color w:val="000000" w:themeColor="text1"/>
          <w:szCs w:val="28"/>
        </w:rPr>
        <w:t>1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Default="00156663" w:rsidP="006A707F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E0B4D00" wp14:editId="011556A2">
            <wp:extent cx="5940425" cy="17037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6A707F" w:rsidRDefault="006A707F" w:rsidP="00270F80">
      <w:pPr>
        <w:rPr>
          <w:color w:val="000000" w:themeColor="text1"/>
          <w:szCs w:val="28"/>
        </w:rPr>
      </w:pPr>
    </w:p>
    <w:p w:rsidR="006A707F" w:rsidRDefault="006A707F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Pr="00270F80" w:rsidRDefault="00270F80" w:rsidP="00270F80">
      <w:pPr>
        <w:rPr>
          <w:color w:val="000000" w:themeColor="text1"/>
          <w:szCs w:val="28"/>
        </w:rPr>
      </w:pPr>
    </w:p>
    <w:p w:rsidR="00F264C9" w:rsidRDefault="00F264C9">
      <w:pPr>
        <w:spacing w:after="160" w:line="259" w:lineRule="auto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D022FC" w:rsidRPr="006B1902" w:rsidRDefault="00D022FC" w:rsidP="00B909C4">
      <w:pPr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 xml:space="preserve">Часть 2. </w:t>
      </w:r>
      <w:r w:rsidR="004B46F1" w:rsidRPr="004B46F1">
        <w:rPr>
          <w:b/>
          <w:color w:val="000000" w:themeColor="text1"/>
          <w:szCs w:val="28"/>
        </w:rPr>
        <w:t>Синтезирование на основе триггеров</w:t>
      </w:r>
    </w:p>
    <w:p w:rsidR="00D02F0A" w:rsidRDefault="00D02F0A" w:rsidP="00B909C4"/>
    <w:p w:rsidR="00DC504A" w:rsidRPr="00DC504A" w:rsidRDefault="00DC504A" w:rsidP="00DC504A">
      <w:pPr>
        <w:ind w:firstLine="708"/>
        <w:rPr>
          <w:b/>
        </w:rPr>
      </w:pPr>
      <w:r w:rsidRPr="00DC504A">
        <w:rPr>
          <w:b/>
        </w:rPr>
        <w:t>1. Описание синтеза</w:t>
      </w:r>
    </w:p>
    <w:p w:rsidR="00DC504A" w:rsidRPr="00DC504A" w:rsidRDefault="00DC504A" w:rsidP="00B909C4"/>
    <w:p w:rsidR="004B46F1" w:rsidRDefault="004B46F1" w:rsidP="004B46F1">
      <w:r>
        <w:t>Синтезировать на основе имеющихся в библиотеке САПР</w:t>
      </w:r>
      <w:r w:rsidRPr="004B46F1">
        <w:t xml:space="preserve"> </w:t>
      </w:r>
      <w:proofErr w:type="spellStart"/>
      <w:r>
        <w:t>Quartus</w:t>
      </w:r>
      <w:proofErr w:type="spellEnd"/>
      <w:r>
        <w:t xml:space="preserve"> II примитивов триггеров счетчик с вырожденными состояниями с модифицированными </w:t>
      </w:r>
      <w:proofErr w:type="spellStart"/>
      <w:r>
        <w:t>межразрядными</w:t>
      </w:r>
      <w:proofErr w:type="spellEnd"/>
      <w:r>
        <w:t xml:space="preserve"> связями.</w:t>
      </w:r>
    </w:p>
    <w:p w:rsidR="003747A9" w:rsidRDefault="008141CE" w:rsidP="003747A9">
      <w:r>
        <w:rPr>
          <w:noProof/>
        </w:rPr>
        <w:drawing>
          <wp:inline distT="0" distB="0" distL="0" distR="0">
            <wp:extent cx="3818890" cy="11207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A9" w:rsidRDefault="00501867" w:rsidP="003747A9">
      <w:r w:rsidRPr="00501867">
        <w:t>Таблица значений</w:t>
      </w:r>
    </w:p>
    <w:tbl>
      <w:tblPr>
        <w:tblStyle w:val="21"/>
        <w:tblpPr w:leftFromText="180" w:rightFromText="180" w:vertAnchor="page" w:horzAnchor="margin" w:tblpY="7502"/>
        <w:tblW w:w="0" w:type="auto"/>
        <w:tblLook w:val="04A0" w:firstRow="1" w:lastRow="0" w:firstColumn="1" w:lastColumn="0" w:noHBand="0" w:noVBand="1"/>
      </w:tblPr>
      <w:tblGrid>
        <w:gridCol w:w="566"/>
        <w:gridCol w:w="606"/>
        <w:gridCol w:w="607"/>
        <w:gridCol w:w="608"/>
        <w:gridCol w:w="608"/>
        <w:gridCol w:w="686"/>
        <w:gridCol w:w="686"/>
        <w:gridCol w:w="686"/>
        <w:gridCol w:w="686"/>
        <w:gridCol w:w="686"/>
        <w:gridCol w:w="461"/>
        <w:gridCol w:w="461"/>
        <w:gridCol w:w="461"/>
        <w:gridCol w:w="461"/>
        <w:gridCol w:w="461"/>
      </w:tblGrid>
      <w:tr w:rsidR="003747A9" w:rsidRPr="003747A9" w:rsidTr="00DA2705">
        <w:tc>
          <w:tcPr>
            <w:tcW w:w="566" w:type="dxa"/>
            <w:shd w:val="clear" w:color="auto" w:fill="1F4E79" w:themeFill="accent1" w:themeFillShade="80"/>
          </w:tcPr>
          <w:p w:rsidR="003747A9" w:rsidRPr="003747A9" w:rsidRDefault="003747A9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0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Q3</w:t>
            </w:r>
          </w:p>
        </w:tc>
        <w:tc>
          <w:tcPr>
            <w:tcW w:w="607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Q2</w:t>
            </w:r>
          </w:p>
        </w:tc>
        <w:tc>
          <w:tcPr>
            <w:tcW w:w="608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Q1</w:t>
            </w:r>
          </w:p>
        </w:tc>
        <w:tc>
          <w:tcPr>
            <w:tcW w:w="608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Q0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Q3+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Q2+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Q1+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Q0+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D3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D2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D1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D0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0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0E3CA0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2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3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4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5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6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7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8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9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0E3CA0" w:rsidRPr="003747A9" w:rsidTr="00DA2705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10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11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12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13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14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15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</w:tbl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4B46F1" w:rsidRDefault="004B46F1" w:rsidP="004B46F1"/>
    <w:p w:rsidR="00F45379" w:rsidRDefault="00F45379" w:rsidP="004B46F1">
      <w:pPr>
        <w:rPr>
          <w:noProof/>
        </w:rPr>
      </w:pPr>
    </w:p>
    <w:p w:rsidR="00F45379" w:rsidRDefault="00F45379" w:rsidP="004B46F1">
      <w:pPr>
        <w:rPr>
          <w:noProof/>
        </w:rPr>
      </w:pPr>
    </w:p>
    <w:p w:rsidR="00F45379" w:rsidRDefault="00F45379" w:rsidP="004B46F1"/>
    <w:p w:rsidR="008266CA" w:rsidRDefault="008266CA" w:rsidP="004B46F1"/>
    <w:p w:rsidR="008266CA" w:rsidRDefault="008266CA" w:rsidP="00B909C4"/>
    <w:p w:rsidR="004B46F1" w:rsidRDefault="004B46F1" w:rsidP="00B909C4"/>
    <w:p w:rsidR="008141CE" w:rsidRDefault="008141CE" w:rsidP="00B909C4"/>
    <w:p w:rsidR="008141CE" w:rsidRDefault="008141CE" w:rsidP="00B909C4"/>
    <w:p w:rsidR="00A83886" w:rsidRDefault="00A83886" w:rsidP="00B909C4"/>
    <w:p w:rsidR="00A83886" w:rsidRDefault="00A83886" w:rsidP="00B909C4"/>
    <w:p w:rsidR="0074560D" w:rsidRPr="0074560D" w:rsidRDefault="00266201" w:rsidP="00B909C4">
      <w:r>
        <w:lastRenderedPageBreak/>
        <w:t xml:space="preserve">Для выходов получим значения с помощью карт </w:t>
      </w:r>
      <w:r w:rsidR="0074560D">
        <w:t>К</w:t>
      </w:r>
      <w:r>
        <w:t>арно</w:t>
      </w:r>
    </w:p>
    <w:p w:rsidR="00266201" w:rsidRDefault="00A83886" w:rsidP="00A83886">
      <w:pPr>
        <w:rPr>
          <w:lang w:val="en-US"/>
        </w:rPr>
      </w:pPr>
      <w:r>
        <w:t xml:space="preserve">       </w:t>
      </w:r>
      <w:r w:rsidR="00266201">
        <w:rPr>
          <w:lang w:val="en-US"/>
        </w:rPr>
        <w:t>D3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            </w:t>
      </w:r>
      <w:r>
        <w:rPr>
          <w:lang w:val="en-US"/>
        </w:rPr>
        <w:t>D2</w:t>
      </w:r>
    </w:p>
    <w:p w:rsidR="00266201" w:rsidRDefault="0074560D" w:rsidP="00B909C4">
      <w:pPr>
        <w:rPr>
          <w:lang w:val="en-US"/>
        </w:rPr>
      </w:pPr>
      <w:r>
        <w:rPr>
          <w:noProof/>
        </w:rPr>
        <w:drawing>
          <wp:inline distT="0" distB="0" distL="0" distR="0" wp14:anchorId="3B7CC495" wp14:editId="0805646F">
            <wp:extent cx="1733550" cy="17536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87"/>
                    <a:stretch/>
                  </pic:blipFill>
                  <pic:spPr bwMode="auto">
                    <a:xfrm>
                      <a:off x="0" y="0"/>
                      <a:ext cx="1733550" cy="17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886">
        <w:t xml:space="preserve">                                </w:t>
      </w:r>
      <w:r>
        <w:rPr>
          <w:noProof/>
        </w:rPr>
        <w:drawing>
          <wp:inline distT="0" distB="0" distL="0" distR="0" wp14:anchorId="7B8077CA" wp14:editId="28510AE0">
            <wp:extent cx="2085975" cy="17565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49"/>
                    <a:stretch/>
                  </pic:blipFill>
                  <pic:spPr bwMode="auto">
                    <a:xfrm>
                      <a:off x="0" y="0"/>
                      <a:ext cx="2085975" cy="175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01" w:rsidRDefault="00A83886" w:rsidP="00A83886">
      <w:pPr>
        <w:ind w:firstLine="708"/>
        <w:rPr>
          <w:lang w:val="en-US"/>
        </w:rPr>
      </w:pPr>
      <w:r>
        <w:t xml:space="preserve">     </w:t>
      </w:r>
      <w:r>
        <w:tab/>
      </w:r>
      <w:r w:rsidR="00266201">
        <w:rPr>
          <w:lang w:val="en-US"/>
        </w:rPr>
        <w:t>D1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D0</w:t>
      </w:r>
    </w:p>
    <w:p w:rsidR="004B46F1" w:rsidRPr="00A83886" w:rsidRDefault="0074560D" w:rsidP="00B909C4">
      <w:pPr>
        <w:rPr>
          <w:lang w:val="en-US"/>
        </w:rPr>
      </w:pPr>
      <w:r>
        <w:rPr>
          <w:noProof/>
        </w:rPr>
        <w:drawing>
          <wp:inline distT="0" distB="0" distL="0" distR="0" wp14:anchorId="51D9D6C7" wp14:editId="138B44B6">
            <wp:extent cx="1981200" cy="182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86">
        <w:rPr>
          <w:lang w:val="en-US"/>
        </w:rPr>
        <w:tab/>
      </w:r>
      <w:r w:rsidR="00A83886">
        <w:rPr>
          <w:lang w:val="en-US"/>
        </w:rPr>
        <w:tab/>
      </w:r>
      <w:r w:rsidR="00A83886">
        <w:rPr>
          <w:lang w:val="en-US"/>
        </w:rPr>
        <w:tab/>
      </w:r>
      <w:r>
        <w:rPr>
          <w:noProof/>
        </w:rPr>
        <w:drawing>
          <wp:inline distT="0" distB="0" distL="0" distR="0" wp14:anchorId="1EF7A20B" wp14:editId="11BBB8D2">
            <wp:extent cx="1866462" cy="182245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57"/>
                    <a:stretch/>
                  </pic:blipFill>
                  <pic:spPr bwMode="auto">
                    <a:xfrm>
                      <a:off x="0" y="0"/>
                      <a:ext cx="1866900" cy="182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1CE" w:rsidRDefault="00A83886" w:rsidP="00A83886">
      <w:pPr>
        <w:spacing w:after="160" w:line="259" w:lineRule="auto"/>
        <w:jc w:val="left"/>
      </w:pPr>
      <w:r>
        <w:br w:type="page"/>
      </w:r>
    </w:p>
    <w:p w:rsidR="00D02F0A" w:rsidRDefault="00DC504A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2</w:t>
      </w:r>
      <w:r w:rsidR="00D02F0A">
        <w:rPr>
          <w:b/>
          <w:color w:val="000000" w:themeColor="text1"/>
          <w:szCs w:val="28"/>
        </w:rPr>
        <w:t xml:space="preserve">. Схема узла, представленная с помощью </w:t>
      </w:r>
      <w:proofErr w:type="spellStart"/>
      <w:r w:rsidR="00D02F0A" w:rsidRPr="00AB69AE">
        <w:rPr>
          <w:b/>
          <w:color w:val="000000" w:themeColor="text1"/>
          <w:szCs w:val="28"/>
        </w:rPr>
        <w:t>Quartus</w:t>
      </w:r>
      <w:proofErr w:type="spellEnd"/>
      <w:r w:rsidR="00D02F0A" w:rsidRPr="00AB69AE">
        <w:rPr>
          <w:b/>
          <w:color w:val="000000" w:themeColor="text1"/>
          <w:szCs w:val="28"/>
        </w:rPr>
        <w:t xml:space="preserve"> II</w:t>
      </w:r>
    </w:p>
    <w:p w:rsidR="00A83886" w:rsidRDefault="00A83886" w:rsidP="00B909C4">
      <w:pPr>
        <w:ind w:firstLine="708"/>
        <w:rPr>
          <w:b/>
          <w:color w:val="000000" w:themeColor="text1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306705</wp:posOffset>
            </wp:positionV>
            <wp:extent cx="6501130" cy="634746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5199" r="19338" b="1947"/>
                    <a:stretch/>
                  </pic:blipFill>
                  <pic:spPr bwMode="auto">
                    <a:xfrm>
                      <a:off x="0" y="0"/>
                      <a:ext cx="650113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F0A" w:rsidRPr="0039769A" w:rsidRDefault="00D02F0A" w:rsidP="00A83886">
      <w:pPr>
        <w:jc w:val="left"/>
        <w:rPr>
          <w:b/>
          <w:color w:val="000000" w:themeColor="text1"/>
          <w:szCs w:val="28"/>
        </w:rPr>
      </w:pPr>
    </w:p>
    <w:p w:rsidR="00D02F0A" w:rsidRDefault="00D02F0A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4C30C6" w:rsidRDefault="004C30C6" w:rsidP="00A83886">
      <w:pPr>
        <w:rPr>
          <w:color w:val="000000" w:themeColor="text1"/>
          <w:szCs w:val="28"/>
        </w:rPr>
      </w:pPr>
    </w:p>
    <w:p w:rsidR="00D02F0A" w:rsidRPr="0039769A" w:rsidRDefault="00501867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3</w:t>
      </w:r>
      <w:r w:rsidR="00D02F0A" w:rsidRPr="0039769A">
        <w:rPr>
          <w:b/>
          <w:color w:val="000000" w:themeColor="text1"/>
          <w:szCs w:val="28"/>
        </w:rPr>
        <w:t>. Результаты моделирования</w:t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Default="00D02F0A" w:rsidP="00B909C4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D02F0A" w:rsidRDefault="00007E1E" w:rsidP="00B909C4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940425" cy="754380"/>
            <wp:effectExtent l="0" t="0" r="3175" b="7620"/>
            <wp:docPr id="5" name="Рисунок 5" descr="https://cdn.discordapp.com/attachments/852876450675949598/9691235517287629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52876450675949598/969123551728762920/unknow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Pr="004C30C6" w:rsidRDefault="00D02F0A" w:rsidP="00F2008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Default="00007E1E" w:rsidP="00B909C4">
      <w:r>
        <w:rPr>
          <w:noProof/>
        </w:rPr>
        <w:drawing>
          <wp:inline distT="0" distB="0" distL="0" distR="0">
            <wp:extent cx="5940425" cy="723900"/>
            <wp:effectExtent l="0" t="0" r="3175" b="0"/>
            <wp:docPr id="6" name="Рисунок 6" descr="https://cdn.discordapp.com/attachments/852876450675949598/9691235519972270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52876450675949598/969123551997227038/unknow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0C1" w:rsidRPr="00E930C1" w:rsidRDefault="00E930C1" w:rsidP="00B909C4">
      <w:pPr>
        <w:rPr>
          <w:lang w:val="en-US"/>
        </w:rPr>
      </w:pPr>
    </w:p>
    <w:p w:rsidR="00D022FC" w:rsidRPr="00670A3D" w:rsidRDefault="009A64E3" w:rsidP="00B909C4">
      <w:pPr>
        <w:ind w:firstLine="708"/>
        <w:rPr>
          <w:b/>
          <w:color w:val="000000" w:themeColor="text1"/>
          <w:szCs w:val="28"/>
        </w:rPr>
      </w:pPr>
      <w:r w:rsidRPr="009A64E3">
        <w:rPr>
          <w:b/>
          <w:color w:val="000000" w:themeColor="text1"/>
          <w:szCs w:val="28"/>
        </w:rPr>
        <w:t>3</w:t>
      </w:r>
      <w:r w:rsidR="00D022FC" w:rsidRPr="00670A3D">
        <w:rPr>
          <w:b/>
          <w:color w:val="000000" w:themeColor="text1"/>
          <w:szCs w:val="28"/>
        </w:rPr>
        <w:t>. О</w:t>
      </w:r>
      <w:r w:rsidR="00D02F0A">
        <w:rPr>
          <w:b/>
          <w:color w:val="000000" w:themeColor="text1"/>
          <w:szCs w:val="28"/>
        </w:rPr>
        <w:t>писание процесса макетирования</w:t>
      </w:r>
    </w:p>
    <w:p w:rsidR="00D022FC" w:rsidRPr="00D022FC" w:rsidRDefault="00D022FC" w:rsidP="00B909C4">
      <w:pPr>
        <w:rPr>
          <w:color w:val="000000" w:themeColor="text1"/>
          <w:szCs w:val="28"/>
        </w:rPr>
      </w:pPr>
    </w:p>
    <w:p w:rsidR="00D022FC" w:rsidRPr="0091008B" w:rsidRDefault="009A64E3" w:rsidP="009A64E3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</w:t>
      </w:r>
      <w:r w:rsidR="00D022FC">
        <w:rPr>
          <w:color w:val="000000" w:themeColor="text1"/>
          <w:szCs w:val="28"/>
        </w:rPr>
        <w:t xml:space="preserve"> - </w:t>
      </w:r>
      <w:r w:rsidR="00D022FC" w:rsidRPr="00D022FC">
        <w:rPr>
          <w:color w:val="000000" w:themeColor="text1"/>
          <w:szCs w:val="28"/>
        </w:rPr>
        <w:t>Тактовый сигнал 40 МГц</w:t>
      </w:r>
    </w:p>
    <w:p w:rsidR="00D022FC" w:rsidRPr="0091008B" w:rsidRDefault="00E930C1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D0-D3</w:t>
      </w:r>
      <w:r w:rsidR="0091008B">
        <w:rPr>
          <w:color w:val="000000" w:themeColor="text1"/>
          <w:szCs w:val="28"/>
          <w:lang w:val="en-US"/>
        </w:rPr>
        <w:t xml:space="preserve"> – </w:t>
      </w:r>
      <w:r w:rsidR="0091008B">
        <w:rPr>
          <w:color w:val="000000" w:themeColor="text1"/>
          <w:szCs w:val="28"/>
        </w:rPr>
        <w:t>светодиодная линейка</w:t>
      </w:r>
    </w:p>
    <w:p w:rsidR="00D022FC" w:rsidRDefault="00E930C1" w:rsidP="00B909C4">
      <w:pPr>
        <w:rPr>
          <w:color w:val="000000" w:themeColor="text1"/>
          <w:szCs w:val="28"/>
        </w:rPr>
      </w:pPr>
      <w:r w:rsidRPr="00E930C1">
        <w:rPr>
          <w:noProof/>
          <w:color w:val="000000" w:themeColor="text1"/>
          <w:szCs w:val="28"/>
        </w:rPr>
        <w:drawing>
          <wp:inline distT="0" distB="0" distL="0" distR="0" wp14:anchorId="5B607169" wp14:editId="2CBCD2B6">
            <wp:extent cx="5940425" cy="772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FC" w:rsidRDefault="00D022FC" w:rsidP="00B909C4">
      <w:pPr>
        <w:rPr>
          <w:color w:val="000000" w:themeColor="text1"/>
          <w:szCs w:val="28"/>
        </w:rPr>
      </w:pPr>
    </w:p>
    <w:p w:rsidR="00D022FC" w:rsidRDefault="00D022FC" w:rsidP="00B909C4">
      <w:pPr>
        <w:rPr>
          <w:color w:val="000000" w:themeColor="text1"/>
          <w:szCs w:val="28"/>
        </w:rPr>
      </w:pPr>
    </w:p>
    <w:p w:rsidR="00D022FC" w:rsidRDefault="00D022FC" w:rsidP="00B909C4">
      <w:pPr>
        <w:rPr>
          <w:color w:val="000000" w:themeColor="text1"/>
          <w:szCs w:val="28"/>
        </w:rPr>
      </w:pPr>
    </w:p>
    <w:p w:rsidR="00D022FC" w:rsidRDefault="00D022FC" w:rsidP="00B909C4">
      <w:pPr>
        <w:rPr>
          <w:color w:val="000000" w:themeColor="text1"/>
          <w:szCs w:val="28"/>
        </w:rPr>
      </w:pPr>
    </w:p>
    <w:p w:rsidR="00B756E0" w:rsidRDefault="00B756E0" w:rsidP="00B909C4">
      <w:pPr>
        <w:ind w:firstLine="708"/>
        <w:rPr>
          <w:color w:val="000000" w:themeColor="text1"/>
          <w:szCs w:val="28"/>
        </w:rPr>
      </w:pPr>
    </w:p>
    <w:p w:rsidR="007D184C" w:rsidRDefault="007D184C" w:rsidP="00B909C4">
      <w:pPr>
        <w:spacing w:after="160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8B3EEA" w:rsidRPr="008B3EEA" w:rsidRDefault="008B3EEA" w:rsidP="00B909C4">
      <w:pPr>
        <w:spacing w:after="160"/>
        <w:ind w:firstLine="708"/>
        <w:jc w:val="left"/>
        <w:rPr>
          <w:b/>
          <w:color w:val="000000" w:themeColor="text1"/>
          <w:szCs w:val="28"/>
        </w:rPr>
      </w:pPr>
      <w:r w:rsidRPr="008B3EEA">
        <w:rPr>
          <w:b/>
          <w:color w:val="000000" w:themeColor="text1"/>
          <w:szCs w:val="28"/>
        </w:rPr>
        <w:lastRenderedPageBreak/>
        <w:t>Вывод</w:t>
      </w:r>
    </w:p>
    <w:p w:rsidR="0099630F" w:rsidRPr="00B65AF3" w:rsidRDefault="008B3EEA" w:rsidP="00E320E4">
      <w:pPr>
        <w:rPr>
          <w:color w:val="000000" w:themeColor="text1"/>
        </w:rPr>
      </w:pPr>
      <w:r w:rsidRPr="008B3EEA">
        <w:rPr>
          <w:color w:val="000000" w:themeColor="text1"/>
          <w:szCs w:val="28"/>
        </w:rPr>
        <w:tab/>
      </w:r>
      <w:r w:rsidR="00A80B62">
        <w:rPr>
          <w:color w:val="000000" w:themeColor="text1"/>
          <w:szCs w:val="28"/>
        </w:rPr>
        <w:t>В</w:t>
      </w:r>
      <w:r w:rsidR="00A80B62" w:rsidRPr="00A80B62">
        <w:rPr>
          <w:color w:val="000000" w:themeColor="text1"/>
          <w:szCs w:val="28"/>
        </w:rPr>
        <w:t xml:space="preserve"> данной лабораторной работе мы</w:t>
      </w:r>
      <w:r w:rsidR="00B756E0" w:rsidRPr="00B756E0">
        <w:t xml:space="preserve"> </w:t>
      </w:r>
      <w:r w:rsidR="00EB5C49">
        <w:t>исследовали</w:t>
      </w:r>
      <w:r w:rsidR="00EB5C49" w:rsidRPr="00EB5C49">
        <w:t xml:space="preserve"> </w:t>
      </w:r>
      <w:r w:rsidR="0099630F" w:rsidRPr="0099630F">
        <w:rPr>
          <w:color w:val="000000" w:themeColor="text1"/>
        </w:rPr>
        <w:t>особенности функционирования двоичных счетчиков с вырожденными переходами (принудительной установкой в состояния) и различными способами организации переноса.</w:t>
      </w:r>
    </w:p>
    <w:sectPr w:rsidR="0099630F" w:rsidRPr="00B65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009EE"/>
    <w:multiLevelType w:val="hybridMultilevel"/>
    <w:tmpl w:val="2494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75D1"/>
    <w:multiLevelType w:val="hybridMultilevel"/>
    <w:tmpl w:val="7E40D4CE"/>
    <w:lvl w:ilvl="0" w:tplc="2E4A3B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72774"/>
    <w:multiLevelType w:val="hybridMultilevel"/>
    <w:tmpl w:val="0338DB92"/>
    <w:lvl w:ilvl="0" w:tplc="C658D1C4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E4C54"/>
    <w:multiLevelType w:val="hybridMultilevel"/>
    <w:tmpl w:val="0506116A"/>
    <w:lvl w:ilvl="0" w:tplc="7CBEE62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7F6F2C36"/>
    <w:multiLevelType w:val="hybridMultilevel"/>
    <w:tmpl w:val="7828F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353"/>
    <w:rsid w:val="00001F60"/>
    <w:rsid w:val="00007E1E"/>
    <w:rsid w:val="0001282E"/>
    <w:rsid w:val="00021AC9"/>
    <w:rsid w:val="00021BE5"/>
    <w:rsid w:val="00030B4C"/>
    <w:rsid w:val="000467CE"/>
    <w:rsid w:val="00052DA9"/>
    <w:rsid w:val="00054FC3"/>
    <w:rsid w:val="00084F12"/>
    <w:rsid w:val="00092264"/>
    <w:rsid w:val="000A2461"/>
    <w:rsid w:val="000C3AD5"/>
    <w:rsid w:val="000E3CA0"/>
    <w:rsid w:val="000F1013"/>
    <w:rsid w:val="000F1160"/>
    <w:rsid w:val="001311DD"/>
    <w:rsid w:val="00132DAC"/>
    <w:rsid w:val="00140A3C"/>
    <w:rsid w:val="00156663"/>
    <w:rsid w:val="00166B53"/>
    <w:rsid w:val="00185ABA"/>
    <w:rsid w:val="001A45B3"/>
    <w:rsid w:val="001D6055"/>
    <w:rsid w:val="0020465E"/>
    <w:rsid w:val="00266201"/>
    <w:rsid w:val="00270F80"/>
    <w:rsid w:val="00272A68"/>
    <w:rsid w:val="00285E48"/>
    <w:rsid w:val="002B4F3C"/>
    <w:rsid w:val="002C31C8"/>
    <w:rsid w:val="00301DD9"/>
    <w:rsid w:val="003075BA"/>
    <w:rsid w:val="003629F7"/>
    <w:rsid w:val="003747A9"/>
    <w:rsid w:val="0039769A"/>
    <w:rsid w:val="003D7593"/>
    <w:rsid w:val="003F3ACF"/>
    <w:rsid w:val="003F4F83"/>
    <w:rsid w:val="004020D4"/>
    <w:rsid w:val="00412A9F"/>
    <w:rsid w:val="004142C3"/>
    <w:rsid w:val="004168E9"/>
    <w:rsid w:val="004172F8"/>
    <w:rsid w:val="0043450A"/>
    <w:rsid w:val="00440E23"/>
    <w:rsid w:val="004A7C64"/>
    <w:rsid w:val="004B46B5"/>
    <w:rsid w:val="004B46F1"/>
    <w:rsid w:val="004B6712"/>
    <w:rsid w:val="004B6D1E"/>
    <w:rsid w:val="004B6E09"/>
    <w:rsid w:val="004C30C6"/>
    <w:rsid w:val="004C59A2"/>
    <w:rsid w:val="004E318A"/>
    <w:rsid w:val="00501867"/>
    <w:rsid w:val="005100B4"/>
    <w:rsid w:val="00524947"/>
    <w:rsid w:val="00533D1B"/>
    <w:rsid w:val="00542327"/>
    <w:rsid w:val="00567EA6"/>
    <w:rsid w:val="005706DA"/>
    <w:rsid w:val="00581990"/>
    <w:rsid w:val="0058755E"/>
    <w:rsid w:val="005B1574"/>
    <w:rsid w:val="005D7D2B"/>
    <w:rsid w:val="005E7D1E"/>
    <w:rsid w:val="00624CDA"/>
    <w:rsid w:val="0063002E"/>
    <w:rsid w:val="00631127"/>
    <w:rsid w:val="00656C52"/>
    <w:rsid w:val="00666B45"/>
    <w:rsid w:val="00670A3D"/>
    <w:rsid w:val="00680408"/>
    <w:rsid w:val="00685C9D"/>
    <w:rsid w:val="006945C7"/>
    <w:rsid w:val="006A707F"/>
    <w:rsid w:val="006B1902"/>
    <w:rsid w:val="006D092E"/>
    <w:rsid w:val="006D754A"/>
    <w:rsid w:val="006D7CDA"/>
    <w:rsid w:val="006F5F5C"/>
    <w:rsid w:val="00714FA1"/>
    <w:rsid w:val="0071750B"/>
    <w:rsid w:val="00723073"/>
    <w:rsid w:val="0074560D"/>
    <w:rsid w:val="007501F7"/>
    <w:rsid w:val="007616BB"/>
    <w:rsid w:val="007B2C7F"/>
    <w:rsid w:val="007C1B22"/>
    <w:rsid w:val="007C21B1"/>
    <w:rsid w:val="007C325B"/>
    <w:rsid w:val="007C37B1"/>
    <w:rsid w:val="007C655C"/>
    <w:rsid w:val="007D184C"/>
    <w:rsid w:val="007D6C89"/>
    <w:rsid w:val="007E3884"/>
    <w:rsid w:val="00806EF1"/>
    <w:rsid w:val="008141CE"/>
    <w:rsid w:val="008266CA"/>
    <w:rsid w:val="0083786C"/>
    <w:rsid w:val="00845334"/>
    <w:rsid w:val="00874087"/>
    <w:rsid w:val="00893A6C"/>
    <w:rsid w:val="008A7CF6"/>
    <w:rsid w:val="008B3EEA"/>
    <w:rsid w:val="008D0895"/>
    <w:rsid w:val="00905546"/>
    <w:rsid w:val="0091008B"/>
    <w:rsid w:val="00935FC2"/>
    <w:rsid w:val="0094789D"/>
    <w:rsid w:val="0095332C"/>
    <w:rsid w:val="00976C7C"/>
    <w:rsid w:val="0099630F"/>
    <w:rsid w:val="009A5566"/>
    <w:rsid w:val="009A64E3"/>
    <w:rsid w:val="009B2F6C"/>
    <w:rsid w:val="009C1108"/>
    <w:rsid w:val="009C44A9"/>
    <w:rsid w:val="009E4E3A"/>
    <w:rsid w:val="00A134D0"/>
    <w:rsid w:val="00A2436E"/>
    <w:rsid w:val="00A749B2"/>
    <w:rsid w:val="00A80B62"/>
    <w:rsid w:val="00A83886"/>
    <w:rsid w:val="00A84BA5"/>
    <w:rsid w:val="00A8503F"/>
    <w:rsid w:val="00A94E01"/>
    <w:rsid w:val="00AB0D49"/>
    <w:rsid w:val="00AB6234"/>
    <w:rsid w:val="00AB69AE"/>
    <w:rsid w:val="00AC03B6"/>
    <w:rsid w:val="00AC1DB6"/>
    <w:rsid w:val="00AD569B"/>
    <w:rsid w:val="00AF5C6E"/>
    <w:rsid w:val="00B26B67"/>
    <w:rsid w:val="00B308DF"/>
    <w:rsid w:val="00B65AF3"/>
    <w:rsid w:val="00B756E0"/>
    <w:rsid w:val="00B909C4"/>
    <w:rsid w:val="00BB2EDE"/>
    <w:rsid w:val="00BB3BCD"/>
    <w:rsid w:val="00BC3B56"/>
    <w:rsid w:val="00BC54C6"/>
    <w:rsid w:val="00BC5F02"/>
    <w:rsid w:val="00BE7A8E"/>
    <w:rsid w:val="00C0617F"/>
    <w:rsid w:val="00C1128C"/>
    <w:rsid w:val="00C312EA"/>
    <w:rsid w:val="00C5074D"/>
    <w:rsid w:val="00C54513"/>
    <w:rsid w:val="00C61E31"/>
    <w:rsid w:val="00CC0448"/>
    <w:rsid w:val="00CE07F1"/>
    <w:rsid w:val="00CE7245"/>
    <w:rsid w:val="00CF51C4"/>
    <w:rsid w:val="00D0054C"/>
    <w:rsid w:val="00D022FC"/>
    <w:rsid w:val="00D02F0A"/>
    <w:rsid w:val="00D30F2D"/>
    <w:rsid w:val="00D65355"/>
    <w:rsid w:val="00DA2705"/>
    <w:rsid w:val="00DC504A"/>
    <w:rsid w:val="00DF006D"/>
    <w:rsid w:val="00E30C2E"/>
    <w:rsid w:val="00E320E4"/>
    <w:rsid w:val="00E34986"/>
    <w:rsid w:val="00E5011A"/>
    <w:rsid w:val="00E54BCE"/>
    <w:rsid w:val="00E7111F"/>
    <w:rsid w:val="00E72FA9"/>
    <w:rsid w:val="00E90023"/>
    <w:rsid w:val="00E930C1"/>
    <w:rsid w:val="00EB1A71"/>
    <w:rsid w:val="00EB1DBB"/>
    <w:rsid w:val="00EB5C49"/>
    <w:rsid w:val="00EB5EAD"/>
    <w:rsid w:val="00EB6B57"/>
    <w:rsid w:val="00F1316C"/>
    <w:rsid w:val="00F20086"/>
    <w:rsid w:val="00F264C9"/>
    <w:rsid w:val="00F4322A"/>
    <w:rsid w:val="00F45379"/>
    <w:rsid w:val="00F470F9"/>
    <w:rsid w:val="00F57439"/>
    <w:rsid w:val="00F730AF"/>
    <w:rsid w:val="00F8637A"/>
    <w:rsid w:val="00FA17B2"/>
    <w:rsid w:val="00FD1831"/>
    <w:rsid w:val="00FE7928"/>
    <w:rsid w:val="00FF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7A49"/>
  <w15:chartTrackingRefBased/>
  <w15:docId w15:val="{BDAB6F35-2118-4266-A6EB-DC3D6D053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14_Обычный"/>
    <w:qFormat/>
    <w:rsid w:val="00B909C4"/>
    <w:pPr>
      <w:spacing w:after="0" w:line="36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12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34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5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12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750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Заголовок_14"/>
    <w:basedOn w:val="3"/>
    <w:link w:val="140"/>
    <w:qFormat/>
    <w:rsid w:val="0071750B"/>
    <w:pPr>
      <w:spacing w:before="200"/>
      <w:jc w:val="center"/>
    </w:pPr>
    <w:rPr>
      <w:rFonts w:ascii="Times New Roman" w:eastAsia="Times New Roman" w:hAnsi="Times New Roman" w:cs="Times New Roman"/>
      <w:b/>
      <w:bCs/>
      <w:caps/>
      <w:color w:val="FF0000"/>
      <w:sz w:val="28"/>
      <w:szCs w:val="28"/>
    </w:rPr>
  </w:style>
  <w:style w:type="character" w:customStyle="1" w:styleId="140">
    <w:name w:val="Заголовок_14 Знак"/>
    <w:basedOn w:val="30"/>
    <w:link w:val="14"/>
    <w:rsid w:val="0071750B"/>
    <w:rPr>
      <w:rFonts w:ascii="Times New Roman" w:eastAsia="Times New Roman" w:hAnsi="Times New Roman" w:cs="Times New Roman"/>
      <w:b/>
      <w:bCs/>
      <w:caps/>
      <w:color w:val="FF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175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41">
    <w:name w:val="Подзаголовок_14"/>
    <w:basedOn w:val="8"/>
    <w:next w:val="a"/>
    <w:link w:val="142"/>
    <w:autoRedefine/>
    <w:qFormat/>
    <w:rsid w:val="0071750B"/>
    <w:pPr>
      <w:keepNext w:val="0"/>
      <w:keepLines w:val="0"/>
      <w:spacing w:before="240" w:after="60"/>
      <w:jc w:val="center"/>
    </w:pPr>
    <w:rPr>
      <w:rFonts w:ascii="Times New Roman" w:eastAsiaTheme="minorEastAsia" w:hAnsi="Times New Roman" w:cstheme="minorBidi"/>
      <w:b/>
      <w:iCs/>
      <w:color w:val="auto"/>
      <w:sz w:val="28"/>
      <w:szCs w:val="24"/>
      <w:lang w:eastAsia="en-US"/>
    </w:rPr>
  </w:style>
  <w:style w:type="character" w:customStyle="1" w:styleId="142">
    <w:name w:val="Подзаголовок_14 Знак"/>
    <w:basedOn w:val="80"/>
    <w:link w:val="141"/>
    <w:rsid w:val="0071750B"/>
    <w:rPr>
      <w:rFonts w:ascii="Times New Roman" w:eastAsiaTheme="minorEastAsia" w:hAnsi="Times New Roman" w:cstheme="majorBidi"/>
      <w:b/>
      <w:iCs/>
      <w:color w:val="272727" w:themeColor="text1" w:themeTint="D8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1750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143">
    <w:name w:val="14_Заголовок"/>
    <w:basedOn w:val="3"/>
    <w:next w:val="141"/>
    <w:link w:val="144"/>
    <w:autoRedefine/>
    <w:qFormat/>
    <w:rsid w:val="0071750B"/>
    <w:pPr>
      <w:spacing w:before="200"/>
      <w:jc w:val="center"/>
    </w:pPr>
    <w:rPr>
      <w:rFonts w:ascii="Times New Roman" w:eastAsia="Times New Roman" w:hAnsi="Times New Roman" w:cs="Times New Roman"/>
      <w:b/>
      <w:bCs/>
      <w:caps/>
      <w:color w:val="000000" w:themeColor="text1"/>
      <w:sz w:val="28"/>
      <w:szCs w:val="28"/>
      <w:lang w:eastAsia="en-US"/>
    </w:rPr>
  </w:style>
  <w:style w:type="character" w:customStyle="1" w:styleId="144">
    <w:name w:val="14_Заголовок Знак"/>
    <w:basedOn w:val="30"/>
    <w:link w:val="143"/>
    <w:rsid w:val="0071750B"/>
    <w:rPr>
      <w:rFonts w:ascii="Times New Roman" w:eastAsia="Times New Roman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45">
    <w:name w:val="14_Подзаголовок"/>
    <w:basedOn w:val="8"/>
    <w:next w:val="a"/>
    <w:link w:val="146"/>
    <w:autoRedefine/>
    <w:qFormat/>
    <w:rsid w:val="0071750B"/>
    <w:pPr>
      <w:keepNext w:val="0"/>
      <w:keepLines w:val="0"/>
      <w:spacing w:before="240" w:after="60"/>
      <w:jc w:val="center"/>
    </w:pPr>
    <w:rPr>
      <w:rFonts w:ascii="Times New Roman" w:eastAsiaTheme="minorEastAsia" w:hAnsi="Times New Roman" w:cstheme="minorBidi"/>
      <w:b/>
      <w:iCs/>
      <w:color w:val="auto"/>
      <w:sz w:val="28"/>
      <w:szCs w:val="24"/>
      <w:lang w:eastAsia="en-US"/>
    </w:rPr>
  </w:style>
  <w:style w:type="character" w:customStyle="1" w:styleId="146">
    <w:name w:val="14_Подзаголовок Знак"/>
    <w:basedOn w:val="80"/>
    <w:link w:val="145"/>
    <w:rsid w:val="0071750B"/>
    <w:rPr>
      <w:rFonts w:ascii="Times New Roman" w:eastAsiaTheme="minorEastAsia" w:hAnsi="Times New Roman" w:cstheme="majorBidi"/>
      <w:b/>
      <w:iCs/>
      <w:color w:val="272727" w:themeColor="text1" w:themeTint="D8"/>
      <w:sz w:val="28"/>
      <w:szCs w:val="24"/>
    </w:rPr>
  </w:style>
  <w:style w:type="paragraph" w:customStyle="1" w:styleId="147">
    <w:name w:val="14_подзаголовок"/>
    <w:basedOn w:val="1"/>
    <w:next w:val="148"/>
    <w:link w:val="149"/>
    <w:autoRedefine/>
    <w:qFormat/>
    <w:rsid w:val="00C312EA"/>
    <w:pPr>
      <w:keepLines w:val="0"/>
      <w:spacing w:before="0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149">
    <w:name w:val="14_подзаголовок Знак"/>
    <w:basedOn w:val="10"/>
    <w:link w:val="147"/>
    <w:rsid w:val="00C312E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312E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14a">
    <w:name w:val="14_заголовок"/>
    <w:basedOn w:val="4"/>
    <w:next w:val="147"/>
    <w:link w:val="14b"/>
    <w:autoRedefine/>
    <w:qFormat/>
    <w:rsid w:val="00C312EA"/>
    <w:pPr>
      <w:keepLines w:val="0"/>
      <w:spacing w:before="240" w:after="60"/>
      <w:jc w:val="center"/>
    </w:pPr>
    <w:rPr>
      <w:rFonts w:ascii="Times New Roman" w:eastAsia="Times New Roman" w:hAnsi="Times New Roman" w:cs="Times New Roman"/>
      <w:b/>
      <w:bCs/>
      <w:i w:val="0"/>
      <w:iCs w:val="0"/>
      <w:caps/>
      <w:color w:val="auto"/>
      <w:szCs w:val="28"/>
    </w:rPr>
  </w:style>
  <w:style w:type="character" w:customStyle="1" w:styleId="14b">
    <w:name w:val="14_заголовок Знак"/>
    <w:basedOn w:val="40"/>
    <w:link w:val="14a"/>
    <w:rsid w:val="00C312EA"/>
    <w:rPr>
      <w:rFonts w:ascii="Times New Roman" w:eastAsiaTheme="majorEastAsia" w:hAnsi="Times New Roman" w:cs="Times New Roman"/>
      <w:b/>
      <w:bCs/>
      <w:i w:val="0"/>
      <w:iCs w:val="0"/>
      <w:caps/>
      <w:color w:val="2E74B5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312E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paragraph" w:customStyle="1" w:styleId="148">
    <w:name w:val="14_обычный"/>
    <w:basedOn w:val="a"/>
    <w:link w:val="14c"/>
    <w:autoRedefine/>
    <w:qFormat/>
    <w:rsid w:val="00C312EA"/>
    <w:pPr>
      <w:ind w:firstLine="709"/>
    </w:pPr>
    <w:rPr>
      <w:rFonts w:cstheme="minorBidi"/>
      <w:bCs/>
      <w:color w:val="000000"/>
      <w:szCs w:val="28"/>
      <w:lang w:eastAsia="en-US"/>
    </w:rPr>
  </w:style>
  <w:style w:type="character" w:customStyle="1" w:styleId="14c">
    <w:name w:val="14_обычный Знак"/>
    <w:basedOn w:val="a0"/>
    <w:link w:val="148"/>
    <w:rsid w:val="00C312EA"/>
    <w:rPr>
      <w:rFonts w:ascii="Times New Roman" w:hAnsi="Times New Roman"/>
      <w:bCs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BE7A8E"/>
    <w:pPr>
      <w:ind w:left="720"/>
      <w:contextualSpacing/>
    </w:pPr>
  </w:style>
  <w:style w:type="table" w:styleId="a4">
    <w:name w:val="Table Grid"/>
    <w:basedOn w:val="a1"/>
    <w:uiPriority w:val="39"/>
    <w:rsid w:val="00BE7A8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134D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6B1902"/>
    <w:pPr>
      <w:shd w:val="clear" w:color="auto" w:fill="FFFFFF"/>
      <w:spacing w:after="200" w:line="240" w:lineRule="auto"/>
      <w:ind w:firstLine="700"/>
    </w:pPr>
    <w:rPr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4"/>
    <w:uiPriority w:val="39"/>
    <w:rsid w:val="00874087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39"/>
    <w:rsid w:val="003747A9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2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24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583FE-708F-4728-A669-3040D9CB4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3202</TotalTime>
  <Pages>11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Епишина</dc:creator>
  <cp:keywords/>
  <dc:description/>
  <cp:lastModifiedBy>Vik_S</cp:lastModifiedBy>
  <cp:revision>162</cp:revision>
  <dcterms:created xsi:type="dcterms:W3CDTF">2022-02-16T08:36:00Z</dcterms:created>
  <dcterms:modified xsi:type="dcterms:W3CDTF">2022-04-28T14:47:00Z</dcterms:modified>
</cp:coreProperties>
</file>