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62055" w:rsidRPr="00C26592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  <w:bookmarkStart w:id="0" w:name="_Toc494741062"/>
      <w:r w:rsidRPr="00C672CF">
        <w:rPr>
          <w:rFonts w:ascii="Times New Roman" w:eastAsia="Helvetica" w:hAnsi="Times New Roman" w:cs="Times New Roman"/>
          <w:sz w:val="28"/>
          <w:szCs w:val="28"/>
        </w:rPr>
        <w:t xml:space="preserve">Кафедра </w:t>
      </w:r>
      <w:r w:rsidR="00C26592">
        <w:rPr>
          <w:rFonts w:ascii="Times New Roman" w:eastAsia="Helvetica" w:hAnsi="Times New Roman" w:cs="Times New Roman"/>
          <w:sz w:val="28"/>
          <w:szCs w:val="28"/>
        </w:rPr>
        <w:t>вычислительной техники</w:t>
      </w:r>
    </w:p>
    <w:p w:rsidR="00E62055" w:rsidRPr="00A06F99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E62055" w:rsidRPr="00190836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 w:rsidP="00B46B58">
      <w:pPr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 w:rsidP="00B46B58">
      <w:pPr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 w:rsidP="00B46B58">
      <w:pPr>
        <w:rPr>
          <w:rFonts w:ascii="Times New Roman" w:eastAsia="Helvetica" w:hAnsi="Times New Roman" w:cs="Times New Roman"/>
          <w:sz w:val="36"/>
          <w:szCs w:val="36"/>
        </w:rPr>
      </w:pPr>
    </w:p>
    <w:p w:rsidR="00EA6BC6" w:rsidRPr="00A06F99" w:rsidRDefault="006C211D">
      <w:pPr>
        <w:jc w:val="center"/>
        <w:rPr>
          <w:rFonts w:ascii="Times New Roman" w:hAnsi="Times New Roman" w:cs="Times New Roman"/>
        </w:rPr>
      </w:pPr>
      <w:r w:rsidRPr="00A06F99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A06F99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177C9D">
        <w:rPr>
          <w:rFonts w:ascii="Times New Roman" w:eastAsia="Helvetica" w:hAnsi="Times New Roman" w:cs="Times New Roman"/>
          <w:sz w:val="36"/>
          <w:szCs w:val="36"/>
        </w:rPr>
        <w:t>4</w:t>
      </w:r>
      <w:r w:rsidR="000A020D"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A06F99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A06F99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353E4C">
        <w:rPr>
          <w:rFonts w:ascii="Times New Roman" w:eastAsia="Helvetica" w:hAnsi="Times New Roman" w:cs="Times New Roman"/>
          <w:sz w:val="36"/>
          <w:szCs w:val="36"/>
        </w:rPr>
        <w:t>Компьютерная графика</w:t>
      </w:r>
      <w:r w:rsidRPr="00A06F99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A06F99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tbl>
      <w:tblPr>
        <w:tblpPr w:leftFromText="180" w:rightFromText="180" w:vertAnchor="text" w:horzAnchor="margin" w:tblpY="2548"/>
        <w:tblW w:w="9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  <w:gridCol w:w="4738"/>
      </w:tblGrid>
      <w:tr w:rsidR="00FA59D9" w:rsidRPr="00A06F99" w:rsidTr="00FA59D9">
        <w:trPr>
          <w:trHeight w:val="273"/>
        </w:trPr>
        <w:tc>
          <w:tcPr>
            <w:tcW w:w="4737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B46B58" w:rsidRDefault="00B46B58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>Студент</w:t>
            </w:r>
            <w:r w:rsidR="00CB5C14">
              <w:rPr>
                <w:rFonts w:cs="Times New Roman"/>
                <w:sz w:val="28"/>
              </w:rPr>
              <w:t>ы</w:t>
            </w:r>
            <w:r w:rsidRPr="00A06F99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A06F99">
              <w:rPr>
                <w:rFonts w:cs="Times New Roman"/>
                <w:sz w:val="28"/>
              </w:rPr>
              <w:t xml:space="preserve"> гр. 9308</w:t>
            </w:r>
          </w:p>
        </w:tc>
        <w:tc>
          <w:tcPr>
            <w:tcW w:w="4738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jc w:val="right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                                         </w:t>
            </w:r>
          </w:p>
          <w:p w:rsidR="00FA59D9" w:rsidRPr="00A06F99" w:rsidRDefault="00FA59D9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</w:p>
          <w:p w:rsidR="00B46B58" w:rsidRDefault="00FA59D9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                                    </w:t>
            </w:r>
          </w:p>
          <w:p w:rsidR="00FA59D9" w:rsidRDefault="00B46B58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 </w:t>
            </w:r>
            <w:proofErr w:type="spellStart"/>
            <w:r w:rsidR="00FA59D9" w:rsidRPr="00A06F99">
              <w:rPr>
                <w:rFonts w:cs="Times New Roman"/>
                <w:sz w:val="28"/>
              </w:rPr>
              <w:t>Дубенков</w:t>
            </w:r>
            <w:proofErr w:type="spellEnd"/>
            <w:r w:rsidR="00FA59D9" w:rsidRPr="00A06F99">
              <w:rPr>
                <w:rFonts w:cs="Times New Roman"/>
                <w:sz w:val="28"/>
              </w:rPr>
              <w:t xml:space="preserve"> С.А</w:t>
            </w:r>
          </w:p>
          <w:p w:rsidR="00177C9D" w:rsidRDefault="00177C9D" w:rsidP="00177C9D">
            <w:pPr>
              <w:pStyle w:val="af8"/>
              <w:spacing w:before="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Соболев М.С</w:t>
            </w:r>
          </w:p>
          <w:p w:rsidR="00177C9D" w:rsidRPr="00A06F99" w:rsidRDefault="00177C9D" w:rsidP="00177C9D">
            <w:pPr>
              <w:pStyle w:val="af8"/>
              <w:spacing w:before="0"/>
              <w:jc w:val="right"/>
              <w:rPr>
                <w:rFonts w:cs="Times New Roman"/>
                <w:sz w:val="28"/>
              </w:rPr>
            </w:pPr>
            <w:proofErr w:type="spellStart"/>
            <w:r>
              <w:rPr>
                <w:rFonts w:cs="Times New Roman"/>
                <w:sz w:val="28"/>
              </w:rPr>
              <w:t>Степовик</w:t>
            </w:r>
            <w:proofErr w:type="spellEnd"/>
            <w:r>
              <w:rPr>
                <w:rFonts w:cs="Times New Roman"/>
                <w:sz w:val="28"/>
              </w:rPr>
              <w:t xml:space="preserve"> В. С</w:t>
            </w:r>
          </w:p>
        </w:tc>
      </w:tr>
      <w:tr w:rsidR="00FA59D9" w:rsidRPr="00A06F99" w:rsidTr="00FA59D9">
        <w:trPr>
          <w:trHeight w:val="273"/>
        </w:trPr>
        <w:tc>
          <w:tcPr>
            <w:tcW w:w="4737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>Преподаватель</w:t>
            </w:r>
          </w:p>
        </w:tc>
        <w:tc>
          <w:tcPr>
            <w:tcW w:w="4738" w:type="dxa"/>
            <w:shd w:val="clear" w:color="auto" w:fill="auto"/>
          </w:tcPr>
          <w:p w:rsidR="00FA59D9" w:rsidRPr="00A06F99" w:rsidRDefault="00FA59D9" w:rsidP="00D45FA3">
            <w:pPr>
              <w:pStyle w:val="af8"/>
              <w:spacing w:before="0"/>
              <w:jc w:val="right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</w:t>
            </w:r>
            <w:r w:rsidR="00D45FA3">
              <w:rPr>
                <w:rFonts w:cs="Times New Roman"/>
                <w:sz w:val="28"/>
              </w:rPr>
              <w:t>Матвеева И.В</w:t>
            </w:r>
            <w:r w:rsidR="00C26592">
              <w:rPr>
                <w:rFonts w:cs="Times New Roman"/>
                <w:sz w:val="28"/>
              </w:rPr>
              <w:t>.</w:t>
            </w:r>
          </w:p>
        </w:tc>
      </w:tr>
    </w:tbl>
    <w:p w:rsidR="00900616" w:rsidRPr="00B46B58" w:rsidRDefault="00FA59D9" w:rsidP="00FC6562">
      <w:pPr>
        <w:tabs>
          <w:tab w:val="left" w:pos="1985"/>
        </w:tabs>
        <w:spacing w:before="120"/>
        <w:jc w:val="center"/>
        <w:rPr>
          <w:rFonts w:ascii="Times New Roman" w:eastAsia="Helvetica" w:hAnsi="Times New Roman" w:cs="Times New Roman"/>
          <w:sz w:val="36"/>
          <w:szCs w:val="36"/>
        </w:rPr>
      </w:pPr>
      <w:r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6C211D" w:rsidRPr="00A06F99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0"/>
      <w:r w:rsidR="00FD5363"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FC6562" w:rsidRPr="00FC6562">
        <w:rPr>
          <w:rFonts w:ascii="Times New Roman" w:eastAsia="Helvetica" w:hAnsi="Times New Roman" w:cs="Times New Roman"/>
          <w:sz w:val="36"/>
          <w:szCs w:val="36"/>
        </w:rPr>
        <w:t>Исследование алгоритмов отсеч</w:t>
      </w:r>
      <w:r w:rsidR="00FC6562">
        <w:rPr>
          <w:rFonts w:ascii="Times New Roman" w:eastAsia="Helvetica" w:hAnsi="Times New Roman" w:cs="Times New Roman"/>
          <w:sz w:val="36"/>
          <w:szCs w:val="36"/>
        </w:rPr>
        <w:t xml:space="preserve">ения отрезков и многоугольников </w:t>
      </w:r>
      <w:r w:rsidR="00FC6562" w:rsidRPr="00FC6562">
        <w:rPr>
          <w:rFonts w:ascii="Times New Roman" w:eastAsia="Helvetica" w:hAnsi="Times New Roman" w:cs="Times New Roman"/>
          <w:sz w:val="36"/>
          <w:szCs w:val="36"/>
        </w:rPr>
        <w:t>окнами различного вида</w:t>
      </w:r>
      <w:r w:rsidR="00244D11" w:rsidRPr="00A06F99">
        <w:rPr>
          <w:rFonts w:ascii="Times New Roman" w:eastAsia="Helvetica" w:hAnsi="Times New Roman" w:cs="Times New Roman"/>
          <w:sz w:val="36"/>
          <w:szCs w:val="36"/>
        </w:rPr>
        <w:br/>
      </w:r>
    </w:p>
    <w:p w:rsidR="00B46B58" w:rsidRDefault="00B46B58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7C2BCC" w:rsidRDefault="00353E4C" w:rsidP="007C2BC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A54B9"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7C2BCC" w:rsidRPr="007C2BCC">
        <w:rPr>
          <w:rStyle w:val="markedcontent"/>
          <w:rFonts w:ascii="Times New Roman" w:hAnsi="Times New Roman" w:cs="Times New Roman"/>
          <w:sz w:val="28"/>
          <w:szCs w:val="28"/>
        </w:rPr>
        <w:t>Обеспечить реализацию алгоритма отсечения масс</w:t>
      </w:r>
      <w:r w:rsidR="007C2BCC">
        <w:rPr>
          <w:rStyle w:val="markedcontent"/>
          <w:rFonts w:ascii="Times New Roman" w:hAnsi="Times New Roman" w:cs="Times New Roman"/>
          <w:sz w:val="28"/>
          <w:szCs w:val="28"/>
        </w:rPr>
        <w:t xml:space="preserve">ива произвольных </w:t>
      </w:r>
      <w:r w:rsidR="007C2BCC" w:rsidRPr="007C2BCC">
        <w:rPr>
          <w:rStyle w:val="markedcontent"/>
          <w:rFonts w:ascii="Times New Roman" w:hAnsi="Times New Roman" w:cs="Times New Roman"/>
          <w:sz w:val="28"/>
          <w:szCs w:val="28"/>
        </w:rPr>
        <w:t>отрезков заданным прямоугольным окном с использование алгоритма Коэна-Сазерленда. Вначале следует вывести на экран сгенерированные отрезки</w:t>
      </w:r>
      <w:r w:rsidR="007C2BC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7C2BCC" w:rsidRPr="007C2BCC">
        <w:rPr>
          <w:rStyle w:val="markedcontent"/>
          <w:rFonts w:ascii="Times New Roman" w:hAnsi="Times New Roman" w:cs="Times New Roman"/>
          <w:sz w:val="28"/>
          <w:szCs w:val="28"/>
        </w:rPr>
        <w:t>полностью, а затем другим цветом или яркостью те, которые полностью или</w:t>
      </w:r>
      <w:r w:rsidR="007C2BC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7C2BCC" w:rsidRPr="007C2BCC">
        <w:rPr>
          <w:rStyle w:val="markedcontent"/>
          <w:rFonts w:ascii="Times New Roman" w:hAnsi="Times New Roman" w:cs="Times New Roman"/>
          <w:sz w:val="28"/>
          <w:szCs w:val="28"/>
        </w:rPr>
        <w:t>частично попадают в область окна.</w:t>
      </w:r>
    </w:p>
    <w:p w:rsidR="00353E4C" w:rsidRPr="007C2BCC" w:rsidRDefault="00353E4C" w:rsidP="007C2BC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353E4C">
        <w:rPr>
          <w:rStyle w:val="markedcontent"/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:rsidR="00BD76FE" w:rsidRPr="00BD76FE" w:rsidRDefault="00BD76FE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Код исходного приложения представлен на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  <w:r w:rsidRPr="00BD76FE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D45FA3" w:rsidRPr="00D45FA3">
        <w:rPr>
          <w:rStyle w:val="markedcontent"/>
          <w:rFonts w:ascii="Times New Roman" w:hAnsi="Times New Roman" w:cs="Times New Roman"/>
          <w:sz w:val="28"/>
          <w:szCs w:val="28"/>
        </w:rPr>
        <w:t>https://github.com/sedub01/elt</w:t>
      </w:r>
      <w:r w:rsidR="007C2BCC">
        <w:rPr>
          <w:rStyle w:val="markedcontent"/>
          <w:rFonts w:ascii="Times New Roman" w:hAnsi="Times New Roman" w:cs="Times New Roman"/>
          <w:sz w:val="28"/>
          <w:szCs w:val="28"/>
        </w:rPr>
        <w:t>ech/tree/main/ComputerGraphics/4</w:t>
      </w:r>
    </w:p>
    <w:p w:rsidR="00353E4C" w:rsidRDefault="00353E4C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Приложение было написано на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</w:t>
      </w:r>
      <w:r w:rsidRPr="00353E4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 применением встроенных графических библиотек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Swing</w:t>
      </w:r>
      <w:r w:rsidRPr="00353E4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AWT</w:t>
      </w:r>
      <w:r w:rsidRPr="00353E4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4430CC" w:rsidRDefault="0025730B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Программа состоит из 4 классов: </w:t>
      </w:r>
      <w:proofErr w:type="spellStart"/>
      <w:proofErr w:type="gram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FourthLab</w:t>
      </w:r>
      <w:proofErr w:type="spellEnd"/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для запуска программы в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main</w:t>
      </w:r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оконное приложение, вмещающее в себя рабочую область и кнопку для переключения режимов</w:t>
      </w:r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MainPanel</w:t>
      </w:r>
      <w:proofErr w:type="spellEnd"/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оконный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="00D5249D">
        <w:rPr>
          <w:rStyle w:val="markedcontent"/>
          <w:rFonts w:ascii="Times New Roman" w:hAnsi="Times New Roman" w:cs="Times New Roman"/>
          <w:sz w:val="28"/>
          <w:szCs w:val="28"/>
        </w:rPr>
        <w:t>на котором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происходит</w:t>
      </w:r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демонстрация алгоритма; также хранит необходимые константы</w:t>
      </w:r>
      <w:r w:rsidRPr="0025730B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524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LineContainer</w:t>
      </w:r>
      <w:proofErr w:type="spellEnd"/>
      <w:r w:rsidR="00D5249D" w:rsidRPr="00D5249D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 w:rsidR="00D5249D">
        <w:rPr>
          <w:rStyle w:val="markedcontent"/>
          <w:rFonts w:ascii="Times New Roman" w:hAnsi="Times New Roman" w:cs="Times New Roman"/>
          <w:sz w:val="28"/>
          <w:szCs w:val="28"/>
        </w:rPr>
        <w:t>главный класс, внутри которого и происходит основная работа – было решено вынести реализацию алгоритма и расширенный функционал в отдельный класс</w:t>
      </w:r>
      <w:r w:rsidR="00A32E96">
        <w:rPr>
          <w:rStyle w:val="markedcontent"/>
          <w:rFonts w:ascii="Times New Roman" w:hAnsi="Times New Roman" w:cs="Times New Roman"/>
          <w:sz w:val="28"/>
          <w:szCs w:val="28"/>
        </w:rPr>
        <w:t xml:space="preserve"> для создания слабой связи</w:t>
      </w:r>
      <w:r w:rsidR="00D5249D" w:rsidRPr="00D5249D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="0028494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28494C" w:rsidRPr="00352918" w:rsidRDefault="00352918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запуске программы появляются прямоугольник с параметрами левой верхней точки, длины и ширины (эти константы находятся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MainPanel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35291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заранее заданного кол-ва разноцветных отрезков (кол-во задается константой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LineContainer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352918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После нажатия кнопки «Показать отрезки» отрезки вне окна исчезают, частично находящиеся внутри окна отрезки обрезаются, а полностью входящие в окно остаются без изменений – измененные отрезки меняют свой цвет на белый. </w:t>
      </w:r>
    </w:p>
    <w:p w:rsidR="00CD1DE0" w:rsidRDefault="00CD1DE0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0D6B3E" w:rsidRDefault="000D6B3E" w:rsidP="000D6B3E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0D6B3E">
        <w:rPr>
          <w:rStyle w:val="markedcontent"/>
          <w:rFonts w:ascii="Times New Roman" w:hAnsi="Times New Roman" w:cs="Times New Roman"/>
          <w:sz w:val="28"/>
          <w:szCs w:val="28"/>
        </w:rPr>
        <w:t>Отсечение необходимо, чтобы из обширной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базы данных выделить отдельные </w:t>
      </w:r>
      <w:r w:rsidRPr="000D6B3E">
        <w:rPr>
          <w:rStyle w:val="markedcontent"/>
          <w:rFonts w:ascii="Times New Roman" w:hAnsi="Times New Roman" w:cs="Times New Roman"/>
          <w:sz w:val="28"/>
          <w:szCs w:val="28"/>
        </w:rPr>
        <w:t>элементы для вывода на дисплей или принтер.</w:t>
      </w:r>
    </w:p>
    <w:p w:rsidR="000D6B3E" w:rsidRPr="00ED19B9" w:rsidRDefault="000B1A56" w:rsidP="00ED19B9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Идея алгоритма Коэна-Сазерленда сводится </w:t>
      </w:r>
      <w:r w:rsidRPr="000B1A56">
        <w:rPr>
          <w:rStyle w:val="markedcontent"/>
          <w:rFonts w:ascii="Times New Roman" w:hAnsi="Times New Roman" w:cs="Times New Roman"/>
          <w:sz w:val="28"/>
          <w:szCs w:val="28"/>
        </w:rPr>
        <w:t>к переносу конечных точек, находящихся вне окна, на лин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ии </w:t>
      </w:r>
      <w:r w:rsidRPr="000B1A56">
        <w:rPr>
          <w:rStyle w:val="markedcontent"/>
          <w:rFonts w:ascii="Times New Roman" w:hAnsi="Times New Roman" w:cs="Times New Roman"/>
          <w:sz w:val="28"/>
          <w:szCs w:val="28"/>
        </w:rPr>
        <w:t xml:space="preserve">границ окна с </w:t>
      </w:r>
      <w:proofErr w:type="spellStart"/>
      <w:r w:rsidRPr="000B1A56">
        <w:rPr>
          <w:rStyle w:val="markedcontent"/>
          <w:rFonts w:ascii="Times New Roman" w:hAnsi="Times New Roman" w:cs="Times New Roman"/>
          <w:sz w:val="28"/>
          <w:szCs w:val="28"/>
        </w:rPr>
        <w:t>отбрасывнием</w:t>
      </w:r>
      <w:proofErr w:type="spellEnd"/>
      <w:r w:rsidRPr="000B1A56">
        <w:rPr>
          <w:rStyle w:val="markedcontent"/>
          <w:rFonts w:ascii="Times New Roman" w:hAnsi="Times New Roman" w:cs="Times New Roman"/>
          <w:sz w:val="28"/>
          <w:szCs w:val="28"/>
        </w:rPr>
        <w:t xml:space="preserve"> невидимых частей отрезка</w:t>
      </w:r>
      <w:r w:rsidR="00ED19B9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ED19B9" w:rsidRPr="00ED19B9">
        <w:rPr>
          <w:rStyle w:val="markedcontent"/>
          <w:rFonts w:ascii="Times New Roman" w:hAnsi="Times New Roman" w:cs="Times New Roman"/>
          <w:sz w:val="28"/>
          <w:szCs w:val="28"/>
        </w:rPr>
        <w:t>алгоритм выбирает конец отрезка (или один из концов), имеющий ненулевой код (то есть находящийся вне прямоугольника), находит ближайшую к нему точку пересечения отрезка с одной из прямых, образующих стороны прямоугольника, и использует эту точку пересечения как новый конец отрезка. Укороченный отрезок снова пропускается через алгоритм.</w:t>
      </w:r>
    </w:p>
    <w:p w:rsidR="008B093F" w:rsidRDefault="008B093F" w:rsidP="000B1A56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Для алгоритма каждую точку необходимо закодировать в 4битный код – ЛПНВ (левее, правее, ниже или выше окна). Это необходимо для упрощения расчетов и уменьшения кол-ва строк программного кода. </w:t>
      </w:r>
      <w:r w:rsidR="008B5948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оба конца равны 0, то есть если оба конца отрезка находятся внутри видимого окна, </w:t>
      </w:r>
      <w:r w:rsidR="00D021B2">
        <w:rPr>
          <w:rStyle w:val="markedcontent"/>
          <w:rFonts w:ascii="Times New Roman" w:hAnsi="Times New Roman" w:cs="Times New Roman"/>
          <w:sz w:val="28"/>
          <w:szCs w:val="28"/>
        </w:rPr>
        <w:t xml:space="preserve">то отрезок выводится без изменений. Если побитовое умножение кодов концов отрезка не равно 0, то отрезок тривиально не виден, значит его тоже никак обрабатывать не нужно, и он выбрасывается. Если все-таки побитовое умножение равно 0, то отрезок может быть виден, а может и нет, значит его надо обработать. </w:t>
      </w:r>
    </w:p>
    <w:p w:rsidR="00D021B2" w:rsidRDefault="00AE1BC7" w:rsidP="000B1A56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Теперь отрезок нужно пересекать с 4 гранями окна, благо, мы знаем формулы пересечения прямой и горизонтальной прямой</w:t>
      </w:r>
      <w:r w:rsidR="00DC4E46">
        <w:rPr>
          <w:rStyle w:val="markedcontent"/>
          <w:rFonts w:ascii="Times New Roman" w:hAnsi="Times New Roman" w:cs="Times New Roman"/>
          <w:sz w:val="28"/>
          <w:szCs w:val="28"/>
        </w:rPr>
        <w:t>, после чего заменяем координаты концов отрезков на найденные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AE1BC7" w:rsidRDefault="00AE1BC7" w:rsidP="00C65B83">
      <w:pPr>
        <w:tabs>
          <w:tab w:val="left" w:pos="1985"/>
        </w:tabs>
        <w:spacing w:before="0"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AE1BC7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6AD730" wp14:editId="1E28EA20">
            <wp:extent cx="5939790" cy="28473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C7" w:rsidRDefault="00AE1BC7" w:rsidP="00AE1BC7">
      <w:pPr>
        <w:tabs>
          <w:tab w:val="left" w:pos="1985"/>
        </w:tabs>
        <w:spacing w:before="0" w:after="0" w:line="360" w:lineRule="auto"/>
        <w:ind w:firstLine="709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1. Формулы для определения координат пересечений</w:t>
      </w:r>
    </w:p>
    <w:p w:rsidR="00DC4E46" w:rsidRPr="00DC4E46" w:rsidRDefault="00DC4E46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Если побитовое умножение концов не равно 0 и отрезок находится вне поля видимости, алгоритм отбросит его автоматически.</w:t>
      </w:r>
    </w:p>
    <w:p w:rsidR="00353E4C" w:rsidRDefault="00353E4C" w:rsidP="00353E4C">
      <w:pPr>
        <w:tabs>
          <w:tab w:val="left" w:pos="1985"/>
        </w:tabs>
        <w:spacing w:before="0" w:after="0" w:line="360" w:lineRule="auto"/>
        <w:ind w:firstLine="709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Демонстрация выполнения работы</w:t>
      </w:r>
    </w:p>
    <w:p w:rsidR="0039272B" w:rsidRDefault="00E92AB5" w:rsidP="00C65B8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42097" cy="601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95" cy="60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5" w:rsidRDefault="00E92AB5" w:rsidP="0039272B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Случай из 2 отрезков (для находящегося внутри и пересекающего поле)</w:t>
      </w:r>
    </w:p>
    <w:p w:rsidR="00537F4D" w:rsidRDefault="00537F4D" w:rsidP="00C65B8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12638" cy="7688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30" cy="76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4D" w:rsidRDefault="00537F4D" w:rsidP="0039272B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Случай для пересекающего поле и вне поля отрезков</w:t>
      </w:r>
    </w:p>
    <w:p w:rsidR="00537F4D" w:rsidRDefault="008D413F" w:rsidP="00C65B8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61399" cy="787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20" cy="78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4. Случай из 12 отрезков</w:t>
      </w:r>
    </w:p>
    <w:p w:rsidR="008D413F" w:rsidRDefault="0057622C" w:rsidP="00C65B8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3497" cy="79629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1" cy="796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2C" w:rsidRPr="00E92AB5" w:rsidRDefault="0057622C" w:rsidP="0039272B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Случай для 24 отрезков</w:t>
      </w:r>
    </w:p>
    <w:p w:rsidR="00094259" w:rsidRDefault="00094259" w:rsidP="00353E4C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B46B58">
        <w:rPr>
          <w:rFonts w:ascii="Times New Roman" w:hAnsi="Times New Roman" w:cs="Times New Roman"/>
          <w:b/>
          <w:sz w:val="28"/>
          <w:szCs w:val="28"/>
        </w:rPr>
        <w:t>ывод</w:t>
      </w:r>
    </w:p>
    <w:p w:rsidR="00094259" w:rsidRPr="00094259" w:rsidRDefault="003A28B2" w:rsidP="00EA0497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лабораторной работы</w:t>
      </w:r>
      <w:r w:rsidR="00F71E59">
        <w:rPr>
          <w:rFonts w:ascii="Times New Roman" w:hAnsi="Times New Roman" w:cs="Times New Roman"/>
          <w:sz w:val="28"/>
          <w:szCs w:val="28"/>
        </w:rPr>
        <w:t xml:space="preserve"> были изучены навыки отсечения отрезков </w:t>
      </w:r>
      <w:r w:rsidR="007678AA">
        <w:rPr>
          <w:rFonts w:ascii="Times New Roman" w:hAnsi="Times New Roman" w:cs="Times New Roman"/>
          <w:sz w:val="28"/>
          <w:szCs w:val="28"/>
        </w:rPr>
        <w:t>окном прямоугольного вида.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497">
        <w:rPr>
          <w:rFonts w:ascii="Times New Roman" w:hAnsi="Times New Roman" w:cs="Times New Roman"/>
          <w:sz w:val="28"/>
          <w:szCs w:val="28"/>
        </w:rPr>
        <w:t xml:space="preserve">В частности, был исследован алгоритм Коэна-Сазерленда для </w:t>
      </w:r>
      <w:r w:rsidR="00EA0497" w:rsidRPr="007C2BCC">
        <w:rPr>
          <w:rStyle w:val="markedcontent"/>
          <w:rFonts w:ascii="Times New Roman" w:hAnsi="Times New Roman" w:cs="Times New Roman"/>
          <w:sz w:val="28"/>
          <w:szCs w:val="28"/>
        </w:rPr>
        <w:t>отсечения масс</w:t>
      </w:r>
      <w:r w:rsidR="00EA0497">
        <w:rPr>
          <w:rStyle w:val="markedcontent"/>
          <w:rFonts w:ascii="Times New Roman" w:hAnsi="Times New Roman" w:cs="Times New Roman"/>
          <w:sz w:val="28"/>
          <w:szCs w:val="28"/>
        </w:rPr>
        <w:t xml:space="preserve">ива произвольных </w:t>
      </w:r>
      <w:r w:rsidR="00EA0497" w:rsidRPr="007C2BCC">
        <w:rPr>
          <w:rStyle w:val="markedcontent"/>
          <w:rFonts w:ascii="Times New Roman" w:hAnsi="Times New Roman" w:cs="Times New Roman"/>
          <w:sz w:val="28"/>
          <w:szCs w:val="28"/>
        </w:rPr>
        <w:t>отрезков заданным прямоугольным окном</w:t>
      </w:r>
      <w:r w:rsidR="00251966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sectPr w:rsidR="00094259" w:rsidRPr="00094259" w:rsidSect="00E47730">
      <w:footerReference w:type="default" r:id="rId13"/>
      <w:footerReference w:type="first" r:id="rId14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B20" w:rsidRDefault="006A1B20">
      <w:r>
        <w:separator/>
      </w:r>
    </w:p>
  </w:endnote>
  <w:endnote w:type="continuationSeparator" w:id="0">
    <w:p w:rsidR="006A1B20" w:rsidRDefault="006A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520DBF" w:rsidRDefault="00520DB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9B9">
          <w:rPr>
            <w:noProof/>
          </w:rPr>
          <w:t>4</w:t>
        </w:r>
        <w:r>
          <w:fldChar w:fldCharType="end"/>
        </w:r>
      </w:p>
    </w:sdtContent>
  </w:sdt>
  <w:p w:rsidR="00520DBF" w:rsidRPr="00797058" w:rsidRDefault="00520DBF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DBF" w:rsidRDefault="00520DBF">
    <w:pPr>
      <w:pStyle w:val="af0"/>
    </w:pPr>
    <w:r>
      <w:t>Санкт-Петербург</w:t>
    </w:r>
  </w:p>
  <w:p w:rsidR="00520DBF" w:rsidRDefault="00520DBF">
    <w:pPr>
      <w:pStyle w:val="af0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B20" w:rsidRDefault="006A1B20">
      <w:r>
        <w:separator/>
      </w:r>
    </w:p>
  </w:footnote>
  <w:footnote w:type="continuationSeparator" w:id="0">
    <w:p w:rsidR="006A1B20" w:rsidRDefault="006A1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170"/>
    <w:multiLevelType w:val="hybridMultilevel"/>
    <w:tmpl w:val="C1F2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422"/>
    <w:multiLevelType w:val="hybridMultilevel"/>
    <w:tmpl w:val="A3D47984"/>
    <w:lvl w:ilvl="0" w:tplc="AE8A5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582345"/>
    <w:multiLevelType w:val="hybridMultilevel"/>
    <w:tmpl w:val="47CE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0225"/>
    <w:multiLevelType w:val="hybridMultilevel"/>
    <w:tmpl w:val="0EFC21D0"/>
    <w:lvl w:ilvl="0" w:tplc="B3E8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022F6"/>
    <w:multiLevelType w:val="hybridMultilevel"/>
    <w:tmpl w:val="A858A70E"/>
    <w:lvl w:ilvl="0" w:tplc="336AEA7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F1D72"/>
    <w:multiLevelType w:val="hybridMultilevel"/>
    <w:tmpl w:val="70EC7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577C"/>
    <w:multiLevelType w:val="hybridMultilevel"/>
    <w:tmpl w:val="FF983402"/>
    <w:lvl w:ilvl="0" w:tplc="58C2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C61C17"/>
    <w:multiLevelType w:val="hybridMultilevel"/>
    <w:tmpl w:val="3D3C74BE"/>
    <w:lvl w:ilvl="0" w:tplc="641E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4425"/>
    <w:multiLevelType w:val="hybridMultilevel"/>
    <w:tmpl w:val="3E3838AA"/>
    <w:lvl w:ilvl="0" w:tplc="1CA8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234BC"/>
    <w:multiLevelType w:val="hybridMultilevel"/>
    <w:tmpl w:val="3494A27A"/>
    <w:lvl w:ilvl="0" w:tplc="F6E09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733D9C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B3AB1"/>
    <w:multiLevelType w:val="hybridMultilevel"/>
    <w:tmpl w:val="A7FE5A1C"/>
    <w:lvl w:ilvl="0" w:tplc="F670C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7941"/>
    <w:multiLevelType w:val="hybridMultilevel"/>
    <w:tmpl w:val="374E028C"/>
    <w:lvl w:ilvl="0" w:tplc="89A2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75A55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17993"/>
    <w:multiLevelType w:val="hybridMultilevel"/>
    <w:tmpl w:val="81AAFB6A"/>
    <w:lvl w:ilvl="0" w:tplc="40960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0"/>
  </w:num>
  <w:num w:numId="7">
    <w:abstractNumId w:val="25"/>
  </w:num>
  <w:num w:numId="8">
    <w:abstractNumId w:val="11"/>
  </w:num>
  <w:num w:numId="9">
    <w:abstractNumId w:val="14"/>
  </w:num>
  <w:num w:numId="10">
    <w:abstractNumId w:val="23"/>
  </w:num>
  <w:num w:numId="11">
    <w:abstractNumId w:val="20"/>
  </w:num>
  <w:num w:numId="12">
    <w:abstractNumId w:val="7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2"/>
  </w:num>
  <w:num w:numId="19">
    <w:abstractNumId w:val="3"/>
  </w:num>
  <w:num w:numId="20">
    <w:abstractNumId w:val="13"/>
  </w:num>
  <w:num w:numId="21">
    <w:abstractNumId w:val="17"/>
  </w:num>
  <w:num w:numId="22">
    <w:abstractNumId w:val="24"/>
  </w:num>
  <w:num w:numId="23">
    <w:abstractNumId w:val="10"/>
  </w:num>
  <w:num w:numId="24">
    <w:abstractNumId w:val="1"/>
  </w:num>
  <w:num w:numId="25">
    <w:abstractNumId w:val="8"/>
  </w:num>
  <w:num w:numId="26">
    <w:abstractNumId w:val="6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011E0"/>
    <w:rsid w:val="000064E9"/>
    <w:rsid w:val="0001407A"/>
    <w:rsid w:val="000150F8"/>
    <w:rsid w:val="000173DB"/>
    <w:rsid w:val="000229CC"/>
    <w:rsid w:val="0002696F"/>
    <w:rsid w:val="000338A4"/>
    <w:rsid w:val="00042820"/>
    <w:rsid w:val="000509F1"/>
    <w:rsid w:val="0005728A"/>
    <w:rsid w:val="0006028D"/>
    <w:rsid w:val="00060B1A"/>
    <w:rsid w:val="0006236C"/>
    <w:rsid w:val="000667C6"/>
    <w:rsid w:val="000720DC"/>
    <w:rsid w:val="0007618B"/>
    <w:rsid w:val="00077815"/>
    <w:rsid w:val="000927C8"/>
    <w:rsid w:val="00093206"/>
    <w:rsid w:val="00094259"/>
    <w:rsid w:val="000A020D"/>
    <w:rsid w:val="000A18AA"/>
    <w:rsid w:val="000B1A56"/>
    <w:rsid w:val="000C2F38"/>
    <w:rsid w:val="000C3CE4"/>
    <w:rsid w:val="000D1DB3"/>
    <w:rsid w:val="000D35D7"/>
    <w:rsid w:val="000D43CC"/>
    <w:rsid w:val="000D6B3E"/>
    <w:rsid w:val="000F0644"/>
    <w:rsid w:val="00103E61"/>
    <w:rsid w:val="00104BD2"/>
    <w:rsid w:val="00114C8B"/>
    <w:rsid w:val="0012549F"/>
    <w:rsid w:val="00134AA8"/>
    <w:rsid w:val="0016306A"/>
    <w:rsid w:val="001639D9"/>
    <w:rsid w:val="00175B29"/>
    <w:rsid w:val="001762C6"/>
    <w:rsid w:val="00177C9D"/>
    <w:rsid w:val="00181456"/>
    <w:rsid w:val="00181F7E"/>
    <w:rsid w:val="0018275F"/>
    <w:rsid w:val="00190836"/>
    <w:rsid w:val="00194CED"/>
    <w:rsid w:val="00197E92"/>
    <w:rsid w:val="001A38CC"/>
    <w:rsid w:val="001A4F69"/>
    <w:rsid w:val="001A50E6"/>
    <w:rsid w:val="001A694C"/>
    <w:rsid w:val="001B1CCD"/>
    <w:rsid w:val="001B1FAB"/>
    <w:rsid w:val="001B22AB"/>
    <w:rsid w:val="001B4143"/>
    <w:rsid w:val="001B507E"/>
    <w:rsid w:val="001C3260"/>
    <w:rsid w:val="001E11B9"/>
    <w:rsid w:val="001E42FE"/>
    <w:rsid w:val="001E4895"/>
    <w:rsid w:val="001E54B9"/>
    <w:rsid w:val="001E6B02"/>
    <w:rsid w:val="001F2185"/>
    <w:rsid w:val="001F2EC8"/>
    <w:rsid w:val="001F5571"/>
    <w:rsid w:val="001F572F"/>
    <w:rsid w:val="001F66DF"/>
    <w:rsid w:val="00200E5F"/>
    <w:rsid w:val="002018BA"/>
    <w:rsid w:val="00202D13"/>
    <w:rsid w:val="002045FD"/>
    <w:rsid w:val="002169F7"/>
    <w:rsid w:val="00222464"/>
    <w:rsid w:val="00223C00"/>
    <w:rsid w:val="002314CD"/>
    <w:rsid w:val="002324C1"/>
    <w:rsid w:val="00233E85"/>
    <w:rsid w:val="00234040"/>
    <w:rsid w:val="002361D2"/>
    <w:rsid w:val="00236F02"/>
    <w:rsid w:val="00242F11"/>
    <w:rsid w:val="002441B7"/>
    <w:rsid w:val="002444D0"/>
    <w:rsid w:val="00244D11"/>
    <w:rsid w:val="00246425"/>
    <w:rsid w:val="00251966"/>
    <w:rsid w:val="002521E8"/>
    <w:rsid w:val="00252751"/>
    <w:rsid w:val="0025475C"/>
    <w:rsid w:val="0025730B"/>
    <w:rsid w:val="00261AF1"/>
    <w:rsid w:val="00261DB8"/>
    <w:rsid w:val="0026385A"/>
    <w:rsid w:val="00263D92"/>
    <w:rsid w:val="0026674E"/>
    <w:rsid w:val="00270BFC"/>
    <w:rsid w:val="00274D2D"/>
    <w:rsid w:val="00275BE0"/>
    <w:rsid w:val="0028494C"/>
    <w:rsid w:val="00291923"/>
    <w:rsid w:val="00295AF0"/>
    <w:rsid w:val="002A3BD8"/>
    <w:rsid w:val="002A54B9"/>
    <w:rsid w:val="002B23CE"/>
    <w:rsid w:val="002C3D84"/>
    <w:rsid w:val="002D3C11"/>
    <w:rsid w:val="002D42CF"/>
    <w:rsid w:val="002E5B3C"/>
    <w:rsid w:val="002F18B4"/>
    <w:rsid w:val="002F428F"/>
    <w:rsid w:val="002F492E"/>
    <w:rsid w:val="00300F44"/>
    <w:rsid w:val="00302895"/>
    <w:rsid w:val="00305747"/>
    <w:rsid w:val="00311508"/>
    <w:rsid w:val="00315CD8"/>
    <w:rsid w:val="003172E2"/>
    <w:rsid w:val="003222EC"/>
    <w:rsid w:val="0032264F"/>
    <w:rsid w:val="003248BC"/>
    <w:rsid w:val="00326426"/>
    <w:rsid w:val="00337B4C"/>
    <w:rsid w:val="003403F3"/>
    <w:rsid w:val="00340701"/>
    <w:rsid w:val="00340B07"/>
    <w:rsid w:val="00352918"/>
    <w:rsid w:val="00353E4C"/>
    <w:rsid w:val="003566DA"/>
    <w:rsid w:val="0036003A"/>
    <w:rsid w:val="0036141D"/>
    <w:rsid w:val="00364BFC"/>
    <w:rsid w:val="003725A2"/>
    <w:rsid w:val="00372841"/>
    <w:rsid w:val="00380050"/>
    <w:rsid w:val="00380592"/>
    <w:rsid w:val="00385606"/>
    <w:rsid w:val="0039272B"/>
    <w:rsid w:val="003970F1"/>
    <w:rsid w:val="003A023B"/>
    <w:rsid w:val="003A21D1"/>
    <w:rsid w:val="003A28B2"/>
    <w:rsid w:val="003A308E"/>
    <w:rsid w:val="003B2AA4"/>
    <w:rsid w:val="003B3E2D"/>
    <w:rsid w:val="003B5561"/>
    <w:rsid w:val="003B6FE0"/>
    <w:rsid w:val="003C0A95"/>
    <w:rsid w:val="003C1625"/>
    <w:rsid w:val="003C215A"/>
    <w:rsid w:val="003C4310"/>
    <w:rsid w:val="003C4748"/>
    <w:rsid w:val="003C6D06"/>
    <w:rsid w:val="003D11B8"/>
    <w:rsid w:val="003E1C89"/>
    <w:rsid w:val="003E3595"/>
    <w:rsid w:val="003E3EE2"/>
    <w:rsid w:val="003E5A91"/>
    <w:rsid w:val="003F78AD"/>
    <w:rsid w:val="00403475"/>
    <w:rsid w:val="00403594"/>
    <w:rsid w:val="0040493D"/>
    <w:rsid w:val="00404C05"/>
    <w:rsid w:val="00420096"/>
    <w:rsid w:val="00423318"/>
    <w:rsid w:val="00434756"/>
    <w:rsid w:val="004430CC"/>
    <w:rsid w:val="00443718"/>
    <w:rsid w:val="00471E70"/>
    <w:rsid w:val="00486E25"/>
    <w:rsid w:val="00496B69"/>
    <w:rsid w:val="004A203E"/>
    <w:rsid w:val="004C18F9"/>
    <w:rsid w:val="004C4376"/>
    <w:rsid w:val="004C6E63"/>
    <w:rsid w:val="004C75D4"/>
    <w:rsid w:val="004D06CE"/>
    <w:rsid w:val="004D0B6D"/>
    <w:rsid w:val="004D2337"/>
    <w:rsid w:val="004D3EEF"/>
    <w:rsid w:val="004E1FF0"/>
    <w:rsid w:val="004E3065"/>
    <w:rsid w:val="004E557F"/>
    <w:rsid w:val="004E620D"/>
    <w:rsid w:val="004F59ED"/>
    <w:rsid w:val="00502B14"/>
    <w:rsid w:val="00520DBF"/>
    <w:rsid w:val="0053011F"/>
    <w:rsid w:val="00537087"/>
    <w:rsid w:val="00537F4D"/>
    <w:rsid w:val="00542E73"/>
    <w:rsid w:val="00547A66"/>
    <w:rsid w:val="005505C0"/>
    <w:rsid w:val="005624A6"/>
    <w:rsid w:val="00563B1B"/>
    <w:rsid w:val="0056601C"/>
    <w:rsid w:val="00570E30"/>
    <w:rsid w:val="005740C5"/>
    <w:rsid w:val="00574481"/>
    <w:rsid w:val="0057622C"/>
    <w:rsid w:val="00581956"/>
    <w:rsid w:val="005844AA"/>
    <w:rsid w:val="005856C5"/>
    <w:rsid w:val="005A463C"/>
    <w:rsid w:val="005A5F9F"/>
    <w:rsid w:val="005B17F9"/>
    <w:rsid w:val="005B2667"/>
    <w:rsid w:val="005B34A2"/>
    <w:rsid w:val="005D151D"/>
    <w:rsid w:val="005D592B"/>
    <w:rsid w:val="005F2A39"/>
    <w:rsid w:val="0060127B"/>
    <w:rsid w:val="00604041"/>
    <w:rsid w:val="0060466E"/>
    <w:rsid w:val="00606ED7"/>
    <w:rsid w:val="00607C80"/>
    <w:rsid w:val="00611E88"/>
    <w:rsid w:val="006146F8"/>
    <w:rsid w:val="0062757B"/>
    <w:rsid w:val="006357FD"/>
    <w:rsid w:val="00635868"/>
    <w:rsid w:val="00642541"/>
    <w:rsid w:val="00643B78"/>
    <w:rsid w:val="00657ED5"/>
    <w:rsid w:val="006602EF"/>
    <w:rsid w:val="00667D55"/>
    <w:rsid w:val="006714A0"/>
    <w:rsid w:val="00677254"/>
    <w:rsid w:val="00682AF2"/>
    <w:rsid w:val="00683EBE"/>
    <w:rsid w:val="00687F67"/>
    <w:rsid w:val="006909F3"/>
    <w:rsid w:val="00691466"/>
    <w:rsid w:val="00696C1D"/>
    <w:rsid w:val="006971FD"/>
    <w:rsid w:val="006A11B6"/>
    <w:rsid w:val="006A1B20"/>
    <w:rsid w:val="006A3F39"/>
    <w:rsid w:val="006A74B9"/>
    <w:rsid w:val="006B13DE"/>
    <w:rsid w:val="006B22C8"/>
    <w:rsid w:val="006B6D01"/>
    <w:rsid w:val="006C0DB5"/>
    <w:rsid w:val="006C211D"/>
    <w:rsid w:val="006C2466"/>
    <w:rsid w:val="006C523D"/>
    <w:rsid w:val="006E40BD"/>
    <w:rsid w:val="00703429"/>
    <w:rsid w:val="00705DD2"/>
    <w:rsid w:val="00707259"/>
    <w:rsid w:val="00707445"/>
    <w:rsid w:val="00707621"/>
    <w:rsid w:val="00716758"/>
    <w:rsid w:val="007176CF"/>
    <w:rsid w:val="0072048E"/>
    <w:rsid w:val="00721774"/>
    <w:rsid w:val="00727D9E"/>
    <w:rsid w:val="00741003"/>
    <w:rsid w:val="007504BE"/>
    <w:rsid w:val="00750A70"/>
    <w:rsid w:val="00755AC8"/>
    <w:rsid w:val="007560E1"/>
    <w:rsid w:val="00760181"/>
    <w:rsid w:val="007678AA"/>
    <w:rsid w:val="00770328"/>
    <w:rsid w:val="0077376A"/>
    <w:rsid w:val="00776A54"/>
    <w:rsid w:val="0078118A"/>
    <w:rsid w:val="00781A2F"/>
    <w:rsid w:val="00783518"/>
    <w:rsid w:val="00785252"/>
    <w:rsid w:val="00792938"/>
    <w:rsid w:val="00797058"/>
    <w:rsid w:val="007A0CB3"/>
    <w:rsid w:val="007B1DFF"/>
    <w:rsid w:val="007B25C4"/>
    <w:rsid w:val="007B4CEB"/>
    <w:rsid w:val="007C2AF7"/>
    <w:rsid w:val="007C2BCC"/>
    <w:rsid w:val="007C3D99"/>
    <w:rsid w:val="007C58B2"/>
    <w:rsid w:val="007C701B"/>
    <w:rsid w:val="007D04BE"/>
    <w:rsid w:val="007E0020"/>
    <w:rsid w:val="007E1BF7"/>
    <w:rsid w:val="007E491C"/>
    <w:rsid w:val="007E5474"/>
    <w:rsid w:val="007F069D"/>
    <w:rsid w:val="007F1A34"/>
    <w:rsid w:val="007F2C7E"/>
    <w:rsid w:val="007F3562"/>
    <w:rsid w:val="00801C1D"/>
    <w:rsid w:val="008058D1"/>
    <w:rsid w:val="00807DEE"/>
    <w:rsid w:val="008117BF"/>
    <w:rsid w:val="00824A93"/>
    <w:rsid w:val="008312B6"/>
    <w:rsid w:val="0083258A"/>
    <w:rsid w:val="008338AE"/>
    <w:rsid w:val="00837C42"/>
    <w:rsid w:val="00841880"/>
    <w:rsid w:val="008527B7"/>
    <w:rsid w:val="00853340"/>
    <w:rsid w:val="00854CA0"/>
    <w:rsid w:val="00857D52"/>
    <w:rsid w:val="00863763"/>
    <w:rsid w:val="00866B17"/>
    <w:rsid w:val="00867C89"/>
    <w:rsid w:val="0087766F"/>
    <w:rsid w:val="00887BD9"/>
    <w:rsid w:val="00893C74"/>
    <w:rsid w:val="00894169"/>
    <w:rsid w:val="008A415B"/>
    <w:rsid w:val="008A6EC3"/>
    <w:rsid w:val="008B0796"/>
    <w:rsid w:val="008B093F"/>
    <w:rsid w:val="008B5948"/>
    <w:rsid w:val="008B72A0"/>
    <w:rsid w:val="008C26F2"/>
    <w:rsid w:val="008C5642"/>
    <w:rsid w:val="008C70EC"/>
    <w:rsid w:val="008D413F"/>
    <w:rsid w:val="008D7C98"/>
    <w:rsid w:val="008E6333"/>
    <w:rsid w:val="00900616"/>
    <w:rsid w:val="009013BB"/>
    <w:rsid w:val="009014F6"/>
    <w:rsid w:val="009018EE"/>
    <w:rsid w:val="00901FA4"/>
    <w:rsid w:val="00905145"/>
    <w:rsid w:val="00905367"/>
    <w:rsid w:val="00910436"/>
    <w:rsid w:val="00910DD9"/>
    <w:rsid w:val="0091348E"/>
    <w:rsid w:val="00932AC8"/>
    <w:rsid w:val="009452D9"/>
    <w:rsid w:val="00945EB7"/>
    <w:rsid w:val="00946178"/>
    <w:rsid w:val="009510C5"/>
    <w:rsid w:val="009616E8"/>
    <w:rsid w:val="0097602D"/>
    <w:rsid w:val="00981A10"/>
    <w:rsid w:val="00983A39"/>
    <w:rsid w:val="0098680A"/>
    <w:rsid w:val="00990429"/>
    <w:rsid w:val="009905BA"/>
    <w:rsid w:val="00992870"/>
    <w:rsid w:val="0099583E"/>
    <w:rsid w:val="009A7926"/>
    <w:rsid w:val="009B2039"/>
    <w:rsid w:val="009B2863"/>
    <w:rsid w:val="009B6A82"/>
    <w:rsid w:val="009B7CB0"/>
    <w:rsid w:val="009C4523"/>
    <w:rsid w:val="009C5489"/>
    <w:rsid w:val="009C58E0"/>
    <w:rsid w:val="009C67E6"/>
    <w:rsid w:val="009D67E8"/>
    <w:rsid w:val="009E2488"/>
    <w:rsid w:val="009E6DDE"/>
    <w:rsid w:val="009F1EB9"/>
    <w:rsid w:val="009F2FFB"/>
    <w:rsid w:val="009F6030"/>
    <w:rsid w:val="009F6383"/>
    <w:rsid w:val="00A03BAC"/>
    <w:rsid w:val="00A06F99"/>
    <w:rsid w:val="00A10110"/>
    <w:rsid w:val="00A10337"/>
    <w:rsid w:val="00A120A3"/>
    <w:rsid w:val="00A13AAC"/>
    <w:rsid w:val="00A16D27"/>
    <w:rsid w:val="00A1729C"/>
    <w:rsid w:val="00A173A7"/>
    <w:rsid w:val="00A2073C"/>
    <w:rsid w:val="00A238F5"/>
    <w:rsid w:val="00A31565"/>
    <w:rsid w:val="00A32E96"/>
    <w:rsid w:val="00A34955"/>
    <w:rsid w:val="00A45CF6"/>
    <w:rsid w:val="00A4748E"/>
    <w:rsid w:val="00A51887"/>
    <w:rsid w:val="00A53A03"/>
    <w:rsid w:val="00A553CF"/>
    <w:rsid w:val="00A61135"/>
    <w:rsid w:val="00A62644"/>
    <w:rsid w:val="00A65081"/>
    <w:rsid w:val="00A743E2"/>
    <w:rsid w:val="00A74EB6"/>
    <w:rsid w:val="00A970E5"/>
    <w:rsid w:val="00AA0A0A"/>
    <w:rsid w:val="00AA3A60"/>
    <w:rsid w:val="00AA5F3B"/>
    <w:rsid w:val="00AA6189"/>
    <w:rsid w:val="00AA6D8C"/>
    <w:rsid w:val="00AB0BB6"/>
    <w:rsid w:val="00AC2C69"/>
    <w:rsid w:val="00AC30E0"/>
    <w:rsid w:val="00AC7512"/>
    <w:rsid w:val="00AC7B64"/>
    <w:rsid w:val="00AD2A06"/>
    <w:rsid w:val="00AE1BC7"/>
    <w:rsid w:val="00AE24CB"/>
    <w:rsid w:val="00AF2229"/>
    <w:rsid w:val="00AF4848"/>
    <w:rsid w:val="00AF5006"/>
    <w:rsid w:val="00AF728E"/>
    <w:rsid w:val="00B0754B"/>
    <w:rsid w:val="00B108D5"/>
    <w:rsid w:val="00B23858"/>
    <w:rsid w:val="00B30C45"/>
    <w:rsid w:val="00B37097"/>
    <w:rsid w:val="00B43302"/>
    <w:rsid w:val="00B46B58"/>
    <w:rsid w:val="00B67D89"/>
    <w:rsid w:val="00B757C4"/>
    <w:rsid w:val="00B75D73"/>
    <w:rsid w:val="00B9184D"/>
    <w:rsid w:val="00B977E3"/>
    <w:rsid w:val="00BA03CD"/>
    <w:rsid w:val="00BA0F18"/>
    <w:rsid w:val="00BA1F31"/>
    <w:rsid w:val="00BA2A8B"/>
    <w:rsid w:val="00BB29A5"/>
    <w:rsid w:val="00BC730F"/>
    <w:rsid w:val="00BC7922"/>
    <w:rsid w:val="00BD3195"/>
    <w:rsid w:val="00BD76FE"/>
    <w:rsid w:val="00BD78BC"/>
    <w:rsid w:val="00BE45B2"/>
    <w:rsid w:val="00BE48A9"/>
    <w:rsid w:val="00BE5FC5"/>
    <w:rsid w:val="00BF50EA"/>
    <w:rsid w:val="00BF73DE"/>
    <w:rsid w:val="00C000E0"/>
    <w:rsid w:val="00C0015B"/>
    <w:rsid w:val="00C03D53"/>
    <w:rsid w:val="00C05599"/>
    <w:rsid w:val="00C06C7F"/>
    <w:rsid w:val="00C177B8"/>
    <w:rsid w:val="00C20909"/>
    <w:rsid w:val="00C23501"/>
    <w:rsid w:val="00C26592"/>
    <w:rsid w:val="00C26C04"/>
    <w:rsid w:val="00C270E5"/>
    <w:rsid w:val="00C32A3C"/>
    <w:rsid w:val="00C345BE"/>
    <w:rsid w:val="00C36415"/>
    <w:rsid w:val="00C421D0"/>
    <w:rsid w:val="00C50186"/>
    <w:rsid w:val="00C65B83"/>
    <w:rsid w:val="00C672CF"/>
    <w:rsid w:val="00C71A3D"/>
    <w:rsid w:val="00C73D18"/>
    <w:rsid w:val="00C76808"/>
    <w:rsid w:val="00C83B47"/>
    <w:rsid w:val="00C91492"/>
    <w:rsid w:val="00C93D7B"/>
    <w:rsid w:val="00C94213"/>
    <w:rsid w:val="00C94DCD"/>
    <w:rsid w:val="00CB08CF"/>
    <w:rsid w:val="00CB3D3F"/>
    <w:rsid w:val="00CB50F5"/>
    <w:rsid w:val="00CB5766"/>
    <w:rsid w:val="00CB5C14"/>
    <w:rsid w:val="00CB7227"/>
    <w:rsid w:val="00CC1793"/>
    <w:rsid w:val="00CD0AEB"/>
    <w:rsid w:val="00CD1C94"/>
    <w:rsid w:val="00CD1DE0"/>
    <w:rsid w:val="00CD4B15"/>
    <w:rsid w:val="00CD59C5"/>
    <w:rsid w:val="00CE0763"/>
    <w:rsid w:val="00CE31B3"/>
    <w:rsid w:val="00CE4734"/>
    <w:rsid w:val="00CE6639"/>
    <w:rsid w:val="00CE6DFC"/>
    <w:rsid w:val="00CF1DDB"/>
    <w:rsid w:val="00CF6773"/>
    <w:rsid w:val="00CF6BBB"/>
    <w:rsid w:val="00CF7891"/>
    <w:rsid w:val="00D021B2"/>
    <w:rsid w:val="00D039D7"/>
    <w:rsid w:val="00D20854"/>
    <w:rsid w:val="00D20F0D"/>
    <w:rsid w:val="00D25C1B"/>
    <w:rsid w:val="00D30C96"/>
    <w:rsid w:val="00D31E56"/>
    <w:rsid w:val="00D32CBE"/>
    <w:rsid w:val="00D428BE"/>
    <w:rsid w:val="00D45FA3"/>
    <w:rsid w:val="00D46D3E"/>
    <w:rsid w:val="00D5249D"/>
    <w:rsid w:val="00D53942"/>
    <w:rsid w:val="00D62A42"/>
    <w:rsid w:val="00D83D24"/>
    <w:rsid w:val="00D85EF1"/>
    <w:rsid w:val="00D8627B"/>
    <w:rsid w:val="00D963C8"/>
    <w:rsid w:val="00D9785E"/>
    <w:rsid w:val="00DA288E"/>
    <w:rsid w:val="00DB3221"/>
    <w:rsid w:val="00DC2D60"/>
    <w:rsid w:val="00DC4E46"/>
    <w:rsid w:val="00DC5990"/>
    <w:rsid w:val="00DE2114"/>
    <w:rsid w:val="00DE78AB"/>
    <w:rsid w:val="00DF1CD2"/>
    <w:rsid w:val="00DF52B5"/>
    <w:rsid w:val="00DF7C82"/>
    <w:rsid w:val="00E00D69"/>
    <w:rsid w:val="00E01594"/>
    <w:rsid w:val="00E11153"/>
    <w:rsid w:val="00E15C22"/>
    <w:rsid w:val="00E24A68"/>
    <w:rsid w:val="00E341F3"/>
    <w:rsid w:val="00E350F2"/>
    <w:rsid w:val="00E441FA"/>
    <w:rsid w:val="00E47730"/>
    <w:rsid w:val="00E47AA5"/>
    <w:rsid w:val="00E5194C"/>
    <w:rsid w:val="00E52843"/>
    <w:rsid w:val="00E62055"/>
    <w:rsid w:val="00E63026"/>
    <w:rsid w:val="00E64CB8"/>
    <w:rsid w:val="00E71D56"/>
    <w:rsid w:val="00E77A9F"/>
    <w:rsid w:val="00E83A88"/>
    <w:rsid w:val="00E85157"/>
    <w:rsid w:val="00E86B2D"/>
    <w:rsid w:val="00E870A9"/>
    <w:rsid w:val="00E9107F"/>
    <w:rsid w:val="00E92457"/>
    <w:rsid w:val="00E92AB5"/>
    <w:rsid w:val="00E94C16"/>
    <w:rsid w:val="00E95135"/>
    <w:rsid w:val="00EA0497"/>
    <w:rsid w:val="00EA190B"/>
    <w:rsid w:val="00EA1F3D"/>
    <w:rsid w:val="00EA27EF"/>
    <w:rsid w:val="00EA6BC6"/>
    <w:rsid w:val="00EB2A65"/>
    <w:rsid w:val="00EB2BDA"/>
    <w:rsid w:val="00EB3AD8"/>
    <w:rsid w:val="00EC1C43"/>
    <w:rsid w:val="00EC6CAD"/>
    <w:rsid w:val="00ED12BB"/>
    <w:rsid w:val="00ED19B9"/>
    <w:rsid w:val="00ED2515"/>
    <w:rsid w:val="00ED468C"/>
    <w:rsid w:val="00EE10DF"/>
    <w:rsid w:val="00EE1F4C"/>
    <w:rsid w:val="00EF7E5E"/>
    <w:rsid w:val="00F020DA"/>
    <w:rsid w:val="00F065EC"/>
    <w:rsid w:val="00F1405D"/>
    <w:rsid w:val="00F165FF"/>
    <w:rsid w:val="00F27602"/>
    <w:rsid w:val="00F32145"/>
    <w:rsid w:val="00F32FC5"/>
    <w:rsid w:val="00F35283"/>
    <w:rsid w:val="00F4160B"/>
    <w:rsid w:val="00F4491B"/>
    <w:rsid w:val="00F55D3C"/>
    <w:rsid w:val="00F60795"/>
    <w:rsid w:val="00F616FC"/>
    <w:rsid w:val="00F6220F"/>
    <w:rsid w:val="00F713DB"/>
    <w:rsid w:val="00F71E59"/>
    <w:rsid w:val="00F72AAD"/>
    <w:rsid w:val="00F74C34"/>
    <w:rsid w:val="00F77F1B"/>
    <w:rsid w:val="00F907C9"/>
    <w:rsid w:val="00F95AA7"/>
    <w:rsid w:val="00FA187B"/>
    <w:rsid w:val="00FA59D9"/>
    <w:rsid w:val="00FB412A"/>
    <w:rsid w:val="00FB4C22"/>
    <w:rsid w:val="00FC0A3F"/>
    <w:rsid w:val="00FC1F1D"/>
    <w:rsid w:val="00FC3E7A"/>
    <w:rsid w:val="00FC62F8"/>
    <w:rsid w:val="00FC6562"/>
    <w:rsid w:val="00FD15B7"/>
    <w:rsid w:val="00FD2E59"/>
    <w:rsid w:val="00FD3CF7"/>
    <w:rsid w:val="00FD5363"/>
    <w:rsid w:val="00FE0D60"/>
    <w:rsid w:val="00FE26D1"/>
    <w:rsid w:val="00FE53F6"/>
    <w:rsid w:val="00FE5D56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491D1"/>
  <w15:docId w15:val="{4227B1B0-4FE6-4629-B00C-F97B2CC7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93"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261AF1"/>
    <w:pPr>
      <w:tabs>
        <w:tab w:val="right" w:leader="dot" w:pos="9355"/>
      </w:tabs>
      <w:spacing w:before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uiPriority w:val="39"/>
    <w:pPr>
      <w:ind w:left="720"/>
    </w:pPr>
    <w:rPr>
      <w:sz w:val="20"/>
      <w:szCs w:val="20"/>
    </w:rPr>
  </w:style>
  <w:style w:type="paragraph" w:styleId="5">
    <w:name w:val="toc 5"/>
    <w:basedOn w:val="a"/>
    <w:autoRedefine/>
    <w:uiPriority w:val="39"/>
    <w:pPr>
      <w:ind w:left="960"/>
    </w:pPr>
    <w:rPr>
      <w:sz w:val="20"/>
      <w:szCs w:val="20"/>
    </w:rPr>
  </w:style>
  <w:style w:type="paragraph" w:styleId="6">
    <w:name w:val="toc 6"/>
    <w:basedOn w:val="a"/>
    <w:autoRedefine/>
    <w:uiPriority w:val="39"/>
    <w:pPr>
      <w:ind w:left="1200"/>
    </w:pPr>
    <w:rPr>
      <w:sz w:val="20"/>
      <w:szCs w:val="20"/>
    </w:rPr>
  </w:style>
  <w:style w:type="paragraph" w:styleId="7">
    <w:name w:val="toc 7"/>
    <w:basedOn w:val="a"/>
    <w:autoRedefine/>
    <w:uiPriority w:val="39"/>
    <w:pPr>
      <w:ind w:left="1440"/>
    </w:pPr>
    <w:rPr>
      <w:sz w:val="20"/>
      <w:szCs w:val="20"/>
    </w:rPr>
  </w:style>
  <w:style w:type="paragraph" w:styleId="8">
    <w:name w:val="toc 8"/>
    <w:basedOn w:val="a"/>
    <w:autoRedefine/>
    <w:uiPriority w:val="39"/>
    <w:pPr>
      <w:ind w:left="1680"/>
    </w:pPr>
    <w:rPr>
      <w:sz w:val="20"/>
      <w:szCs w:val="20"/>
    </w:rPr>
  </w:style>
  <w:style w:type="paragraph" w:styleId="9">
    <w:name w:val="toc 9"/>
    <w:basedOn w:val="a"/>
    <w:autoRedefine/>
    <w:uiPriority w:val="39"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styleId="21">
    <w:name w:val="Body Text Indent 2"/>
    <w:basedOn w:val="a"/>
    <w:link w:val="22"/>
    <w:uiPriority w:val="99"/>
    <w:semiHidden/>
    <w:unhideWhenUsed/>
    <w:rsid w:val="00901FA4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901FA4"/>
  </w:style>
  <w:style w:type="character" w:customStyle="1" w:styleId="markedcontent">
    <w:name w:val="markedcontent"/>
    <w:basedOn w:val="a1"/>
    <w:rsid w:val="0035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395-12B6-4FDF-BF4E-77FA2D5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9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sedub01</cp:lastModifiedBy>
  <cp:revision>281</cp:revision>
  <cp:lastPrinted>2022-02-22T16:04:00Z</cp:lastPrinted>
  <dcterms:created xsi:type="dcterms:W3CDTF">2020-03-19T11:23:00Z</dcterms:created>
  <dcterms:modified xsi:type="dcterms:W3CDTF">2022-05-01T14:27:00Z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