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E8D" w:rsidRDefault="00A45B5B" w:rsidP="00AF2E8D">
      <w:pPr>
        <w:pStyle w:val="Title"/>
      </w:pPr>
      <w:r>
        <w:t>Connected synths</w:t>
      </w:r>
    </w:p>
    <w:p w:rsidR="00AF2E8D" w:rsidRDefault="00A45B5B" w:rsidP="00AF2E8D">
      <w:pPr>
        <w:pStyle w:val="Subtitle"/>
      </w:pPr>
      <w:r>
        <w:t>This package contains experimental implementation of connected synths</w:t>
      </w:r>
    </w:p>
    <w:p w:rsidR="00A45B5B" w:rsidRDefault="00A45B5B" w:rsidP="00A45B5B"/>
    <w:p w:rsidR="00A45B5B" w:rsidRDefault="00A45B5B" w:rsidP="001E1A08">
      <w:pPr>
        <w:pStyle w:val="Heading1"/>
      </w:pPr>
      <w:r>
        <w:t>How to create a</w:t>
      </w:r>
      <w:r w:rsidR="001E1A08">
        <w:t xml:space="preserve"> connection between 2 synths?</w:t>
      </w:r>
    </w:p>
    <w:p w:rsidR="001E1A08" w:rsidRDefault="001E1A08" w:rsidP="00A45B5B"/>
    <w:p w:rsidR="00061036" w:rsidRDefault="00061036" w:rsidP="00061036">
      <w:pPr>
        <w:pStyle w:val="Heading2"/>
      </w:pPr>
      <w:r>
        <w:t>Setup</w:t>
      </w:r>
    </w:p>
    <w:p w:rsidR="00061036" w:rsidRDefault="00061036" w:rsidP="00061036">
      <w:r>
        <w:t xml:space="preserve">You need to have your </w:t>
      </w:r>
      <w:proofErr w:type="spellStart"/>
      <w:r>
        <w:t>AnnotationStorage</w:t>
      </w:r>
      <w:proofErr w:type="spellEnd"/>
      <w:r>
        <w:t xml:space="preserve"> and the </w:t>
      </w:r>
      <w:proofErr w:type="spellStart"/>
      <w:r>
        <w:t>SynthLinker</w:t>
      </w:r>
      <w:proofErr w:type="spellEnd"/>
      <w:r>
        <w:t xml:space="preserve"> service running. (</w:t>
      </w:r>
      <w:proofErr w:type="gramStart"/>
      <w:r>
        <w:t>go</w:t>
      </w:r>
      <w:proofErr w:type="gramEnd"/>
      <w:r>
        <w:t xml:space="preserve"> to </w:t>
      </w:r>
      <w:proofErr w:type="spellStart"/>
      <w:r>
        <w:t>utils</w:t>
      </w:r>
      <w:proofErr w:type="spellEnd"/>
      <w:r>
        <w:t xml:space="preserve"> folder and </w:t>
      </w:r>
      <w:r w:rsidR="00A7145A">
        <w:t>run _launch.bat in both folder). You also need to have a local webserver pointing to the root of the OpenSourcePS2 folder.</w:t>
      </w:r>
    </w:p>
    <w:p w:rsidR="00061036" w:rsidRDefault="00061036" w:rsidP="00A45B5B"/>
    <w:p w:rsidR="001E1A08" w:rsidRDefault="001E1A08" w:rsidP="00A45B5B">
      <w:r w:rsidRPr="00061036">
        <w:rPr>
          <w:rStyle w:val="Heading2Char"/>
        </w:rPr>
        <w:t>Example</w:t>
      </w:r>
      <w:r>
        <w:t xml:space="preserve">: </w:t>
      </w:r>
    </w:p>
    <w:p w:rsidR="00061036" w:rsidRDefault="00061036" w:rsidP="00A45B5B">
      <w:r>
        <w:t>Let’s connect these 2 synths:</w:t>
      </w:r>
    </w:p>
    <w:p w:rsidR="001E1A08" w:rsidRDefault="00E450F0" w:rsidP="00A45B5B">
      <w:hyperlink r:id="rId5" w:history="1">
        <w:r w:rsidR="001E1A08" w:rsidRPr="00964DCF">
          <w:rPr>
            <w:rStyle w:val="Hyperlink"/>
          </w:rPr>
          <w:t>http://photosynth.net/preview/view/11a0c938-ea81-47c2-a140-65cba367d169?sta</w:t>
        </w:r>
        <w:r w:rsidR="001E1A08" w:rsidRPr="008A40BD">
          <w:rPr>
            <w:rStyle w:val="Hyperlink"/>
          </w:rPr>
          <w:t>rtat=20</w:t>
        </w:r>
      </w:hyperlink>
      <w:r w:rsidR="008A40BD">
        <w:t xml:space="preserve"> (walk)</w:t>
      </w:r>
    </w:p>
    <w:p w:rsidR="001E1A08" w:rsidRDefault="00E450F0" w:rsidP="00A45B5B">
      <w:hyperlink r:id="rId6" w:history="1">
        <w:r w:rsidR="001E1A08" w:rsidRPr="00964DCF">
          <w:rPr>
            <w:rStyle w:val="Hyperlink"/>
          </w:rPr>
          <w:t>http://photosynth.net/preview/view/048b48f0-db27-4a30-a6ff-39b24243bedc?startat=26</w:t>
        </w:r>
      </w:hyperlink>
      <w:r w:rsidR="008A40BD">
        <w:t xml:space="preserve"> (spin)</w:t>
      </w:r>
    </w:p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6"/>
        <w:gridCol w:w="5076"/>
      </w:tblGrid>
      <w:tr w:rsidR="001E1A08" w:rsidTr="008A40BD">
        <w:tc>
          <w:tcPr>
            <w:tcW w:w="9128" w:type="dxa"/>
          </w:tcPr>
          <w:p w:rsidR="001E1A08" w:rsidRDefault="001E1A08" w:rsidP="00A45B5B">
            <w:r w:rsidRPr="001E1A08">
              <w:rPr>
                <w:noProof/>
              </w:rPr>
              <w:drawing>
                <wp:inline distT="0" distB="0" distL="0" distR="0" wp14:anchorId="560B8CD0" wp14:editId="1425E4B4">
                  <wp:extent cx="3085845" cy="2317115"/>
                  <wp:effectExtent l="0" t="0" r="635" b="6985"/>
                  <wp:docPr id="2" name="Picture 2" descr="C:\wamp\www\spins_viewer\OpenSourcePS2\utils\SynthLinker\connections\11a0c938-ea81-47c2-a140-65cba367d169_20__to__048b48f0-db27-4a30-a6ff-39b24243bedc_26\source\l0\img0020.jp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wamp\www\spins_viewer\OpenSourcePS2\utils\SynthLinker\connections\11a0c938-ea81-47c2-a140-65cba367d169_20__to__048b48f0-db27-4a30-a6ff-39b24243bedc_26\source\l0\img00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758" cy="2320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:rsidR="001E1A08" w:rsidRDefault="001E1A08" w:rsidP="00A45B5B">
            <w:r w:rsidRPr="001E1A08">
              <w:rPr>
                <w:noProof/>
              </w:rPr>
              <w:drawing>
                <wp:inline distT="0" distB="0" distL="0" distR="0" wp14:anchorId="0005E38A" wp14:editId="7CF6C905">
                  <wp:extent cx="3085863" cy="2317127"/>
                  <wp:effectExtent l="0" t="0" r="635" b="6985"/>
                  <wp:docPr id="1" name="Picture 1" descr="C:\wamp\www\spins_viewer\OpenSourcePS2\utils\SynthLinker\connections\11a0c938-ea81-47c2-a140-65cba367d169_20__to__048b48f0-db27-4a30-a6ff-39b24243bedc_26\target\l0\img0028.jpg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wamp\www\spins_viewer\OpenSourcePS2\utils\SynthLinker\connections\11a0c938-ea81-47c2-a140-65cba367d169_20__to__048b48f0-db27-4a30-a6ff-39b24243bedc_26\target\l0\img00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1106" cy="2321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0BD" w:rsidTr="008A40BD">
        <w:tc>
          <w:tcPr>
            <w:tcW w:w="9128" w:type="dxa"/>
          </w:tcPr>
          <w:p w:rsidR="008A40BD" w:rsidRPr="001E1A08" w:rsidRDefault="00E450F0" w:rsidP="008A40BD">
            <w:pPr>
              <w:jc w:val="center"/>
              <w:rPr>
                <w:noProof/>
              </w:rPr>
            </w:pPr>
            <w:hyperlink r:id="rId9" w:history="1">
              <w:r w:rsidR="008A40BD" w:rsidRPr="008A40BD">
                <w:rPr>
                  <w:rStyle w:val="Hyperlink"/>
                  <w:noProof/>
                </w:rPr>
                <w:t>Source (walk above)</w:t>
              </w:r>
            </w:hyperlink>
          </w:p>
        </w:tc>
        <w:tc>
          <w:tcPr>
            <w:tcW w:w="236" w:type="dxa"/>
          </w:tcPr>
          <w:p w:rsidR="008A40BD" w:rsidRPr="001E1A08" w:rsidRDefault="00E450F0" w:rsidP="008A40BD">
            <w:pPr>
              <w:jc w:val="center"/>
              <w:rPr>
                <w:noProof/>
              </w:rPr>
            </w:pPr>
            <w:hyperlink r:id="rId10" w:history="1">
              <w:r w:rsidR="008A40BD" w:rsidRPr="008A40BD">
                <w:rPr>
                  <w:rStyle w:val="Hyperlink"/>
                  <w:noProof/>
                </w:rPr>
                <w:t>Target (spin around)</w:t>
              </w:r>
            </w:hyperlink>
          </w:p>
        </w:tc>
      </w:tr>
    </w:tbl>
    <w:p w:rsidR="001E1A08" w:rsidRDefault="001E1A08" w:rsidP="00A45B5B"/>
    <w:p w:rsidR="00E11D0E" w:rsidRPr="00E11D0E" w:rsidRDefault="00E11D0E" w:rsidP="00A45B5B">
      <w:pPr>
        <w:rPr>
          <w:b/>
        </w:rPr>
      </w:pPr>
      <w:r w:rsidRPr="00E11D0E">
        <w:rPr>
          <w:b/>
        </w:rPr>
        <w:t>Start creating annotations:</w:t>
      </w:r>
    </w:p>
    <w:p w:rsidR="00E11D0E" w:rsidRDefault="008A40BD" w:rsidP="00A45B5B">
      <w:r>
        <w:t>/demos</w:t>
      </w:r>
      <w:r w:rsidR="001E1A08" w:rsidRPr="001E1A08">
        <w:t>/ps-highlight-creation.html?guid=11a0c938-ea81-47c2-a140-65cba367d169&amp;startat=20</w:t>
      </w:r>
      <w:r w:rsidR="00A7145A">
        <w:t xml:space="preserve"> </w:t>
      </w:r>
    </w:p>
    <w:p w:rsidR="00E11D0E" w:rsidRDefault="00E11D0E" w:rsidP="00A45B5B">
      <w:r>
        <w:t>/demos</w:t>
      </w:r>
      <w:r w:rsidRPr="001E1A08">
        <w:t>/ps-highlight-creation.html?guid=</w:t>
      </w:r>
      <w:r w:rsidR="009A54E0">
        <w:t>SOURCE_SYNTH_GUID&amp;startat=OPTIONAL_IMAGE_NUMBER</w:t>
      </w:r>
    </w:p>
    <w:p w:rsidR="001E1A08" w:rsidRDefault="001E1A08" w:rsidP="00A45B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627161" w:rsidTr="00627161">
        <w:tc>
          <w:tcPr>
            <w:tcW w:w="9350" w:type="dxa"/>
          </w:tcPr>
          <w:p w:rsidR="00627161" w:rsidRDefault="00627161" w:rsidP="00A45B5B">
            <w:r>
              <w:rPr>
                <w:noProof/>
              </w:rPr>
              <w:lastRenderedPageBreak/>
              <w:drawing>
                <wp:inline distT="0" distB="0" distL="0" distR="0" wp14:anchorId="4F6E7D11" wp14:editId="5CC0E7E4">
                  <wp:extent cx="5943600" cy="3383280"/>
                  <wp:effectExtent l="0" t="0" r="0" b="7620"/>
                  <wp:docPr id="3" name="Picture 3" descr="C:\Users\henastre\AppData\Local\Microsoft\Windows\INetCache\Content.Word\1_create_annot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henastre\AppData\Local\Microsoft\Windows\INetCache\Content.Word\1_create_annot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161" w:rsidTr="00627161">
        <w:tc>
          <w:tcPr>
            <w:tcW w:w="9350" w:type="dxa"/>
          </w:tcPr>
          <w:p w:rsidR="00627161" w:rsidRDefault="00627161" w:rsidP="00627161">
            <w:pPr>
              <w:jc w:val="center"/>
            </w:pPr>
            <w:r>
              <w:t xml:space="preserve">Create annotation and </w:t>
            </w:r>
            <w:r w:rsidRPr="00627161">
              <w:rPr>
                <w:b/>
              </w:rPr>
              <w:t>save it</w:t>
            </w:r>
            <w:r>
              <w:rPr>
                <w:b/>
              </w:rPr>
              <w:t>!</w:t>
            </w:r>
          </w:p>
        </w:tc>
      </w:tr>
    </w:tbl>
    <w:p w:rsidR="00627161" w:rsidRDefault="00627161" w:rsidP="00A45B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627161" w:rsidTr="00627161">
        <w:tc>
          <w:tcPr>
            <w:tcW w:w="9350" w:type="dxa"/>
          </w:tcPr>
          <w:p w:rsidR="00627161" w:rsidRDefault="00627161" w:rsidP="00A45B5B">
            <w:r>
              <w:rPr>
                <w:noProof/>
              </w:rPr>
              <w:drawing>
                <wp:inline distT="0" distB="0" distL="0" distR="0">
                  <wp:extent cx="5943600" cy="3400425"/>
                  <wp:effectExtent l="0" t="0" r="0" b="9525"/>
                  <wp:docPr id="4" name="Picture 4" descr="C:\Users\henastre\AppData\Local\Microsoft\Windows\INetCache\Content.Word\2_edit_visibilit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henastre\AppData\Local\Microsoft\Windows\INetCache\Content.Word\2_edit_visibilit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161" w:rsidTr="00627161">
        <w:tc>
          <w:tcPr>
            <w:tcW w:w="9350" w:type="dxa"/>
          </w:tcPr>
          <w:p w:rsidR="00627161" w:rsidRDefault="00627161" w:rsidP="00627161">
            <w:pPr>
              <w:jc w:val="center"/>
            </w:pPr>
            <w:r>
              <w:t>Edit visibility (optional)</w:t>
            </w:r>
          </w:p>
        </w:tc>
      </w:tr>
    </w:tbl>
    <w:p w:rsidR="00627161" w:rsidRDefault="00627161" w:rsidP="00A45B5B"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27161" w:rsidTr="00941C78">
        <w:tc>
          <w:tcPr>
            <w:tcW w:w="9350" w:type="dxa"/>
          </w:tcPr>
          <w:p w:rsidR="00627161" w:rsidRDefault="00E450F0" w:rsidP="00941C78">
            <w:pPr>
              <w:jc w:val="center"/>
            </w:pPr>
            <w:r w:rsidRPr="00E450F0">
              <w:rPr>
                <w:noProof/>
              </w:rPr>
              <w:lastRenderedPageBreak/>
              <w:drawing>
                <wp:inline distT="0" distB="0" distL="0" distR="0">
                  <wp:extent cx="3695700" cy="2000250"/>
                  <wp:effectExtent l="0" t="0" r="0" b="0"/>
                  <wp:docPr id="9" name="Picture 9" descr="C:\Users\henastre\Documents\6_ur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nastre\Documents\6_ur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161" w:rsidTr="00941C78">
        <w:tc>
          <w:tcPr>
            <w:tcW w:w="9350" w:type="dxa"/>
          </w:tcPr>
          <w:p w:rsidR="00627161" w:rsidRDefault="00941C78" w:rsidP="00A45B5B">
            <w:r>
              <w:t>Go to target synth and move until you find best target image for the transition. Then display the info panel and copy the full URL containing ?</w:t>
            </w:r>
            <w:proofErr w:type="spellStart"/>
            <w:r>
              <w:t>startart</w:t>
            </w:r>
            <w:proofErr w:type="spellEnd"/>
            <w:r>
              <w:t>=</w:t>
            </w:r>
            <w:proofErr w:type="spellStart"/>
            <w:r>
              <w:t>imageNumber</w:t>
            </w:r>
            <w:proofErr w:type="spellEnd"/>
            <w:r>
              <w:t xml:space="preserve"> information from </w:t>
            </w:r>
            <w:r w:rsidR="00CE7EF3">
              <w:t xml:space="preserve">the link icon (see </w:t>
            </w:r>
            <w:r>
              <w:t>capture</w:t>
            </w:r>
            <w:r w:rsidR="00CE7EF3">
              <w:t xml:space="preserve"> above</w:t>
            </w:r>
            <w:r>
              <w:t>)</w:t>
            </w:r>
          </w:p>
        </w:tc>
      </w:tr>
    </w:tbl>
    <w:p w:rsidR="00627161" w:rsidRDefault="00627161" w:rsidP="00A45B5B"/>
    <w:tbl>
      <w:tblPr>
        <w:tblStyle w:val="TableGrid"/>
        <w:tblW w:w="9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0"/>
      </w:tblGrid>
      <w:tr w:rsidR="00627161" w:rsidTr="006B1A8F">
        <w:trPr>
          <w:trHeight w:val="5232"/>
        </w:trPr>
        <w:tc>
          <w:tcPr>
            <w:tcW w:w="9480" w:type="dxa"/>
          </w:tcPr>
          <w:p w:rsidR="00627161" w:rsidRDefault="00627161" w:rsidP="00A45B5B">
            <w:r>
              <w:rPr>
                <w:noProof/>
              </w:rPr>
              <w:drawing>
                <wp:inline distT="0" distB="0" distL="0" distR="0">
                  <wp:extent cx="5648325" cy="3231494"/>
                  <wp:effectExtent l="0" t="0" r="0" b="7620"/>
                  <wp:docPr id="5" name="Picture 5" descr="C:\Users\henastre\AppData\Local\Microsoft\Windows\INetCache\Content.Word\3_provide_target_synth_ur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enastre\AppData\Local\Microsoft\Windows\INetCache\Content.Word\3_provide_target_synth_ur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0185" cy="3238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161" w:rsidTr="006B1A8F">
        <w:trPr>
          <w:trHeight w:val="1052"/>
        </w:trPr>
        <w:tc>
          <w:tcPr>
            <w:tcW w:w="9480" w:type="dxa"/>
          </w:tcPr>
          <w:p w:rsidR="00627161" w:rsidRDefault="00627161" w:rsidP="00A45B5B">
            <w:r>
              <w:t>Enter target sy</w:t>
            </w:r>
            <w:r w:rsidR="00941C78">
              <w:t xml:space="preserve">nth full URL </w:t>
            </w:r>
            <w:proofErr w:type="gramStart"/>
            <w:r w:rsidR="00941C78">
              <w:t>with ?</w:t>
            </w:r>
            <w:proofErr w:type="spellStart"/>
            <w:proofErr w:type="gramEnd"/>
            <w:r w:rsidR="00941C78">
              <w:t>startat</w:t>
            </w:r>
            <w:proofErr w:type="spellEnd"/>
            <w:r w:rsidR="00941C78">
              <w:t>=</w:t>
            </w:r>
            <w:proofErr w:type="spellStart"/>
            <w:r w:rsidR="00941C78">
              <w:t>imageN</w:t>
            </w:r>
            <w:r>
              <w:t>umber</w:t>
            </w:r>
            <w:proofErr w:type="spellEnd"/>
            <w:r>
              <w:t xml:space="preserve"> information</w:t>
            </w:r>
            <w:r w:rsidR="00941C78">
              <w:t xml:space="preserve"> (make sure that you</w:t>
            </w:r>
            <w:r w:rsidR="00CE7EF3">
              <w:t xml:space="preserve"> ha</w:t>
            </w:r>
            <w:r w:rsidR="00941C78">
              <w:t>ve save</w:t>
            </w:r>
            <w:r w:rsidR="00CE7EF3">
              <w:t>d</w:t>
            </w:r>
            <w:r w:rsidR="00941C78">
              <w:t xml:space="preserve"> the annotation before)</w:t>
            </w:r>
            <w:r>
              <w:t>.</w:t>
            </w:r>
            <w:r w:rsidR="00CE7EF3">
              <w:t xml:space="preserve"> Also after pasting the URL you need to click outside of the input box to trigger the </w:t>
            </w:r>
            <w:proofErr w:type="spellStart"/>
            <w:r w:rsidR="00CE7EF3">
              <w:t>onchange</w:t>
            </w:r>
            <w:proofErr w:type="spellEnd"/>
            <w:r w:rsidR="00CE7EF3">
              <w:t xml:space="preserve"> event and enable the connect button.</w:t>
            </w:r>
          </w:p>
          <w:p w:rsidR="00627161" w:rsidRDefault="00627161" w:rsidP="00A45B5B"/>
        </w:tc>
      </w:tr>
    </w:tbl>
    <w:p w:rsidR="00627161" w:rsidRDefault="006B1A8F" w:rsidP="00A45B5B">
      <w:pPr>
        <w:rPr>
          <w:i/>
        </w:rPr>
      </w:pPr>
      <w:r w:rsidRPr="006B1A8F">
        <w:rPr>
          <w:i/>
        </w:rPr>
        <w:t xml:space="preserve">Rinse and repeat to create a graph of connected </w:t>
      </w:r>
      <w:proofErr w:type="gramStart"/>
      <w:r w:rsidRPr="006B1A8F">
        <w:rPr>
          <w:i/>
        </w:rPr>
        <w:t xml:space="preserve">synths </w:t>
      </w:r>
      <w:proofErr w:type="gramEnd"/>
      <w:r w:rsidRPr="006B1A8F">
        <w:rPr>
          <w:i/>
        </w:rPr>
        <w:sym w:font="Wingdings" w:char="F04A"/>
      </w:r>
      <w:r w:rsidRPr="006B1A8F">
        <w:rPr>
          <w:i/>
        </w:rPr>
        <w:t>.</w:t>
      </w:r>
    </w:p>
    <w:p w:rsidR="006B1A8F" w:rsidRDefault="006B1A8F" w:rsidP="00A45B5B">
      <w:pPr>
        <w:rPr>
          <w:b/>
        </w:rPr>
      </w:pPr>
    </w:p>
    <w:p w:rsidR="00627161" w:rsidRPr="00E11D0E" w:rsidRDefault="00A7145A" w:rsidP="00A45B5B">
      <w:pPr>
        <w:rPr>
          <w:b/>
        </w:rPr>
      </w:pPr>
      <w:r w:rsidRPr="00E11D0E">
        <w:rPr>
          <w:b/>
        </w:rPr>
        <w:t>You can view the connection at the following URL:</w:t>
      </w:r>
    </w:p>
    <w:p w:rsidR="008A40BD" w:rsidRPr="00E11D0E" w:rsidRDefault="008A40BD" w:rsidP="00A45B5B">
      <w:pPr>
        <w:rPr>
          <w:i/>
        </w:rPr>
      </w:pPr>
      <w:r w:rsidRPr="00E11D0E">
        <w:rPr>
          <w:i/>
        </w:rPr>
        <w:t>/demos/ps-virtual-tour-viewer.html?guid=11a0c938-ea81-47c2-a140-65cba367d169</w:t>
      </w:r>
    </w:p>
    <w:p w:rsidR="00A7145A" w:rsidRPr="00E11D0E" w:rsidRDefault="00A7145A" w:rsidP="00A45B5B">
      <w:pPr>
        <w:rPr>
          <w:i/>
        </w:rPr>
      </w:pPr>
      <w:r w:rsidRPr="00E11D0E">
        <w:rPr>
          <w:i/>
        </w:rPr>
        <w:t>/demos/</w:t>
      </w:r>
      <w:proofErr w:type="spellStart"/>
      <w:r w:rsidRPr="00E11D0E">
        <w:rPr>
          <w:i/>
        </w:rPr>
        <w:t>ps-virtual-tour-viewer.html?guid</w:t>
      </w:r>
      <w:proofErr w:type="spellEnd"/>
      <w:r w:rsidRPr="00E11D0E">
        <w:rPr>
          <w:i/>
        </w:rPr>
        <w:t>=SOURCE_SYNTH_GUID</w:t>
      </w:r>
    </w:p>
    <w:p w:rsidR="00A7145A" w:rsidRDefault="00A7145A" w:rsidP="00A45B5B">
      <w:r>
        <w:lastRenderedPageBreak/>
        <w:t>Then you can also keep track of the connection you are making by watching the graph of connection being built with the graph debug viewer at:</w:t>
      </w:r>
    </w:p>
    <w:p w:rsidR="008A40BD" w:rsidRPr="006B1A8F" w:rsidRDefault="008A40BD" w:rsidP="00A45B5B">
      <w:pPr>
        <w:rPr>
          <w:i/>
        </w:rPr>
      </w:pPr>
      <w:r w:rsidRPr="006B1A8F">
        <w:rPr>
          <w:i/>
        </w:rPr>
        <w:t>/demos/ps-virtual-tour-graph-viewer.html?guid=11a0c938-ea81-47c2-a140-65cba367d169</w:t>
      </w:r>
    </w:p>
    <w:p w:rsidR="00A7145A" w:rsidRPr="006B1A8F" w:rsidRDefault="00A7145A" w:rsidP="00A7145A">
      <w:pPr>
        <w:rPr>
          <w:i/>
        </w:rPr>
      </w:pPr>
      <w:r w:rsidRPr="006B1A8F">
        <w:rPr>
          <w:i/>
        </w:rPr>
        <w:t>/demos/ps-virtual-tour-graph-viewer.html?guid=ENTRY_POINT_IN_VIRTUAL_TOUR_GUID</w:t>
      </w:r>
    </w:p>
    <w:p w:rsidR="00627161" w:rsidRDefault="00627161" w:rsidP="00A45B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7EF3" w:rsidTr="00CE7EF3">
        <w:tc>
          <w:tcPr>
            <w:tcW w:w="4675" w:type="dxa"/>
          </w:tcPr>
          <w:p w:rsidR="00CE7EF3" w:rsidRDefault="00CE7EF3" w:rsidP="009D043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5100" cy="3752850"/>
                  <wp:effectExtent l="0" t="0" r="0" b="0"/>
                  <wp:docPr id="8" name="Picture 8" descr="C:\Users\henastre\AppData\Local\Microsoft\Windows\INetCache\Content.Word\4_see_graph_grow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henastre\AppData\Local\Microsoft\Windows\INetCache\Content.Word\4_see_graph_grow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E7EF3" w:rsidRDefault="00CE7EF3" w:rsidP="009D043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95500" cy="3733882"/>
                  <wp:effectExtent l="0" t="0" r="0" b="0"/>
                  <wp:docPr id="7" name="Picture 7" descr="C:\Users\henastre\AppData\Local\Microsoft\Windows\INetCache\Content.Word\5_see_graph_grow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enastre\AppData\Local\Microsoft\Windows\INetCache\Content.Word\5_see_graph_grow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276" cy="376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0A5" w:rsidTr="00CE7EF3">
        <w:tc>
          <w:tcPr>
            <w:tcW w:w="4675" w:type="dxa"/>
          </w:tcPr>
          <w:p w:rsidR="00E120A5" w:rsidRDefault="00DF3DD5" w:rsidP="00DF3DD5">
            <w:pPr>
              <w:jc w:val="center"/>
              <w:rPr>
                <w:noProof/>
              </w:rPr>
            </w:pPr>
            <w:r>
              <w:rPr>
                <w:noProof/>
              </w:rPr>
              <w:t>The connection we have just created</w:t>
            </w:r>
          </w:p>
        </w:tc>
        <w:tc>
          <w:tcPr>
            <w:tcW w:w="4675" w:type="dxa"/>
          </w:tcPr>
          <w:p w:rsidR="00E120A5" w:rsidRDefault="00DF3DD5" w:rsidP="00DF3DD5">
            <w:pPr>
              <w:jc w:val="center"/>
              <w:rPr>
                <w:noProof/>
              </w:rPr>
            </w:pPr>
            <w:r>
              <w:rPr>
                <w:noProof/>
              </w:rPr>
              <w:t>Virtual tour composed of 7 synths</w:t>
            </w:r>
          </w:p>
        </w:tc>
      </w:tr>
    </w:tbl>
    <w:p w:rsidR="001E1A08" w:rsidRDefault="001E1A08" w:rsidP="00A45B5B"/>
    <w:p w:rsidR="001E1A08" w:rsidRDefault="009D043D" w:rsidP="009D043D">
      <w:pPr>
        <w:pStyle w:val="Heading2"/>
      </w:pPr>
      <w:r>
        <w:t>Expert users:</w:t>
      </w:r>
    </w:p>
    <w:p w:rsidR="009D043D" w:rsidRDefault="009D043D" w:rsidP="009D043D">
      <w:pPr>
        <w:pStyle w:val="Heading3"/>
      </w:pPr>
      <w:r>
        <w:t>Export a virtual tour (annotations + synth connections)</w:t>
      </w:r>
    </w:p>
    <w:p w:rsidR="009D043D" w:rsidRDefault="009D043D" w:rsidP="009D043D">
      <w:r>
        <w:t xml:space="preserve">You can export a full virtual tour by clicking on the download </w:t>
      </w:r>
      <w:proofErr w:type="spellStart"/>
      <w:r>
        <w:t>json</w:t>
      </w:r>
      <w:proofErr w:type="spellEnd"/>
      <w:r>
        <w:t xml:space="preserve"> button on the graph debug viewer.</w:t>
      </w:r>
    </w:p>
    <w:p w:rsidR="009D043D" w:rsidRPr="009D043D" w:rsidRDefault="009D043D" w:rsidP="009D043D">
      <w:r>
        <w:t xml:space="preserve">Then you can either use this directly with </w:t>
      </w:r>
      <w:r w:rsidR="00381559">
        <w:t xml:space="preserve">the </w:t>
      </w:r>
      <w:proofErr w:type="spellStart"/>
      <w:r w:rsidR="00381559">
        <w:t>SimpleStaticStorage</w:t>
      </w:r>
      <w:proofErr w:type="spellEnd"/>
      <w:r w:rsidR="00381559">
        <w:t xml:space="preserve"> or use it with the import tool bundle with </w:t>
      </w:r>
      <w:proofErr w:type="spellStart"/>
      <w:r w:rsidR="00381559">
        <w:t>AnnotationStorage</w:t>
      </w:r>
      <w:proofErr w:type="spellEnd"/>
      <w:r w:rsidR="00381559">
        <w:t xml:space="preserve"> (just save it into the dump folder and then run node import.js dump\</w:t>
      </w:r>
      <w:proofErr w:type="spellStart"/>
      <w:r w:rsidR="00381559">
        <w:t>my_tour.json</w:t>
      </w:r>
      <w:proofErr w:type="spellEnd"/>
      <w:r w:rsidR="00381559">
        <w:t>)</w:t>
      </w:r>
    </w:p>
    <w:p w:rsidR="009D043D" w:rsidRDefault="009D043D" w:rsidP="009D043D">
      <w:pPr>
        <w:pStyle w:val="Heading3"/>
      </w:pPr>
      <w:r>
        <w:t>Monitoring</w:t>
      </w:r>
    </w:p>
    <w:p w:rsidR="001E1A08" w:rsidRDefault="009D043D" w:rsidP="00A45B5B">
      <w:r>
        <w:t xml:space="preserve">You can track down the active list of synths connections requested at: </w:t>
      </w:r>
      <w:hyperlink r:id="rId17" w:history="1">
        <w:r w:rsidR="008A40BD" w:rsidRPr="00964DCF">
          <w:rPr>
            <w:rStyle w:val="Hyperlink"/>
          </w:rPr>
          <w:t>http://localhost:4000/requests</w:t>
        </w:r>
      </w:hyperlink>
    </w:p>
    <w:p w:rsidR="009D043D" w:rsidRDefault="009D043D" w:rsidP="00A45B5B">
      <w:r>
        <w:t xml:space="preserve">You can also see the connection of a synth at </w:t>
      </w:r>
      <w:hyperlink r:id="rId18" w:history="1">
        <w:r w:rsidRPr="00964DCF">
          <w:rPr>
            <w:rStyle w:val="Hyperlink"/>
          </w:rPr>
          <w:t>http://localhost:3000/synths/SOURCE_GUID</w:t>
        </w:r>
      </w:hyperlink>
      <w:r>
        <w:t xml:space="preserve"> </w:t>
      </w:r>
    </w:p>
    <w:sectPr w:rsidR="009D0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D6090"/>
    <w:multiLevelType w:val="hybridMultilevel"/>
    <w:tmpl w:val="449A2962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43A60"/>
    <w:multiLevelType w:val="hybridMultilevel"/>
    <w:tmpl w:val="607E2A90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BB7C3E"/>
    <w:multiLevelType w:val="hybridMultilevel"/>
    <w:tmpl w:val="6536402E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1B6446"/>
    <w:multiLevelType w:val="hybridMultilevel"/>
    <w:tmpl w:val="6062EF6C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6C1D57"/>
    <w:multiLevelType w:val="hybridMultilevel"/>
    <w:tmpl w:val="09986038"/>
    <w:lvl w:ilvl="0" w:tplc="A41094C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4A0000"/>
    <w:multiLevelType w:val="hybridMultilevel"/>
    <w:tmpl w:val="3884B236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2C0FF0"/>
    <w:multiLevelType w:val="hybridMultilevel"/>
    <w:tmpl w:val="1588756E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F57E45"/>
    <w:multiLevelType w:val="hybridMultilevel"/>
    <w:tmpl w:val="E81877A0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82256B"/>
    <w:multiLevelType w:val="hybridMultilevel"/>
    <w:tmpl w:val="48988636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431204"/>
    <w:multiLevelType w:val="hybridMultilevel"/>
    <w:tmpl w:val="C930C5A2"/>
    <w:lvl w:ilvl="0" w:tplc="F9165830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C091A3C"/>
    <w:multiLevelType w:val="hybridMultilevel"/>
    <w:tmpl w:val="DD92DBDA"/>
    <w:lvl w:ilvl="0" w:tplc="F9165830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930262F"/>
    <w:multiLevelType w:val="hybridMultilevel"/>
    <w:tmpl w:val="00E80476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D77A60"/>
    <w:multiLevelType w:val="hybridMultilevel"/>
    <w:tmpl w:val="91AAAFD4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B2472A"/>
    <w:multiLevelType w:val="hybridMultilevel"/>
    <w:tmpl w:val="B34A9E40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F5702D"/>
    <w:multiLevelType w:val="hybridMultilevel"/>
    <w:tmpl w:val="740452C4"/>
    <w:lvl w:ilvl="0" w:tplc="F91658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"/>
  </w:num>
  <w:num w:numId="4">
    <w:abstractNumId w:val="5"/>
  </w:num>
  <w:num w:numId="5">
    <w:abstractNumId w:val="9"/>
  </w:num>
  <w:num w:numId="6">
    <w:abstractNumId w:val="6"/>
  </w:num>
  <w:num w:numId="7">
    <w:abstractNumId w:val="7"/>
  </w:num>
  <w:num w:numId="8">
    <w:abstractNumId w:val="8"/>
  </w:num>
  <w:num w:numId="9">
    <w:abstractNumId w:val="14"/>
  </w:num>
  <w:num w:numId="10">
    <w:abstractNumId w:val="10"/>
  </w:num>
  <w:num w:numId="11">
    <w:abstractNumId w:val="13"/>
  </w:num>
  <w:num w:numId="12">
    <w:abstractNumId w:val="2"/>
  </w:num>
  <w:num w:numId="13">
    <w:abstractNumId w:val="3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A58"/>
    <w:rsid w:val="00061036"/>
    <w:rsid w:val="000D7B6D"/>
    <w:rsid w:val="000E2358"/>
    <w:rsid w:val="001B7A58"/>
    <w:rsid w:val="001E1A08"/>
    <w:rsid w:val="00206A9D"/>
    <w:rsid w:val="00381559"/>
    <w:rsid w:val="003A3D75"/>
    <w:rsid w:val="003C52EF"/>
    <w:rsid w:val="00575A89"/>
    <w:rsid w:val="005A6D6B"/>
    <w:rsid w:val="00627161"/>
    <w:rsid w:val="006B1A8F"/>
    <w:rsid w:val="00771584"/>
    <w:rsid w:val="007B5960"/>
    <w:rsid w:val="008A2A73"/>
    <w:rsid w:val="008A40BD"/>
    <w:rsid w:val="008E6CFB"/>
    <w:rsid w:val="00941C78"/>
    <w:rsid w:val="009A54E0"/>
    <w:rsid w:val="009D043D"/>
    <w:rsid w:val="00A35613"/>
    <w:rsid w:val="00A45B5B"/>
    <w:rsid w:val="00A53954"/>
    <w:rsid w:val="00A7145A"/>
    <w:rsid w:val="00AA201F"/>
    <w:rsid w:val="00AF2E8D"/>
    <w:rsid w:val="00BC21B2"/>
    <w:rsid w:val="00CE7EF3"/>
    <w:rsid w:val="00D46B2B"/>
    <w:rsid w:val="00DF3DD5"/>
    <w:rsid w:val="00E11D0E"/>
    <w:rsid w:val="00E120A5"/>
    <w:rsid w:val="00E14220"/>
    <w:rsid w:val="00E450F0"/>
    <w:rsid w:val="00EB27E5"/>
    <w:rsid w:val="00F216AA"/>
    <w:rsid w:val="00FB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948757-DB7A-46CA-85A1-8EF4021F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E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B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B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15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2E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F2E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E8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F2E8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AF2E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6B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6B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7158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1E1A0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E1A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hyperlink" Target="http://localhost:3000/synths/SOURCE_GUI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http://localhost:4000/request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photosynth.net/preview/view/048b48f0-db27-4a30-a6ff-39b24243bedc?startat=26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://photosynth.net/preview/view/11a0c938-ea81-47c2-a140-65cba367d169?startat=20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://photosynth.net/preview/view/048b48f0-db27-4a30-a6ff-39b24243bedc?startat=26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photosynth.net/preview/view/11a0c938-ea81-47c2-a140-65cba367d169?startat=20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4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 Astre</dc:creator>
  <cp:keywords/>
  <dc:description/>
  <cp:lastModifiedBy>Henri Astre</cp:lastModifiedBy>
  <cp:revision>17</cp:revision>
  <dcterms:created xsi:type="dcterms:W3CDTF">2014-08-19T16:45:00Z</dcterms:created>
  <dcterms:modified xsi:type="dcterms:W3CDTF">2014-08-19T23:54:00Z</dcterms:modified>
</cp:coreProperties>
</file>