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D522" w14:textId="77777777" w:rsidR="00394132" w:rsidRPr="00394132" w:rsidRDefault="00394132" w:rsidP="00394132">
      <w:pPr>
        <w:rPr>
          <w:b/>
          <w:bCs/>
          <w:sz w:val="32"/>
          <w:szCs w:val="24"/>
        </w:rPr>
      </w:pPr>
      <w:r w:rsidRPr="00394132">
        <w:rPr>
          <w:b/>
          <w:bCs/>
          <w:sz w:val="32"/>
          <w:szCs w:val="24"/>
        </w:rPr>
        <w:t xml:space="preserve">Задание: Миграция авторизации с одиночного JWT на Access и </w:t>
      </w:r>
      <w:proofErr w:type="spellStart"/>
      <w:r w:rsidRPr="00394132">
        <w:rPr>
          <w:b/>
          <w:bCs/>
          <w:sz w:val="32"/>
          <w:szCs w:val="24"/>
        </w:rPr>
        <w:t>Refresh</w:t>
      </w:r>
      <w:proofErr w:type="spellEnd"/>
      <w:r w:rsidRPr="00394132">
        <w:rPr>
          <w:b/>
          <w:bCs/>
          <w:sz w:val="32"/>
          <w:szCs w:val="24"/>
        </w:rPr>
        <w:t xml:space="preserve"> токены</w:t>
      </w:r>
    </w:p>
    <w:p w14:paraId="48774C4C" w14:textId="77777777" w:rsidR="00394132" w:rsidRPr="00394132" w:rsidRDefault="00394132" w:rsidP="00394132">
      <w:pPr>
        <w:rPr>
          <w:b/>
          <w:bCs/>
        </w:rPr>
      </w:pPr>
      <w:r w:rsidRPr="00394132">
        <w:rPr>
          <w:b/>
          <w:bCs/>
        </w:rPr>
        <w:t>Цель задания</w:t>
      </w:r>
    </w:p>
    <w:p w14:paraId="277650E8" w14:textId="77777777" w:rsidR="00394132" w:rsidRPr="00394132" w:rsidRDefault="00394132" w:rsidP="00394132">
      <w:pPr>
        <w:numPr>
          <w:ilvl w:val="0"/>
          <w:numId w:val="1"/>
        </w:numPr>
      </w:pPr>
      <w:r w:rsidRPr="00394132">
        <w:t xml:space="preserve">Освоить концепцию разделения токенов на Access (короткоживущий, для аутентификации) и </w:t>
      </w:r>
      <w:proofErr w:type="spellStart"/>
      <w:r w:rsidRPr="00394132">
        <w:t>Refresh</w:t>
      </w:r>
      <w:proofErr w:type="spellEnd"/>
      <w:r w:rsidRPr="00394132">
        <w:t xml:space="preserve"> (долгоживущий, для обновления Access токена).</w:t>
      </w:r>
    </w:p>
    <w:p w14:paraId="010A8AC2" w14:textId="77777777" w:rsidR="00394132" w:rsidRPr="00394132" w:rsidRDefault="00394132" w:rsidP="00394132">
      <w:pPr>
        <w:numPr>
          <w:ilvl w:val="0"/>
          <w:numId w:val="1"/>
        </w:numPr>
      </w:pPr>
      <w:r w:rsidRPr="00394132">
        <w:t>Реализовать обновлённую архитектуру авторизации, включая хранение сессий в базе данных с оптимистичной блокировкой.</w:t>
      </w:r>
    </w:p>
    <w:p w14:paraId="2E7623D3" w14:textId="1C1BD846" w:rsidR="00394132" w:rsidRPr="00394132" w:rsidRDefault="00394132" w:rsidP="00394132">
      <w:pPr>
        <w:numPr>
          <w:ilvl w:val="0"/>
          <w:numId w:val="1"/>
        </w:numPr>
      </w:pPr>
      <w:r w:rsidRPr="00394132">
        <w:t xml:space="preserve">Добавить проверку типа токена с помощью дополнительного </w:t>
      </w:r>
      <w:proofErr w:type="spellStart"/>
      <w:r w:rsidRPr="00394132">
        <w:t>claim</w:t>
      </w:r>
      <w:proofErr w:type="spellEnd"/>
      <w:r w:rsidRPr="00394132">
        <w:t xml:space="preserve">, чтобы гарантировать, что только </w:t>
      </w:r>
      <w:proofErr w:type="spellStart"/>
      <w:r w:rsidRPr="00394132">
        <w:t>access</w:t>
      </w:r>
      <w:proofErr w:type="spellEnd"/>
      <w:r w:rsidRPr="00394132">
        <w:t xml:space="preserve"> токены используются для аутентификации в фильтре.</w:t>
      </w:r>
    </w:p>
    <w:p w14:paraId="4BF4A08F" w14:textId="542E8447" w:rsidR="00B37069" w:rsidRPr="00B37069" w:rsidRDefault="00394132" w:rsidP="00B37069">
      <w:pPr>
        <w:pStyle w:val="a7"/>
        <w:numPr>
          <w:ilvl w:val="0"/>
          <w:numId w:val="2"/>
        </w:numPr>
        <w:rPr>
          <w:b/>
          <w:bCs/>
        </w:rPr>
      </w:pPr>
      <w:r w:rsidRPr="00B37069">
        <w:rPr>
          <w:b/>
          <w:bCs/>
        </w:rPr>
        <w:t>Теоретическая база</w:t>
      </w:r>
    </w:p>
    <w:p w14:paraId="4FAAC690" w14:textId="77777777" w:rsidR="00B37069" w:rsidRDefault="00B37069" w:rsidP="00B37069">
      <w:pPr>
        <w:ind w:firstLine="360"/>
      </w:pPr>
      <w:r w:rsidRPr="00B37069">
        <w:t>В традиционной реализации авторизации с использованием одного JWT токена существует несколько важных недостатков. Если такой токен скомпрометирован, злоумышленник получает полный доступ к системе до истечения срока его действия. Кроме того, отсутствует механизм обновления токена без повторного прохождения полной аутентификации, что создаёт дополнительные неудобства для пользователя и снижает уровень безопасности.</w:t>
      </w:r>
    </w:p>
    <w:p w14:paraId="37B80AE1" w14:textId="77777777" w:rsidR="00B37069" w:rsidRDefault="00B37069" w:rsidP="00B37069">
      <w:pPr>
        <w:ind w:firstLine="360"/>
      </w:pPr>
      <w:r w:rsidRPr="00B37069">
        <w:t xml:space="preserve">Чтобы решить эти проблемы, современные системы авторизации всё чаще используют разделение токенов на два типа: Access и </w:t>
      </w:r>
      <w:proofErr w:type="spellStart"/>
      <w:r w:rsidRPr="00B37069">
        <w:t>Refresh</w:t>
      </w:r>
      <w:proofErr w:type="spellEnd"/>
      <w:r w:rsidRPr="00B37069">
        <w:t xml:space="preserve">. Access токен предназначен для аутентификации в каждом запросе, имеет короткий срок жизни и минимизирует риск, связанный с его компрометацией. В случае, если он станет известен злоумышленнику, его использование будет ограничено по времени. </w:t>
      </w:r>
      <w:proofErr w:type="spellStart"/>
      <w:r w:rsidRPr="00B37069">
        <w:t>Refresh</w:t>
      </w:r>
      <w:proofErr w:type="spellEnd"/>
      <w:r w:rsidRPr="00B37069">
        <w:t xml:space="preserve"> токен, напротив, обладает более длительным сроком действия и используется исключительно для обновления Access токена через специальный </w:t>
      </w:r>
      <w:proofErr w:type="spellStart"/>
      <w:r w:rsidRPr="00B37069">
        <w:t>эндпоинт</w:t>
      </w:r>
      <w:proofErr w:type="spellEnd"/>
      <w:r w:rsidRPr="00B37069">
        <w:t>. Такой подход позволяет пользователю продолжать работу без повторного ввода учетных данных, а системе – обеспечить дополнительный контроль за сессией.</w:t>
      </w:r>
    </w:p>
    <w:p w14:paraId="75BEC6CA" w14:textId="77777777" w:rsidR="00B37069" w:rsidRDefault="00B37069" w:rsidP="00B37069">
      <w:pPr>
        <w:ind w:firstLine="360"/>
      </w:pPr>
      <w:r w:rsidRPr="00B37069">
        <w:t xml:space="preserve">Особое внимание уделяется привязке токенов к конкретным устройствам. Каждый комплект Access и </w:t>
      </w:r>
      <w:proofErr w:type="spellStart"/>
      <w:r w:rsidRPr="00B37069">
        <w:t>Refresh</w:t>
      </w:r>
      <w:proofErr w:type="spellEnd"/>
      <w:r w:rsidRPr="00B37069">
        <w:t xml:space="preserve"> токенов выдается для определённой сессии, связанной с уникальным идентификатором устройства (</w:t>
      </w:r>
      <w:proofErr w:type="spellStart"/>
      <w:r w:rsidRPr="00B37069">
        <w:t>deviceId</w:t>
      </w:r>
      <w:proofErr w:type="spellEnd"/>
      <w:r w:rsidRPr="00B37069">
        <w:t xml:space="preserve">). Это позволяет отслеживать активные сессии, а при обнаружении подозрительной активности (например, повторное использование </w:t>
      </w:r>
      <w:proofErr w:type="spellStart"/>
      <w:r w:rsidRPr="00B37069">
        <w:t>refresh</w:t>
      </w:r>
      <w:proofErr w:type="spellEnd"/>
      <w:r w:rsidRPr="00B37069">
        <w:t xml:space="preserve"> токена) оперативно блокировать все сессии пользователя.</w:t>
      </w:r>
    </w:p>
    <w:p w14:paraId="5C7F3A33" w14:textId="65F4FCDE" w:rsidR="00B37069" w:rsidRDefault="00B37069" w:rsidP="00B37069">
      <w:pPr>
        <w:ind w:firstLine="360"/>
      </w:pPr>
      <w:r w:rsidRPr="00B37069">
        <w:t>Хранение сессий в базе данных</w:t>
      </w:r>
      <w:r>
        <w:t xml:space="preserve"> </w:t>
      </w:r>
      <w:r w:rsidRPr="00B37069">
        <w:t>дополнительно повышает безопасность системы</w:t>
      </w:r>
      <w:r>
        <w:t>, однако при таком подходе может пострадать производительность</w:t>
      </w:r>
      <w:r w:rsidRPr="00B37069">
        <w:t xml:space="preserve">. </w:t>
      </w:r>
      <w:r w:rsidRPr="00B37069">
        <w:lastRenderedPageBreak/>
        <w:t xml:space="preserve">Здесь каждая сессия фиксируется с информацией о пользователе, устройстве, сроках действия токенов и их статусе. </w:t>
      </w:r>
    </w:p>
    <w:p w14:paraId="580782E5" w14:textId="4529F988" w:rsidR="00394132" w:rsidRPr="00394132" w:rsidRDefault="00394132" w:rsidP="00394132">
      <w:pPr>
        <w:rPr>
          <w:b/>
          <w:bCs/>
        </w:rPr>
      </w:pPr>
      <w:r w:rsidRPr="00394132">
        <w:rPr>
          <w:b/>
          <w:bCs/>
        </w:rPr>
        <w:t>2. Архитектурные изменения и схемы</w:t>
      </w:r>
    </w:p>
    <w:p w14:paraId="333564F5" w14:textId="77777777" w:rsidR="00394132" w:rsidRPr="00394132" w:rsidRDefault="00394132" w:rsidP="00394132">
      <w:pPr>
        <w:ind w:firstLine="708"/>
        <w:rPr>
          <w:b/>
          <w:bCs/>
        </w:rPr>
      </w:pPr>
      <w:r w:rsidRPr="00394132">
        <w:rPr>
          <w:b/>
          <w:bCs/>
        </w:rPr>
        <w:t>2.1. Общая архитектура системы</w:t>
      </w:r>
    </w:p>
    <w:p w14:paraId="77310D25" w14:textId="7F048E5A" w:rsidR="00C3662D" w:rsidRPr="00C3662D" w:rsidRDefault="00394132" w:rsidP="00C3662D">
      <w:pPr>
        <w:ind w:firstLine="708"/>
        <w:rPr>
          <w:lang w:val="en-US"/>
        </w:rPr>
      </w:pPr>
      <w:r w:rsidRPr="00394132">
        <w:t xml:space="preserve">Базовая схема работы: </w:t>
      </w:r>
      <w:r>
        <w:t>п</w:t>
      </w:r>
      <w:r w:rsidRPr="00394132">
        <w:t xml:space="preserve">ри логине пользователь проходит аутентификацию, после чего создаётся пара токенов (Access и </w:t>
      </w:r>
      <w:proofErr w:type="spellStart"/>
      <w:r w:rsidRPr="00394132">
        <w:t>Refresh</w:t>
      </w:r>
      <w:proofErr w:type="spellEnd"/>
      <w:r w:rsidRPr="00394132">
        <w:t xml:space="preserve">) с привязкой к </w:t>
      </w:r>
      <w:proofErr w:type="spellStart"/>
      <w:r w:rsidRPr="00394132">
        <w:t>deviceId</w:t>
      </w:r>
      <w:proofErr w:type="spellEnd"/>
      <w:r w:rsidRPr="00394132">
        <w:t>. Сессия сохраняется в базе данных</w:t>
      </w:r>
      <w:r w:rsidR="00C3662D">
        <w:rPr>
          <w:lang w:val="en-US"/>
        </w:rPr>
        <w:t>.</w:t>
      </w:r>
    </w:p>
    <w:p w14:paraId="5FE40F42" w14:textId="2C324145" w:rsidR="00394132" w:rsidRDefault="00C3662D" w:rsidP="00C3662D">
      <w:pPr>
        <w:rPr>
          <w:lang w:val="en-US"/>
        </w:rPr>
      </w:pPr>
      <w:r>
        <w:rPr>
          <w:noProof/>
        </w:rPr>
        <w:drawing>
          <wp:inline distT="0" distB="0" distL="0" distR="0" wp14:anchorId="4D6296C5" wp14:editId="6CD61F09">
            <wp:extent cx="5930265" cy="4551680"/>
            <wp:effectExtent l="0" t="0" r="0" b="1270"/>
            <wp:docPr id="919177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3075EBB9" w14:textId="4D4B75C8" w:rsidR="00E82FD8" w:rsidRPr="00E82FD8" w:rsidRDefault="00E82FD8" w:rsidP="00E82FD8">
      <w:pPr>
        <w:jc w:val="center"/>
      </w:pPr>
      <w:r>
        <w:t>Рисунок 1. Общая схема работы</w:t>
      </w:r>
    </w:p>
    <w:p w14:paraId="6C8B489D" w14:textId="77777777" w:rsidR="00394132" w:rsidRDefault="00394132" w:rsidP="00394132"/>
    <w:p w14:paraId="2422DFF3" w14:textId="77777777" w:rsidR="00394132" w:rsidRDefault="00394132" w:rsidP="00394132"/>
    <w:p w14:paraId="455BFD66" w14:textId="77777777" w:rsidR="00394132" w:rsidRDefault="00394132" w:rsidP="00394132"/>
    <w:p w14:paraId="418A97FA" w14:textId="77777777" w:rsidR="00394132" w:rsidRDefault="00394132" w:rsidP="00394132"/>
    <w:p w14:paraId="66A9AC45" w14:textId="77777777" w:rsidR="00394132" w:rsidRDefault="00394132" w:rsidP="00394132"/>
    <w:p w14:paraId="183D82F4" w14:textId="77777777" w:rsidR="00394132" w:rsidRDefault="00394132" w:rsidP="00394132"/>
    <w:p w14:paraId="3E5C33A7" w14:textId="77777777" w:rsidR="00394132" w:rsidRDefault="00394132" w:rsidP="00394132"/>
    <w:p w14:paraId="2C16B8EF" w14:textId="77777777" w:rsidR="00394132" w:rsidRPr="00394132" w:rsidRDefault="00394132" w:rsidP="00394132"/>
    <w:p w14:paraId="7AC68D00" w14:textId="29976E89" w:rsidR="00394132" w:rsidRDefault="00394132" w:rsidP="00394132">
      <w:pPr>
        <w:ind w:firstLine="708"/>
        <w:rPr>
          <w:b/>
          <w:bCs/>
        </w:rPr>
      </w:pPr>
      <w:r w:rsidRPr="00394132">
        <w:rPr>
          <w:b/>
          <w:bCs/>
        </w:rPr>
        <w:t>2.2. Процесс обновления токенов</w:t>
      </w:r>
    </w:p>
    <w:p w14:paraId="7E05532B" w14:textId="4F2AD15A" w:rsidR="008C5268" w:rsidRPr="008C5268" w:rsidRDefault="008C5268" w:rsidP="00394132">
      <w:pPr>
        <w:ind w:firstLine="708"/>
      </w:pPr>
      <w:r w:rsidRPr="008C5268">
        <w:t xml:space="preserve">При обращении на </w:t>
      </w:r>
      <w:proofErr w:type="spellStart"/>
      <w:r w:rsidRPr="008C5268">
        <w:t>эндпоинт</w:t>
      </w:r>
      <w:proofErr w:type="spellEnd"/>
      <w:r w:rsidRPr="008C5268">
        <w:t xml:space="preserve"> </w:t>
      </w:r>
      <w:proofErr w:type="spellStart"/>
      <w:r w:rsidRPr="008C5268">
        <w:t>refresh</w:t>
      </w:r>
      <w:proofErr w:type="spellEnd"/>
      <w:r w:rsidRPr="008C5268">
        <w:t xml:space="preserve"> происходит поиск сессии в БД. Если сессия соответствует условиям, старый </w:t>
      </w:r>
      <w:proofErr w:type="spellStart"/>
      <w:r w:rsidRPr="008C5268">
        <w:t>refresh</w:t>
      </w:r>
      <w:proofErr w:type="spellEnd"/>
      <w:r w:rsidRPr="008C5268">
        <w:t xml:space="preserve"> токен помечается как использованный и выдаётся новая пара токенов. Если условия не выполнены, система блокирует все сессии пользователя.</w:t>
      </w:r>
    </w:p>
    <w:p w14:paraId="3D80C16D" w14:textId="6A2D9DC1" w:rsidR="00394132" w:rsidRDefault="00394132" w:rsidP="00394132">
      <w:pPr>
        <w:rPr>
          <w:b/>
          <w:bCs/>
        </w:rPr>
      </w:pPr>
      <w:r>
        <w:rPr>
          <w:b/>
          <w:bCs/>
          <w:noProof/>
        </w:rPr>
        <w:drawing>
          <wp:inline distT="0" distB="0" distL="0" distR="0" wp14:anchorId="06944881" wp14:editId="40A1D2AE">
            <wp:extent cx="5930265" cy="4551680"/>
            <wp:effectExtent l="0" t="0" r="0" b="1270"/>
            <wp:docPr id="13327333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79141C80" w14:textId="0589F815" w:rsidR="00394132" w:rsidRPr="008D2BA1" w:rsidRDefault="008C5268" w:rsidP="00DD6941">
      <w:pPr>
        <w:jc w:val="center"/>
      </w:pPr>
      <w:r w:rsidRPr="008C5268">
        <w:t>Рисунок 2</w:t>
      </w:r>
      <w:r>
        <w:t>. Диаграмма последовательности процесса обновления токенов</w:t>
      </w:r>
    </w:p>
    <w:p w14:paraId="066ED641" w14:textId="77777777" w:rsidR="00DD6941" w:rsidRPr="008D2BA1" w:rsidRDefault="00DD6941" w:rsidP="00DD6941">
      <w:pPr>
        <w:jc w:val="center"/>
      </w:pPr>
    </w:p>
    <w:p w14:paraId="10A43719" w14:textId="77777777" w:rsidR="00DD6941" w:rsidRPr="00DD6941" w:rsidRDefault="00DD6941" w:rsidP="00DD6941">
      <w:pPr>
        <w:rPr>
          <w:b/>
          <w:bCs/>
        </w:rPr>
      </w:pPr>
      <w:r w:rsidRPr="00DD6941">
        <w:rPr>
          <w:b/>
          <w:bCs/>
        </w:rPr>
        <w:t>2.3. Модификации в JWT фильтре</w:t>
      </w:r>
    </w:p>
    <w:p w14:paraId="6472940A" w14:textId="764A7578" w:rsidR="00DD6941" w:rsidRPr="004E5DC5" w:rsidRDefault="00DD6941" w:rsidP="00DD6941">
      <w:pPr>
        <w:ind w:firstLine="708"/>
      </w:pPr>
      <w:r w:rsidRPr="00DD6941">
        <w:t xml:space="preserve">Чтобы обеспечить безопасность, в каждом токене добавляется дополнительный </w:t>
      </w:r>
      <w:proofErr w:type="spellStart"/>
      <w:r w:rsidRPr="00DD6941">
        <w:t>claim</w:t>
      </w:r>
      <w:proofErr w:type="spellEnd"/>
      <w:r w:rsidRPr="00DD6941">
        <w:t xml:space="preserve"> </w:t>
      </w:r>
      <w:proofErr w:type="spellStart"/>
      <w:r w:rsidRPr="00DD6941">
        <w:t>token_type</w:t>
      </w:r>
      <w:proofErr w:type="spellEnd"/>
      <w:r w:rsidRPr="00DD6941">
        <w:t xml:space="preserve">. В фильтре проверяется, что переданный токен является именно </w:t>
      </w:r>
      <w:proofErr w:type="spellStart"/>
      <w:r w:rsidRPr="00DD6941">
        <w:t>access</w:t>
      </w:r>
      <w:proofErr w:type="spellEnd"/>
      <w:r w:rsidRPr="00DD6941">
        <w:t xml:space="preserve">-токеном. Это предотвращает ошибочное использование </w:t>
      </w:r>
      <w:proofErr w:type="spellStart"/>
      <w:r w:rsidRPr="00DD6941">
        <w:t>refresh</w:t>
      </w:r>
      <w:proofErr w:type="spellEnd"/>
      <w:r w:rsidRPr="00DD6941">
        <w:t xml:space="preserve"> токена для аутентификации.</w:t>
      </w:r>
      <w:r w:rsidR="004E5DC5">
        <w:t xml:space="preserve"> </w:t>
      </w:r>
      <w:r w:rsidR="004E5DC5" w:rsidRPr="004E5DC5">
        <w:t xml:space="preserve">Фильтр проверяет валидность токена, затем извлекает </w:t>
      </w:r>
      <w:proofErr w:type="spellStart"/>
      <w:r w:rsidR="004E5DC5" w:rsidRPr="004E5DC5">
        <w:t>claim</w:t>
      </w:r>
      <w:proofErr w:type="spellEnd"/>
      <w:r w:rsidR="004E5DC5" w:rsidRPr="004E5DC5">
        <w:t xml:space="preserve"> </w:t>
      </w:r>
      <w:proofErr w:type="spellStart"/>
      <w:r w:rsidR="004E5DC5" w:rsidRPr="004E5DC5">
        <w:t>token_type</w:t>
      </w:r>
      <w:proofErr w:type="spellEnd"/>
      <w:r w:rsidR="004E5DC5" w:rsidRPr="004E5DC5">
        <w:t>. Если тип равен «</w:t>
      </w:r>
      <w:proofErr w:type="spellStart"/>
      <w:r w:rsidR="004E5DC5" w:rsidRPr="004E5DC5">
        <w:t>access</w:t>
      </w:r>
      <w:proofErr w:type="spellEnd"/>
      <w:r w:rsidR="004E5DC5" w:rsidRPr="004E5DC5">
        <w:t xml:space="preserve">», происходит установка аутентификации, иначе – </w:t>
      </w:r>
      <w:r w:rsidR="004E5DC5">
        <w:t>запрос не пропускается</w:t>
      </w:r>
      <w:r w:rsidR="004E5DC5" w:rsidRPr="004E5DC5">
        <w:t>.</w:t>
      </w:r>
    </w:p>
    <w:p w14:paraId="06E263F9" w14:textId="6117ADC7" w:rsidR="00DD6941" w:rsidRDefault="00DD6941" w:rsidP="00DD6941">
      <w:pPr>
        <w:rPr>
          <w:lang w:val="en-US"/>
        </w:rPr>
      </w:pPr>
      <w:r>
        <w:rPr>
          <w:noProof/>
        </w:rPr>
        <w:lastRenderedPageBreak/>
        <w:drawing>
          <wp:inline distT="0" distB="0" distL="0" distR="0" wp14:anchorId="474535E7" wp14:editId="7036D597">
            <wp:extent cx="5930265" cy="4551680"/>
            <wp:effectExtent l="0" t="0" r="0" b="1270"/>
            <wp:docPr id="7011016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4551680"/>
                    </a:xfrm>
                    <a:prstGeom prst="rect">
                      <a:avLst/>
                    </a:prstGeom>
                    <a:noFill/>
                    <a:ln>
                      <a:noFill/>
                    </a:ln>
                  </pic:spPr>
                </pic:pic>
              </a:graphicData>
            </a:graphic>
          </wp:inline>
        </w:drawing>
      </w:r>
    </w:p>
    <w:p w14:paraId="77237ECF" w14:textId="282D32E1" w:rsidR="00DD6941" w:rsidRPr="008D2BA1" w:rsidRDefault="00B37069" w:rsidP="00B37069">
      <w:pPr>
        <w:tabs>
          <w:tab w:val="center" w:pos="4677"/>
          <w:tab w:val="left" w:pos="8167"/>
        </w:tabs>
        <w:jc w:val="left"/>
      </w:pPr>
      <w:r>
        <w:tab/>
      </w:r>
      <w:r w:rsidR="00DD6941">
        <w:t>Рисунок 3. Схема проверки типа токена в фильтре</w:t>
      </w:r>
      <w:r>
        <w:tab/>
      </w:r>
    </w:p>
    <w:p w14:paraId="14069E85" w14:textId="77777777" w:rsidR="00756630" w:rsidRPr="008D2BA1" w:rsidRDefault="00756630" w:rsidP="00B37069">
      <w:pPr>
        <w:tabs>
          <w:tab w:val="center" w:pos="4677"/>
          <w:tab w:val="left" w:pos="8167"/>
        </w:tabs>
        <w:jc w:val="left"/>
      </w:pPr>
    </w:p>
    <w:p w14:paraId="00C78C97" w14:textId="02691D74" w:rsidR="00756630" w:rsidRPr="008D2BA1" w:rsidRDefault="00B37069" w:rsidP="00B37069">
      <w:pPr>
        <w:tabs>
          <w:tab w:val="center" w:pos="4677"/>
          <w:tab w:val="left" w:pos="8167"/>
        </w:tabs>
        <w:jc w:val="left"/>
        <w:rPr>
          <w:b/>
          <w:bCs/>
        </w:rPr>
      </w:pPr>
      <w:r>
        <w:rPr>
          <w:b/>
          <w:bCs/>
        </w:rPr>
        <w:t>2.4. Использование блокировок в базе данных</w:t>
      </w:r>
    </w:p>
    <w:p w14:paraId="508734D0" w14:textId="1F7B9A4A" w:rsidR="00756630" w:rsidRPr="00756630" w:rsidRDefault="00756630" w:rsidP="00756630">
      <w:pPr>
        <w:tabs>
          <w:tab w:val="center" w:pos="4677"/>
          <w:tab w:val="left" w:pos="8167"/>
        </w:tabs>
        <w:ind w:firstLine="709"/>
      </w:pPr>
      <w:r w:rsidRPr="008D2BA1">
        <w:tab/>
      </w:r>
      <w:r w:rsidRPr="00756630">
        <w:t>В текущей реализации системы явных механизмов блокировок при обновлении записей в таблиц</w:t>
      </w:r>
      <w:r>
        <w:t>ах</w:t>
      </w:r>
      <w:r w:rsidRPr="00756630">
        <w:t xml:space="preserve"> не используется. Однако при разработке многопоточных или распределённых приложений важно учитывать возможность возникновения конфликтов при одновременном обновлении одних и тех же данных.</w:t>
      </w:r>
    </w:p>
    <w:p w14:paraId="20E8D6F0" w14:textId="77777777" w:rsidR="00756630" w:rsidRDefault="00756630" w:rsidP="00756630">
      <w:pPr>
        <w:tabs>
          <w:tab w:val="center" w:pos="4677"/>
          <w:tab w:val="left" w:pos="8167"/>
        </w:tabs>
        <w:ind w:firstLine="709"/>
      </w:pPr>
      <w:r w:rsidRPr="00756630">
        <w:t>Существует два основных подхода к управлению конкурирующим доступом к данным:</w:t>
      </w:r>
    </w:p>
    <w:p w14:paraId="7A8895F5" w14:textId="1E4D05A5" w:rsidR="00756630" w:rsidRDefault="00756630" w:rsidP="00756630">
      <w:pPr>
        <w:tabs>
          <w:tab w:val="center" w:pos="4677"/>
          <w:tab w:val="left" w:pos="8167"/>
        </w:tabs>
        <w:ind w:firstLine="709"/>
      </w:pPr>
      <w:r w:rsidRPr="00756630">
        <w:t>• Пессимистическая блокировка предполагает, что запись блокируется на уровне базы данных сразу при её чтении или перед обновлением, чтобы другие транзакции не могли её изменить до завершения текущей операции. Такой подход полезен, если вероятность конфликтов высока</w:t>
      </w:r>
      <w:r>
        <w:t>.</w:t>
      </w:r>
      <w:r w:rsidRPr="00756630">
        <w:t xml:space="preserve"> </w:t>
      </w:r>
      <w:r>
        <w:t>Н</w:t>
      </w:r>
      <w:r w:rsidRPr="00756630">
        <w:t>о он может негативно сказаться на производительности из-за удержания блокировок.</w:t>
      </w:r>
    </w:p>
    <w:p w14:paraId="44B746E7" w14:textId="77777777" w:rsidR="00756630" w:rsidRDefault="00756630" w:rsidP="00756630">
      <w:pPr>
        <w:tabs>
          <w:tab w:val="center" w:pos="4677"/>
          <w:tab w:val="left" w:pos="8167"/>
        </w:tabs>
        <w:ind w:firstLine="709"/>
      </w:pPr>
      <w:r w:rsidRPr="00756630">
        <w:t xml:space="preserve">• Оптимистическая блокировка не использует явное блокирование записей. Вместо этого система отслеживает изменения данных с помощью специального поля, обычно версии, и при сохранении проверяет, что данные </w:t>
      </w:r>
      <w:r w:rsidRPr="00756630">
        <w:lastRenderedPageBreak/>
        <w:t>не были изменены другой транзакцией. Если обнаруживается расхождение, обновление отменяется, что позволяет корректно обработать конфликт. Этот метод эффективен, когда конфликты редки.</w:t>
      </w:r>
    </w:p>
    <w:p w14:paraId="0E350FAB" w14:textId="68D4A3EE" w:rsidR="00756630" w:rsidRPr="00DD6941" w:rsidRDefault="00756630" w:rsidP="00756630">
      <w:pPr>
        <w:tabs>
          <w:tab w:val="center" w:pos="4677"/>
          <w:tab w:val="left" w:pos="8167"/>
        </w:tabs>
        <w:ind w:firstLine="709"/>
      </w:pPr>
      <w:r w:rsidRPr="00756630">
        <w:t xml:space="preserve">В нашем задании мы </w:t>
      </w:r>
      <w:r>
        <w:t xml:space="preserve">будем </w:t>
      </w:r>
      <w:r w:rsidRPr="00756630">
        <w:t>примен</w:t>
      </w:r>
      <w:r w:rsidR="008D2BA1">
        <w:t>ять</w:t>
      </w:r>
      <w:r w:rsidRPr="00756630">
        <w:t xml:space="preserve"> оптимистическую блокировку для работы с таблицей сессий, поскольку обновления сессий происходят нечасто, и вероятность возникновения конфликтов достаточно низка. Для реализации оптимистической </w:t>
      </w:r>
      <w:proofErr w:type="gramStart"/>
      <w:r w:rsidRPr="00756630">
        <w:t>блокировки в сущности</w:t>
      </w:r>
      <w:proofErr w:type="gramEnd"/>
      <w:r>
        <w:t xml:space="preserve">, описывающей сессию, </w:t>
      </w:r>
      <w:r w:rsidRPr="00756630">
        <w:t xml:space="preserve">мы </w:t>
      </w:r>
      <w:r>
        <w:t xml:space="preserve">можем </w:t>
      </w:r>
      <w:r w:rsidRPr="00756630">
        <w:t>использ</w:t>
      </w:r>
      <w:r>
        <w:t>овать</w:t>
      </w:r>
      <w:r w:rsidRPr="00756630">
        <w:t xml:space="preserve"> аннотацию @Version</w:t>
      </w:r>
      <w:r>
        <w:t xml:space="preserve"> над соответствующим полем</w:t>
      </w:r>
      <w:r w:rsidRPr="00756630">
        <w:t>. Эта аннотация автоматически управляет полем версии, которое увеличивается при каждом обновлении записи. Если два потока одновременно пытаются изменить одну и ту же запись, то несовпадение версий приведёт к возникновению исключения, что сигнализирует о конфликте обновлений и позволяет принять корректирующие меры.</w:t>
      </w:r>
    </w:p>
    <w:p w14:paraId="18BD2CE8" w14:textId="41197912" w:rsidR="009027B5" w:rsidRPr="009027B5" w:rsidRDefault="009027B5" w:rsidP="009027B5">
      <w:pPr>
        <w:rPr>
          <w:b/>
          <w:bCs/>
        </w:rPr>
      </w:pPr>
      <w:r w:rsidRPr="009027B5">
        <w:rPr>
          <w:b/>
          <w:bCs/>
        </w:rPr>
        <w:t>3. Практическая реализация</w:t>
      </w:r>
    </w:p>
    <w:p w14:paraId="5E5BC1BD" w14:textId="77777777" w:rsidR="009027B5" w:rsidRPr="009027B5" w:rsidRDefault="009027B5" w:rsidP="009027B5">
      <w:pPr>
        <w:numPr>
          <w:ilvl w:val="0"/>
          <w:numId w:val="3"/>
        </w:numPr>
      </w:pPr>
      <w:r w:rsidRPr="009027B5">
        <w:rPr>
          <w:b/>
          <w:bCs/>
        </w:rPr>
        <w:t xml:space="preserve">Модифицировать </w:t>
      </w:r>
      <w:proofErr w:type="spellStart"/>
      <w:r w:rsidRPr="009027B5">
        <w:rPr>
          <w:b/>
          <w:bCs/>
        </w:rPr>
        <w:t>JwtTokenProvider</w:t>
      </w:r>
      <w:proofErr w:type="spellEnd"/>
      <w:r w:rsidRPr="009027B5">
        <w:rPr>
          <w:b/>
          <w:bCs/>
        </w:rPr>
        <w:t>:</w:t>
      </w:r>
    </w:p>
    <w:p w14:paraId="01B6D223" w14:textId="77777777" w:rsidR="003E3904" w:rsidRDefault="009027B5" w:rsidP="003E3904">
      <w:pPr>
        <w:ind w:firstLine="360"/>
      </w:pPr>
      <w:r w:rsidRPr="009027B5">
        <w:t>Добавить методы для создания двух типов токенов:</w:t>
      </w:r>
    </w:p>
    <w:p w14:paraId="1119B03C" w14:textId="77777777" w:rsidR="003E3904" w:rsidRPr="003E3904" w:rsidRDefault="009027B5" w:rsidP="003E3904">
      <w:pPr>
        <w:pStyle w:val="a7"/>
        <w:numPr>
          <w:ilvl w:val="0"/>
          <w:numId w:val="4"/>
        </w:numPr>
        <w:rPr>
          <w:lang w:val="en-US"/>
        </w:rPr>
      </w:pPr>
      <w:proofErr w:type="spellStart"/>
      <w:r w:rsidRPr="003E3904">
        <w:rPr>
          <w:lang w:val="en-US"/>
        </w:rPr>
        <w:t>createAccessToken</w:t>
      </w:r>
      <w:proofErr w:type="spellEnd"/>
      <w:r w:rsidRPr="003E3904">
        <w:rPr>
          <w:lang w:val="en-US"/>
        </w:rPr>
        <w:t xml:space="preserve"> – </w:t>
      </w:r>
      <w:r w:rsidRPr="009027B5">
        <w:t>включает</w:t>
      </w:r>
      <w:r w:rsidRPr="003E3904">
        <w:rPr>
          <w:lang w:val="en-US"/>
        </w:rPr>
        <w:t xml:space="preserve"> claim "</w:t>
      </w:r>
      <w:proofErr w:type="spellStart"/>
      <w:r w:rsidRPr="003E3904">
        <w:rPr>
          <w:lang w:val="en-US"/>
        </w:rPr>
        <w:t>token_type</w:t>
      </w:r>
      <w:proofErr w:type="spellEnd"/>
      <w:r w:rsidRPr="003E3904">
        <w:rPr>
          <w:lang w:val="en-US"/>
        </w:rPr>
        <w:t>": "access".</w:t>
      </w:r>
    </w:p>
    <w:p w14:paraId="649BDF98" w14:textId="77777777" w:rsidR="003E3904" w:rsidRPr="003E3904" w:rsidRDefault="009027B5" w:rsidP="003E3904">
      <w:pPr>
        <w:pStyle w:val="a7"/>
        <w:numPr>
          <w:ilvl w:val="0"/>
          <w:numId w:val="4"/>
        </w:numPr>
        <w:rPr>
          <w:lang w:val="en-US"/>
        </w:rPr>
      </w:pPr>
      <w:proofErr w:type="spellStart"/>
      <w:r w:rsidRPr="003E3904">
        <w:rPr>
          <w:lang w:val="en-US"/>
        </w:rPr>
        <w:t>createRefreshToken</w:t>
      </w:r>
      <w:proofErr w:type="spellEnd"/>
      <w:r w:rsidRPr="003E3904">
        <w:rPr>
          <w:lang w:val="en-US"/>
        </w:rPr>
        <w:t xml:space="preserve"> – </w:t>
      </w:r>
      <w:r w:rsidRPr="009027B5">
        <w:t>включает</w:t>
      </w:r>
      <w:r w:rsidRPr="003E3904">
        <w:rPr>
          <w:lang w:val="en-US"/>
        </w:rPr>
        <w:t xml:space="preserve"> claim "</w:t>
      </w:r>
      <w:proofErr w:type="spellStart"/>
      <w:r w:rsidRPr="003E3904">
        <w:rPr>
          <w:lang w:val="en-US"/>
        </w:rPr>
        <w:t>token_type</w:t>
      </w:r>
      <w:proofErr w:type="spellEnd"/>
      <w:r w:rsidRPr="003E3904">
        <w:rPr>
          <w:lang w:val="en-US"/>
        </w:rPr>
        <w:t xml:space="preserve">": "refresh" </w:t>
      </w:r>
      <w:r w:rsidRPr="009027B5">
        <w:t>и</w:t>
      </w:r>
      <w:r w:rsidRPr="003E3904">
        <w:rPr>
          <w:lang w:val="en-US"/>
        </w:rPr>
        <w:t xml:space="preserve"> </w:t>
      </w:r>
      <w:r w:rsidRPr="009027B5">
        <w:t>привязывает</w:t>
      </w:r>
      <w:r w:rsidRPr="003E3904">
        <w:rPr>
          <w:lang w:val="en-US"/>
        </w:rPr>
        <w:t xml:space="preserve"> refresh </w:t>
      </w:r>
      <w:r w:rsidRPr="009027B5">
        <w:t>токен</w:t>
      </w:r>
      <w:r w:rsidRPr="003E3904">
        <w:rPr>
          <w:lang w:val="en-US"/>
        </w:rPr>
        <w:t xml:space="preserve"> </w:t>
      </w:r>
      <w:r w:rsidRPr="009027B5">
        <w:t>к</w:t>
      </w:r>
      <w:r w:rsidRPr="003E3904">
        <w:rPr>
          <w:lang w:val="en-US"/>
        </w:rPr>
        <w:t xml:space="preserve"> </w:t>
      </w:r>
      <w:proofErr w:type="spellStart"/>
      <w:r w:rsidRPr="003E3904">
        <w:rPr>
          <w:lang w:val="en-US"/>
        </w:rPr>
        <w:t>deviceId</w:t>
      </w:r>
      <w:proofErr w:type="spellEnd"/>
      <w:r w:rsidRPr="003E3904">
        <w:rPr>
          <w:lang w:val="en-US"/>
        </w:rPr>
        <w:t>.</w:t>
      </w:r>
    </w:p>
    <w:p w14:paraId="300C6CDA" w14:textId="686ACF34" w:rsidR="009027B5" w:rsidRPr="003E3904" w:rsidRDefault="009027B5" w:rsidP="003E3904">
      <w:pPr>
        <w:pStyle w:val="a7"/>
        <w:numPr>
          <w:ilvl w:val="0"/>
          <w:numId w:val="4"/>
        </w:numPr>
      </w:pPr>
      <w:r w:rsidRPr="009027B5">
        <w:t xml:space="preserve">Добавить метод </w:t>
      </w:r>
      <w:proofErr w:type="spellStart"/>
      <w:r w:rsidRPr="009027B5">
        <w:t>getTokenType</w:t>
      </w:r>
      <w:proofErr w:type="spellEnd"/>
      <w:r w:rsidRPr="009027B5">
        <w:t xml:space="preserve">, возвращающий значение </w:t>
      </w:r>
      <w:proofErr w:type="spellStart"/>
      <w:r w:rsidRPr="009027B5">
        <w:t>claim</w:t>
      </w:r>
      <w:proofErr w:type="spellEnd"/>
      <w:r w:rsidRPr="009027B5">
        <w:t xml:space="preserve"> "</w:t>
      </w:r>
      <w:proofErr w:type="spellStart"/>
      <w:r w:rsidRPr="009027B5">
        <w:t>token_type</w:t>
      </w:r>
      <w:proofErr w:type="spellEnd"/>
      <w:r w:rsidRPr="009027B5">
        <w:t>".</w:t>
      </w:r>
    </w:p>
    <w:p w14:paraId="67B8B0D9" w14:textId="77777777" w:rsidR="009027B5" w:rsidRPr="009027B5" w:rsidRDefault="009027B5" w:rsidP="009027B5">
      <w:pPr>
        <w:numPr>
          <w:ilvl w:val="0"/>
          <w:numId w:val="3"/>
        </w:numPr>
      </w:pPr>
      <w:r w:rsidRPr="009027B5">
        <w:rPr>
          <w:b/>
          <w:bCs/>
        </w:rPr>
        <w:t xml:space="preserve">Модифицировать </w:t>
      </w:r>
      <w:proofErr w:type="spellStart"/>
      <w:r w:rsidRPr="009027B5">
        <w:rPr>
          <w:b/>
          <w:bCs/>
        </w:rPr>
        <w:t>JwtTokenFilter</w:t>
      </w:r>
      <w:proofErr w:type="spellEnd"/>
      <w:r w:rsidRPr="009027B5">
        <w:rPr>
          <w:b/>
          <w:bCs/>
        </w:rPr>
        <w:t>:</w:t>
      </w:r>
    </w:p>
    <w:p w14:paraId="53B5698E" w14:textId="0C34011D" w:rsidR="009027B5" w:rsidRPr="009027B5" w:rsidRDefault="009027B5" w:rsidP="003E3904">
      <w:pPr>
        <w:ind w:firstLine="360"/>
      </w:pPr>
      <w:r w:rsidRPr="009027B5">
        <w:t>После проверки валидности токена, извлекать тип токена.</w:t>
      </w:r>
      <w:r w:rsidR="003E3904">
        <w:t xml:space="preserve"> У</w:t>
      </w:r>
      <w:r w:rsidRPr="009027B5">
        <w:t xml:space="preserve">станавливать аутентификацию только для </w:t>
      </w:r>
      <w:proofErr w:type="spellStart"/>
      <w:r w:rsidRPr="009027B5">
        <w:t>access</w:t>
      </w:r>
      <w:proofErr w:type="spellEnd"/>
      <w:r w:rsidRPr="009027B5">
        <w:t xml:space="preserve"> токена (если </w:t>
      </w:r>
      <w:proofErr w:type="spellStart"/>
      <w:r w:rsidRPr="009027B5">
        <w:t>token_type</w:t>
      </w:r>
      <w:proofErr w:type="spellEnd"/>
      <w:r w:rsidRPr="009027B5">
        <w:t xml:space="preserve"> равен "</w:t>
      </w:r>
      <w:proofErr w:type="spellStart"/>
      <w:r w:rsidRPr="009027B5">
        <w:t>access</w:t>
      </w:r>
      <w:proofErr w:type="spellEnd"/>
      <w:r w:rsidRPr="009027B5">
        <w:t>").</w:t>
      </w:r>
    </w:p>
    <w:p w14:paraId="719F5CFA" w14:textId="77777777" w:rsidR="009027B5" w:rsidRPr="009027B5" w:rsidRDefault="009027B5" w:rsidP="009027B5">
      <w:pPr>
        <w:numPr>
          <w:ilvl w:val="0"/>
          <w:numId w:val="3"/>
        </w:numPr>
      </w:pPr>
      <w:r w:rsidRPr="009027B5">
        <w:rPr>
          <w:b/>
          <w:bCs/>
        </w:rPr>
        <w:t xml:space="preserve">Реализовать сущность </w:t>
      </w:r>
      <w:proofErr w:type="spellStart"/>
      <w:r w:rsidRPr="009027B5">
        <w:rPr>
          <w:b/>
          <w:bCs/>
        </w:rPr>
        <w:t>UserSession</w:t>
      </w:r>
      <w:proofErr w:type="spellEnd"/>
      <w:r w:rsidRPr="009027B5">
        <w:rPr>
          <w:b/>
          <w:bCs/>
        </w:rPr>
        <w:t xml:space="preserve"> и репозиторий:</w:t>
      </w:r>
    </w:p>
    <w:p w14:paraId="05633BB4" w14:textId="77777777" w:rsidR="003E3904" w:rsidRDefault="009027B5" w:rsidP="003E3904">
      <w:pPr>
        <w:pStyle w:val="a7"/>
        <w:numPr>
          <w:ilvl w:val="0"/>
          <w:numId w:val="5"/>
        </w:numPr>
      </w:pPr>
      <w:r w:rsidRPr="009027B5">
        <w:t xml:space="preserve">Создать класс </w:t>
      </w:r>
      <w:proofErr w:type="spellStart"/>
      <w:r w:rsidRPr="009027B5">
        <w:t>UserSession</w:t>
      </w:r>
      <w:proofErr w:type="spellEnd"/>
      <w:r w:rsidRPr="009027B5">
        <w:t xml:space="preserve"> для хранения данных сессии (</w:t>
      </w:r>
      <w:proofErr w:type="spellStart"/>
      <w:r w:rsidRPr="009027B5">
        <w:t>email</w:t>
      </w:r>
      <w:proofErr w:type="spellEnd"/>
      <w:r w:rsidRPr="009027B5">
        <w:t xml:space="preserve">, </w:t>
      </w:r>
      <w:proofErr w:type="spellStart"/>
      <w:r w:rsidRPr="009027B5">
        <w:t>deviceId</w:t>
      </w:r>
      <w:proofErr w:type="spellEnd"/>
      <w:r w:rsidRPr="009027B5">
        <w:t xml:space="preserve">, </w:t>
      </w:r>
      <w:proofErr w:type="spellStart"/>
      <w:r w:rsidRPr="009027B5">
        <w:t>accessToken</w:t>
      </w:r>
      <w:proofErr w:type="spellEnd"/>
      <w:r w:rsidRPr="009027B5">
        <w:t xml:space="preserve">, </w:t>
      </w:r>
      <w:proofErr w:type="spellStart"/>
      <w:r w:rsidRPr="009027B5">
        <w:t>refreshToken</w:t>
      </w:r>
      <w:proofErr w:type="spellEnd"/>
      <w:r w:rsidRPr="009027B5">
        <w:t>, сроки истечения, статус, версия).</w:t>
      </w:r>
    </w:p>
    <w:p w14:paraId="2EDECB97" w14:textId="77777777" w:rsidR="003E3904" w:rsidRPr="003E3904" w:rsidRDefault="009027B5" w:rsidP="003E3904">
      <w:pPr>
        <w:pStyle w:val="a7"/>
        <w:numPr>
          <w:ilvl w:val="0"/>
          <w:numId w:val="5"/>
        </w:numPr>
        <w:rPr>
          <w:lang w:val="en-US"/>
        </w:rPr>
      </w:pPr>
      <w:r w:rsidRPr="009027B5">
        <w:t>Создать</w:t>
      </w:r>
      <w:r w:rsidRPr="003E3904">
        <w:rPr>
          <w:lang w:val="en-US"/>
        </w:rPr>
        <w:t xml:space="preserve"> </w:t>
      </w:r>
      <w:proofErr w:type="spellStart"/>
      <w:r w:rsidRPr="003E3904">
        <w:rPr>
          <w:lang w:val="en-US"/>
        </w:rPr>
        <w:t>enum</w:t>
      </w:r>
      <w:proofErr w:type="spellEnd"/>
      <w:r w:rsidRPr="003E3904">
        <w:rPr>
          <w:lang w:val="en-US"/>
        </w:rPr>
        <w:t xml:space="preserve"> </w:t>
      </w:r>
      <w:proofErr w:type="spellStart"/>
      <w:r w:rsidRPr="003E3904">
        <w:rPr>
          <w:lang w:val="en-US"/>
        </w:rPr>
        <w:t>SessionStatus</w:t>
      </w:r>
      <w:proofErr w:type="spellEnd"/>
      <w:r w:rsidRPr="003E3904">
        <w:rPr>
          <w:lang w:val="en-US"/>
        </w:rPr>
        <w:t xml:space="preserve"> </w:t>
      </w:r>
      <w:r w:rsidRPr="009027B5">
        <w:t>с</w:t>
      </w:r>
      <w:r w:rsidRPr="003E3904">
        <w:rPr>
          <w:lang w:val="en-US"/>
        </w:rPr>
        <w:t xml:space="preserve"> </w:t>
      </w:r>
      <w:r w:rsidRPr="009027B5">
        <w:t>состояниями</w:t>
      </w:r>
      <w:r w:rsidRPr="003E3904">
        <w:rPr>
          <w:lang w:val="en-US"/>
        </w:rPr>
        <w:t xml:space="preserve"> (ACTIVE, USED, REVOKED).</w:t>
      </w:r>
    </w:p>
    <w:p w14:paraId="313E8632" w14:textId="77777777" w:rsidR="00D31B9E" w:rsidRPr="00D31B9E" w:rsidRDefault="009027B5" w:rsidP="00D31B9E">
      <w:pPr>
        <w:pStyle w:val="a7"/>
        <w:numPr>
          <w:ilvl w:val="0"/>
          <w:numId w:val="5"/>
        </w:numPr>
      </w:pPr>
      <w:r w:rsidRPr="009027B5">
        <w:t xml:space="preserve">Реализовать </w:t>
      </w:r>
      <w:proofErr w:type="spellStart"/>
      <w:r w:rsidRPr="009027B5">
        <w:t>UserSessionRepository</w:t>
      </w:r>
      <w:proofErr w:type="spellEnd"/>
      <w:r w:rsidRPr="009027B5">
        <w:t xml:space="preserve"> для доступа к данным сессий.</w:t>
      </w:r>
    </w:p>
    <w:p w14:paraId="74AE2835" w14:textId="2218ECBB" w:rsidR="00D31B9E" w:rsidRPr="00D31B9E" w:rsidRDefault="00D31B9E" w:rsidP="00D31B9E">
      <w:pPr>
        <w:ind w:left="720"/>
      </w:pPr>
      <w:r w:rsidRPr="00D31B9E">
        <w:rPr>
          <w:lang w:val="en-US"/>
        </w:rPr>
        <w:br/>
      </w:r>
    </w:p>
    <w:p w14:paraId="333B28B1" w14:textId="37E9DCA4" w:rsidR="00D31B9E" w:rsidRDefault="00D31B9E" w:rsidP="00D31B9E">
      <w:pPr>
        <w:jc w:val="center"/>
        <w:rPr>
          <w:lang w:val="en-US"/>
        </w:rPr>
      </w:pPr>
      <w:r w:rsidRPr="00D31B9E">
        <w:rPr>
          <w:lang w:val="en-US"/>
        </w:rPr>
        <w:lastRenderedPageBreak/>
        <w:drawing>
          <wp:inline distT="0" distB="0" distL="0" distR="0" wp14:anchorId="21C2456A" wp14:editId="34EDB213">
            <wp:extent cx="3105583" cy="3600953"/>
            <wp:effectExtent l="0" t="0" r="0" b="0"/>
            <wp:docPr id="586399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9868" name=""/>
                    <pic:cNvPicPr/>
                  </pic:nvPicPr>
                  <pic:blipFill>
                    <a:blip r:embed="rId8"/>
                    <a:stretch>
                      <a:fillRect/>
                    </a:stretch>
                  </pic:blipFill>
                  <pic:spPr>
                    <a:xfrm>
                      <a:off x="0" y="0"/>
                      <a:ext cx="3105583" cy="3600953"/>
                    </a:xfrm>
                    <a:prstGeom prst="rect">
                      <a:avLst/>
                    </a:prstGeom>
                  </pic:spPr>
                </pic:pic>
              </a:graphicData>
            </a:graphic>
          </wp:inline>
        </w:drawing>
      </w:r>
    </w:p>
    <w:p w14:paraId="4FBA19F4" w14:textId="37B2532E" w:rsidR="00D31B9E" w:rsidRPr="00D31B9E" w:rsidRDefault="00D31B9E" w:rsidP="00D31B9E">
      <w:pPr>
        <w:jc w:val="center"/>
        <w:rPr>
          <w:lang w:val="en-US"/>
        </w:rPr>
      </w:pPr>
      <w:r>
        <w:t xml:space="preserve">Рисунок 4. </w:t>
      </w:r>
      <w:r>
        <w:t xml:space="preserve">Возможный вариант структура таблицы </w:t>
      </w:r>
      <w:proofErr w:type="spellStart"/>
      <w:r>
        <w:rPr>
          <w:lang w:val="en-US"/>
        </w:rPr>
        <w:t>UserSession</w:t>
      </w:r>
      <w:proofErr w:type="spellEnd"/>
    </w:p>
    <w:p w14:paraId="4EA7F2A2" w14:textId="77777777" w:rsidR="003E3904" w:rsidRDefault="009027B5" w:rsidP="003E3904">
      <w:pPr>
        <w:numPr>
          <w:ilvl w:val="0"/>
          <w:numId w:val="3"/>
        </w:numPr>
      </w:pPr>
      <w:r w:rsidRPr="009027B5">
        <w:rPr>
          <w:b/>
          <w:bCs/>
        </w:rPr>
        <w:t xml:space="preserve">Создать </w:t>
      </w:r>
      <w:proofErr w:type="spellStart"/>
      <w:r w:rsidRPr="009027B5">
        <w:rPr>
          <w:b/>
          <w:bCs/>
        </w:rPr>
        <w:t>TokenService</w:t>
      </w:r>
      <w:proofErr w:type="spellEnd"/>
      <w:r w:rsidRPr="009027B5">
        <w:rPr>
          <w:b/>
          <w:bCs/>
        </w:rPr>
        <w:t>:</w:t>
      </w:r>
    </w:p>
    <w:p w14:paraId="6813CAD8" w14:textId="77777777" w:rsidR="003E3904" w:rsidRDefault="009027B5" w:rsidP="003E3904">
      <w:pPr>
        <w:ind w:left="720"/>
      </w:pPr>
      <w:r w:rsidRPr="009027B5">
        <w:t>Реализовать методы:</w:t>
      </w:r>
    </w:p>
    <w:p w14:paraId="324CA095" w14:textId="77777777" w:rsidR="003E3904" w:rsidRDefault="009027B5" w:rsidP="003E3904">
      <w:pPr>
        <w:pStyle w:val="a7"/>
        <w:numPr>
          <w:ilvl w:val="0"/>
          <w:numId w:val="7"/>
        </w:numPr>
      </w:pPr>
      <w:proofErr w:type="spellStart"/>
      <w:r w:rsidRPr="009027B5">
        <w:t>issueTokenPair</w:t>
      </w:r>
      <w:proofErr w:type="spellEnd"/>
      <w:r w:rsidRPr="009027B5">
        <w:t xml:space="preserve"> для генерации новой пары токенов и сохранения сессии.</w:t>
      </w:r>
    </w:p>
    <w:p w14:paraId="1B6A88E3" w14:textId="77777777" w:rsidR="003E3904" w:rsidRDefault="009027B5" w:rsidP="003E3904">
      <w:pPr>
        <w:pStyle w:val="a7"/>
        <w:numPr>
          <w:ilvl w:val="0"/>
          <w:numId w:val="7"/>
        </w:numPr>
      </w:pPr>
      <w:proofErr w:type="spellStart"/>
      <w:r w:rsidRPr="009027B5">
        <w:t>refreshTokenPair</w:t>
      </w:r>
      <w:proofErr w:type="spellEnd"/>
      <w:r w:rsidRPr="009027B5">
        <w:t xml:space="preserve"> для обновления пары токенов с проверкой сессии и блокировкой всех сессий в случае нарушения.</w:t>
      </w:r>
    </w:p>
    <w:p w14:paraId="7FA47ACB" w14:textId="40B92FC6" w:rsidR="009027B5" w:rsidRPr="009027B5" w:rsidRDefault="009027B5" w:rsidP="003E3904">
      <w:pPr>
        <w:pStyle w:val="a7"/>
        <w:numPr>
          <w:ilvl w:val="0"/>
          <w:numId w:val="7"/>
        </w:numPr>
      </w:pPr>
      <w:proofErr w:type="spellStart"/>
      <w:r w:rsidRPr="009027B5">
        <w:t>blockAllSessionsForUser</w:t>
      </w:r>
      <w:proofErr w:type="spellEnd"/>
      <w:r w:rsidRPr="009027B5">
        <w:t xml:space="preserve"> для блокировки сессий пользователя.</w:t>
      </w:r>
    </w:p>
    <w:p w14:paraId="1957F9F9" w14:textId="77777777" w:rsidR="003E3904" w:rsidRDefault="009027B5" w:rsidP="003E3904">
      <w:pPr>
        <w:numPr>
          <w:ilvl w:val="0"/>
          <w:numId w:val="3"/>
        </w:numPr>
      </w:pPr>
      <w:r w:rsidRPr="009027B5">
        <w:rPr>
          <w:b/>
          <w:bCs/>
        </w:rPr>
        <w:t xml:space="preserve">Модифицировать </w:t>
      </w:r>
      <w:proofErr w:type="spellStart"/>
      <w:r w:rsidRPr="009027B5">
        <w:rPr>
          <w:b/>
          <w:bCs/>
        </w:rPr>
        <w:t>AuthenticationController</w:t>
      </w:r>
      <w:proofErr w:type="spellEnd"/>
      <w:r w:rsidRPr="009027B5">
        <w:rPr>
          <w:b/>
          <w:bCs/>
        </w:rPr>
        <w:t>:</w:t>
      </w:r>
    </w:p>
    <w:p w14:paraId="781C7B3B" w14:textId="77777777" w:rsidR="003E3904" w:rsidRDefault="009027B5" w:rsidP="003E3904">
      <w:pPr>
        <w:pStyle w:val="a7"/>
        <w:numPr>
          <w:ilvl w:val="0"/>
          <w:numId w:val="8"/>
        </w:numPr>
      </w:pPr>
      <w:r w:rsidRPr="009027B5">
        <w:t xml:space="preserve">Изменить </w:t>
      </w:r>
      <w:proofErr w:type="spellStart"/>
      <w:r w:rsidRPr="009027B5">
        <w:t>эндпоинт</w:t>
      </w:r>
      <w:proofErr w:type="spellEnd"/>
      <w:r w:rsidRPr="009027B5">
        <w:t xml:space="preserve"> /</w:t>
      </w:r>
      <w:proofErr w:type="spellStart"/>
      <w:r w:rsidRPr="009027B5">
        <w:t>auth</w:t>
      </w:r>
      <w:proofErr w:type="spellEnd"/>
      <w:r w:rsidRPr="009027B5">
        <w:t>/</w:t>
      </w:r>
      <w:proofErr w:type="spellStart"/>
      <w:r w:rsidRPr="009027B5">
        <w:t>login</w:t>
      </w:r>
      <w:proofErr w:type="spellEnd"/>
      <w:r w:rsidRPr="009027B5">
        <w:t xml:space="preserve"> так, чтобы он принимал параметр </w:t>
      </w:r>
      <w:proofErr w:type="spellStart"/>
      <w:r w:rsidRPr="009027B5">
        <w:t>deviceId</w:t>
      </w:r>
      <w:proofErr w:type="spellEnd"/>
      <w:r w:rsidRPr="009027B5">
        <w:t xml:space="preserve"> и возвращал пару токенов.</w:t>
      </w:r>
    </w:p>
    <w:p w14:paraId="2A68D0BD" w14:textId="7A21A74F" w:rsidR="009027B5" w:rsidRPr="009027B5" w:rsidRDefault="009027B5" w:rsidP="003E3904">
      <w:pPr>
        <w:pStyle w:val="a7"/>
        <w:numPr>
          <w:ilvl w:val="0"/>
          <w:numId w:val="8"/>
        </w:numPr>
      </w:pPr>
      <w:r w:rsidRPr="009027B5">
        <w:t xml:space="preserve">Добавить новый </w:t>
      </w:r>
      <w:proofErr w:type="spellStart"/>
      <w:r w:rsidRPr="009027B5">
        <w:t>эндпоинт</w:t>
      </w:r>
      <w:proofErr w:type="spellEnd"/>
      <w:r w:rsidRPr="009027B5">
        <w:t xml:space="preserve"> /</w:t>
      </w:r>
      <w:proofErr w:type="spellStart"/>
      <w:r w:rsidRPr="009027B5">
        <w:t>auth</w:t>
      </w:r>
      <w:proofErr w:type="spellEnd"/>
      <w:r w:rsidRPr="009027B5">
        <w:t>/</w:t>
      </w:r>
      <w:proofErr w:type="spellStart"/>
      <w:r w:rsidRPr="009027B5">
        <w:t>refresh</w:t>
      </w:r>
      <w:proofErr w:type="spellEnd"/>
      <w:r w:rsidRPr="009027B5">
        <w:t xml:space="preserve"> для обновления токенов с использованием </w:t>
      </w:r>
      <w:proofErr w:type="spellStart"/>
      <w:r w:rsidRPr="009027B5">
        <w:t>refresh</w:t>
      </w:r>
      <w:proofErr w:type="spellEnd"/>
      <w:r w:rsidRPr="009027B5">
        <w:t>-токена.</w:t>
      </w:r>
    </w:p>
    <w:p w14:paraId="121CAE91" w14:textId="77777777" w:rsidR="009027B5" w:rsidRPr="009027B5" w:rsidRDefault="009027B5" w:rsidP="009027B5">
      <w:pPr>
        <w:numPr>
          <w:ilvl w:val="0"/>
          <w:numId w:val="3"/>
        </w:numPr>
      </w:pPr>
      <w:r w:rsidRPr="009027B5">
        <w:rPr>
          <w:b/>
          <w:bCs/>
        </w:rPr>
        <w:t>Тестирование и отладка:</w:t>
      </w:r>
    </w:p>
    <w:p w14:paraId="49E61DB6" w14:textId="31CEECB4" w:rsidR="009027B5" w:rsidRPr="009027B5" w:rsidRDefault="009027B5" w:rsidP="003E3904">
      <w:pPr>
        <w:ind w:firstLine="360"/>
      </w:pPr>
      <w:r w:rsidRPr="009027B5">
        <w:t>Запустить приложение и протестировать логику аутентификации</w:t>
      </w:r>
      <w:r w:rsidR="003E3904">
        <w:t xml:space="preserve"> и п</w:t>
      </w:r>
      <w:r w:rsidRPr="009027B5">
        <w:t xml:space="preserve">роверить, что при использовании </w:t>
      </w:r>
      <w:proofErr w:type="spellStart"/>
      <w:r w:rsidRPr="009027B5">
        <w:t>refresh</w:t>
      </w:r>
      <w:proofErr w:type="spellEnd"/>
      <w:r w:rsidRPr="009027B5">
        <w:t xml:space="preserve"> токена с неправильным </w:t>
      </w:r>
      <w:proofErr w:type="spellStart"/>
      <w:r w:rsidRPr="009027B5">
        <w:t>deviceId</w:t>
      </w:r>
      <w:proofErr w:type="spellEnd"/>
      <w:r w:rsidRPr="009027B5">
        <w:t xml:space="preserve"> или повторном использовании происходит блокировка сессий.</w:t>
      </w:r>
    </w:p>
    <w:p w14:paraId="499623D6" w14:textId="77777777" w:rsidR="00E74503" w:rsidRDefault="00E74503"/>
    <w:sectPr w:rsidR="00E74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A6B"/>
    <w:multiLevelType w:val="hybridMultilevel"/>
    <w:tmpl w:val="77FA476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58D40446"/>
    <w:multiLevelType w:val="multilevel"/>
    <w:tmpl w:val="543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342C4"/>
    <w:multiLevelType w:val="hybridMultilevel"/>
    <w:tmpl w:val="332C94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D14676C"/>
    <w:multiLevelType w:val="hybridMultilevel"/>
    <w:tmpl w:val="D7B82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F973261"/>
    <w:multiLevelType w:val="hybridMultilevel"/>
    <w:tmpl w:val="CB46F2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650ACE"/>
    <w:multiLevelType w:val="multilevel"/>
    <w:tmpl w:val="5D32D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51114"/>
    <w:multiLevelType w:val="hybridMultilevel"/>
    <w:tmpl w:val="AF54C0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F937511"/>
    <w:multiLevelType w:val="multilevel"/>
    <w:tmpl w:val="DF847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18438">
    <w:abstractNumId w:val="1"/>
  </w:num>
  <w:num w:numId="2" w16cid:durableId="270354650">
    <w:abstractNumId w:val="5"/>
  </w:num>
  <w:num w:numId="3" w16cid:durableId="1915123814">
    <w:abstractNumId w:val="7"/>
  </w:num>
  <w:num w:numId="4" w16cid:durableId="1848327611">
    <w:abstractNumId w:val="2"/>
  </w:num>
  <w:num w:numId="5" w16cid:durableId="1307314866">
    <w:abstractNumId w:val="6"/>
  </w:num>
  <w:num w:numId="6" w16cid:durableId="14891892">
    <w:abstractNumId w:val="0"/>
  </w:num>
  <w:num w:numId="7" w16cid:durableId="2087918289">
    <w:abstractNumId w:val="4"/>
  </w:num>
  <w:num w:numId="8" w16cid:durableId="986863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32"/>
    <w:rsid w:val="00394132"/>
    <w:rsid w:val="003C5FA8"/>
    <w:rsid w:val="003E3904"/>
    <w:rsid w:val="003F6A3A"/>
    <w:rsid w:val="00447067"/>
    <w:rsid w:val="004E5DC5"/>
    <w:rsid w:val="006A77E4"/>
    <w:rsid w:val="00756630"/>
    <w:rsid w:val="007D7504"/>
    <w:rsid w:val="00851855"/>
    <w:rsid w:val="008C5268"/>
    <w:rsid w:val="008D2BA1"/>
    <w:rsid w:val="009027B5"/>
    <w:rsid w:val="00AF1174"/>
    <w:rsid w:val="00B37069"/>
    <w:rsid w:val="00C3662D"/>
    <w:rsid w:val="00D31B9E"/>
    <w:rsid w:val="00D33108"/>
    <w:rsid w:val="00DD6941"/>
    <w:rsid w:val="00E604D4"/>
    <w:rsid w:val="00E74503"/>
    <w:rsid w:val="00E82FD8"/>
    <w:rsid w:val="00EE6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10C9"/>
  <w15:chartTrackingRefBased/>
  <w15:docId w15:val="{F2B80A11-774F-45A9-A736-B0F43701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E4"/>
    <w:pPr>
      <w:jc w:val="both"/>
    </w:pPr>
    <w:rPr>
      <w:rFonts w:ascii="Times New Roman" w:hAnsi="Times New Roman"/>
      <w:sz w:val="28"/>
    </w:rPr>
  </w:style>
  <w:style w:type="paragraph" w:styleId="1">
    <w:name w:val="heading 1"/>
    <w:basedOn w:val="a"/>
    <w:next w:val="a"/>
    <w:link w:val="10"/>
    <w:autoRedefine/>
    <w:uiPriority w:val="1"/>
    <w:qFormat/>
    <w:rsid w:val="007D7504"/>
    <w:pPr>
      <w:keepNext/>
      <w:keepLines/>
      <w:suppressAutoHyphens/>
      <w:spacing w:before="240" w:after="0" w:line="360" w:lineRule="auto"/>
      <w:ind w:left="1701" w:right="567" w:firstLine="709"/>
      <w:outlineLvl w:val="0"/>
    </w:pPr>
    <w:rPr>
      <w:rFonts w:eastAsiaTheme="majorEastAsia" w:cstheme="majorBidi"/>
      <w:b/>
      <w:caps/>
      <w:color w:val="000000" w:themeColor="text1"/>
      <w:szCs w:val="32"/>
      <w:lang w:eastAsia="zh-CN"/>
    </w:rPr>
  </w:style>
  <w:style w:type="paragraph" w:styleId="2">
    <w:name w:val="heading 2"/>
    <w:basedOn w:val="a"/>
    <w:next w:val="a"/>
    <w:link w:val="20"/>
    <w:uiPriority w:val="9"/>
    <w:semiHidden/>
    <w:unhideWhenUsed/>
    <w:qFormat/>
    <w:rsid w:val="00394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9413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3941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394132"/>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941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9413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9413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9413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7D7504"/>
    <w:rPr>
      <w:rFonts w:ascii="Times New Roman" w:eastAsiaTheme="majorEastAsia" w:hAnsi="Times New Roman" w:cstheme="majorBidi"/>
      <w:b/>
      <w:caps/>
      <w:color w:val="000000" w:themeColor="text1"/>
      <w:sz w:val="28"/>
      <w:szCs w:val="32"/>
      <w:lang w:eastAsia="zh-CN"/>
    </w:rPr>
  </w:style>
  <w:style w:type="character" w:customStyle="1" w:styleId="20">
    <w:name w:val="Заголовок 2 Знак"/>
    <w:basedOn w:val="a0"/>
    <w:link w:val="2"/>
    <w:uiPriority w:val="9"/>
    <w:semiHidden/>
    <w:rsid w:val="0039413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9413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94132"/>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394132"/>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394132"/>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394132"/>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394132"/>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394132"/>
    <w:rPr>
      <w:rFonts w:eastAsiaTheme="majorEastAsia" w:cstheme="majorBidi"/>
      <w:color w:val="272727" w:themeColor="text1" w:themeTint="D8"/>
      <w:sz w:val="28"/>
    </w:rPr>
  </w:style>
  <w:style w:type="paragraph" w:styleId="a3">
    <w:name w:val="Title"/>
    <w:basedOn w:val="a"/>
    <w:next w:val="a"/>
    <w:link w:val="a4"/>
    <w:uiPriority w:val="10"/>
    <w:qFormat/>
    <w:rsid w:val="0039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1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413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9413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4132"/>
    <w:pPr>
      <w:spacing w:before="160"/>
      <w:jc w:val="center"/>
    </w:pPr>
    <w:rPr>
      <w:i/>
      <w:iCs/>
      <w:color w:val="404040" w:themeColor="text1" w:themeTint="BF"/>
    </w:rPr>
  </w:style>
  <w:style w:type="character" w:customStyle="1" w:styleId="22">
    <w:name w:val="Цитата 2 Знак"/>
    <w:basedOn w:val="a0"/>
    <w:link w:val="21"/>
    <w:uiPriority w:val="29"/>
    <w:rsid w:val="00394132"/>
    <w:rPr>
      <w:rFonts w:ascii="Times New Roman" w:hAnsi="Times New Roman"/>
      <w:i/>
      <w:iCs/>
      <w:color w:val="404040" w:themeColor="text1" w:themeTint="BF"/>
      <w:sz w:val="28"/>
    </w:rPr>
  </w:style>
  <w:style w:type="paragraph" w:styleId="a7">
    <w:name w:val="List Paragraph"/>
    <w:basedOn w:val="a"/>
    <w:uiPriority w:val="34"/>
    <w:qFormat/>
    <w:rsid w:val="00394132"/>
    <w:pPr>
      <w:ind w:left="720"/>
      <w:contextualSpacing/>
    </w:pPr>
  </w:style>
  <w:style w:type="character" w:styleId="a8">
    <w:name w:val="Intense Emphasis"/>
    <w:basedOn w:val="a0"/>
    <w:uiPriority w:val="21"/>
    <w:qFormat/>
    <w:rsid w:val="00394132"/>
    <w:rPr>
      <w:i/>
      <w:iCs/>
      <w:color w:val="2F5496" w:themeColor="accent1" w:themeShade="BF"/>
    </w:rPr>
  </w:style>
  <w:style w:type="paragraph" w:styleId="a9">
    <w:name w:val="Intense Quote"/>
    <w:basedOn w:val="a"/>
    <w:next w:val="a"/>
    <w:link w:val="aa"/>
    <w:uiPriority w:val="30"/>
    <w:qFormat/>
    <w:rsid w:val="00394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94132"/>
    <w:rPr>
      <w:rFonts w:ascii="Times New Roman" w:hAnsi="Times New Roman"/>
      <w:i/>
      <w:iCs/>
      <w:color w:val="2F5496" w:themeColor="accent1" w:themeShade="BF"/>
      <w:sz w:val="28"/>
    </w:rPr>
  </w:style>
  <w:style w:type="character" w:styleId="ab">
    <w:name w:val="Intense Reference"/>
    <w:basedOn w:val="a0"/>
    <w:uiPriority w:val="32"/>
    <w:qFormat/>
    <w:rsid w:val="003941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9168">
      <w:bodyDiv w:val="1"/>
      <w:marLeft w:val="0"/>
      <w:marRight w:val="0"/>
      <w:marTop w:val="0"/>
      <w:marBottom w:val="0"/>
      <w:divBdr>
        <w:top w:val="none" w:sz="0" w:space="0" w:color="auto"/>
        <w:left w:val="none" w:sz="0" w:space="0" w:color="auto"/>
        <w:bottom w:val="none" w:sz="0" w:space="0" w:color="auto"/>
        <w:right w:val="none" w:sz="0" w:space="0" w:color="auto"/>
      </w:divBdr>
    </w:div>
    <w:div w:id="93862354">
      <w:bodyDiv w:val="1"/>
      <w:marLeft w:val="0"/>
      <w:marRight w:val="0"/>
      <w:marTop w:val="0"/>
      <w:marBottom w:val="0"/>
      <w:divBdr>
        <w:top w:val="none" w:sz="0" w:space="0" w:color="auto"/>
        <w:left w:val="none" w:sz="0" w:space="0" w:color="auto"/>
        <w:bottom w:val="none" w:sz="0" w:space="0" w:color="auto"/>
        <w:right w:val="none" w:sz="0" w:space="0" w:color="auto"/>
      </w:divBdr>
    </w:div>
    <w:div w:id="205725308">
      <w:bodyDiv w:val="1"/>
      <w:marLeft w:val="0"/>
      <w:marRight w:val="0"/>
      <w:marTop w:val="0"/>
      <w:marBottom w:val="0"/>
      <w:divBdr>
        <w:top w:val="none" w:sz="0" w:space="0" w:color="auto"/>
        <w:left w:val="none" w:sz="0" w:space="0" w:color="auto"/>
        <w:bottom w:val="none" w:sz="0" w:space="0" w:color="auto"/>
        <w:right w:val="none" w:sz="0" w:space="0" w:color="auto"/>
      </w:divBdr>
      <w:divsChild>
        <w:div w:id="1340280960">
          <w:marLeft w:val="0"/>
          <w:marRight w:val="0"/>
          <w:marTop w:val="0"/>
          <w:marBottom w:val="0"/>
          <w:divBdr>
            <w:top w:val="none" w:sz="0" w:space="0" w:color="auto"/>
            <w:left w:val="none" w:sz="0" w:space="0" w:color="auto"/>
            <w:bottom w:val="none" w:sz="0" w:space="0" w:color="auto"/>
            <w:right w:val="none" w:sz="0" w:space="0" w:color="auto"/>
          </w:divBdr>
          <w:divsChild>
            <w:div w:id="1765805999">
              <w:marLeft w:val="0"/>
              <w:marRight w:val="0"/>
              <w:marTop w:val="0"/>
              <w:marBottom w:val="0"/>
              <w:divBdr>
                <w:top w:val="none" w:sz="0" w:space="0" w:color="auto"/>
                <w:left w:val="none" w:sz="0" w:space="0" w:color="auto"/>
                <w:bottom w:val="none" w:sz="0" w:space="0" w:color="auto"/>
                <w:right w:val="none" w:sz="0" w:space="0" w:color="auto"/>
              </w:divBdr>
            </w:div>
            <w:div w:id="497883597">
              <w:marLeft w:val="0"/>
              <w:marRight w:val="0"/>
              <w:marTop w:val="0"/>
              <w:marBottom w:val="0"/>
              <w:divBdr>
                <w:top w:val="none" w:sz="0" w:space="0" w:color="auto"/>
                <w:left w:val="none" w:sz="0" w:space="0" w:color="auto"/>
                <w:bottom w:val="none" w:sz="0" w:space="0" w:color="auto"/>
                <w:right w:val="none" w:sz="0" w:space="0" w:color="auto"/>
              </w:divBdr>
              <w:divsChild>
                <w:div w:id="1153180191">
                  <w:marLeft w:val="0"/>
                  <w:marRight w:val="0"/>
                  <w:marTop w:val="0"/>
                  <w:marBottom w:val="0"/>
                  <w:divBdr>
                    <w:top w:val="none" w:sz="0" w:space="0" w:color="auto"/>
                    <w:left w:val="none" w:sz="0" w:space="0" w:color="auto"/>
                    <w:bottom w:val="none" w:sz="0" w:space="0" w:color="auto"/>
                    <w:right w:val="none" w:sz="0" w:space="0" w:color="auto"/>
                  </w:divBdr>
                  <w:divsChild>
                    <w:div w:id="9584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55">
              <w:marLeft w:val="0"/>
              <w:marRight w:val="0"/>
              <w:marTop w:val="0"/>
              <w:marBottom w:val="0"/>
              <w:divBdr>
                <w:top w:val="none" w:sz="0" w:space="0" w:color="auto"/>
                <w:left w:val="none" w:sz="0" w:space="0" w:color="auto"/>
                <w:bottom w:val="none" w:sz="0" w:space="0" w:color="auto"/>
                <w:right w:val="none" w:sz="0" w:space="0" w:color="auto"/>
              </w:divBdr>
            </w:div>
          </w:divsChild>
        </w:div>
        <w:div w:id="905336129">
          <w:marLeft w:val="0"/>
          <w:marRight w:val="0"/>
          <w:marTop w:val="0"/>
          <w:marBottom w:val="0"/>
          <w:divBdr>
            <w:top w:val="none" w:sz="0" w:space="0" w:color="auto"/>
            <w:left w:val="none" w:sz="0" w:space="0" w:color="auto"/>
            <w:bottom w:val="none" w:sz="0" w:space="0" w:color="auto"/>
            <w:right w:val="none" w:sz="0" w:space="0" w:color="auto"/>
          </w:divBdr>
          <w:divsChild>
            <w:div w:id="382337205">
              <w:marLeft w:val="0"/>
              <w:marRight w:val="0"/>
              <w:marTop w:val="0"/>
              <w:marBottom w:val="0"/>
              <w:divBdr>
                <w:top w:val="none" w:sz="0" w:space="0" w:color="auto"/>
                <w:left w:val="none" w:sz="0" w:space="0" w:color="auto"/>
                <w:bottom w:val="none" w:sz="0" w:space="0" w:color="auto"/>
                <w:right w:val="none" w:sz="0" w:space="0" w:color="auto"/>
              </w:divBdr>
            </w:div>
            <w:div w:id="1793934999">
              <w:marLeft w:val="0"/>
              <w:marRight w:val="0"/>
              <w:marTop w:val="0"/>
              <w:marBottom w:val="0"/>
              <w:divBdr>
                <w:top w:val="none" w:sz="0" w:space="0" w:color="auto"/>
                <w:left w:val="none" w:sz="0" w:space="0" w:color="auto"/>
                <w:bottom w:val="none" w:sz="0" w:space="0" w:color="auto"/>
                <w:right w:val="none" w:sz="0" w:space="0" w:color="auto"/>
              </w:divBdr>
              <w:divsChild>
                <w:div w:id="965741028">
                  <w:marLeft w:val="0"/>
                  <w:marRight w:val="0"/>
                  <w:marTop w:val="0"/>
                  <w:marBottom w:val="0"/>
                  <w:divBdr>
                    <w:top w:val="none" w:sz="0" w:space="0" w:color="auto"/>
                    <w:left w:val="none" w:sz="0" w:space="0" w:color="auto"/>
                    <w:bottom w:val="none" w:sz="0" w:space="0" w:color="auto"/>
                    <w:right w:val="none" w:sz="0" w:space="0" w:color="auto"/>
                  </w:divBdr>
                  <w:divsChild>
                    <w:div w:id="4875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668">
              <w:marLeft w:val="0"/>
              <w:marRight w:val="0"/>
              <w:marTop w:val="0"/>
              <w:marBottom w:val="0"/>
              <w:divBdr>
                <w:top w:val="none" w:sz="0" w:space="0" w:color="auto"/>
                <w:left w:val="none" w:sz="0" w:space="0" w:color="auto"/>
                <w:bottom w:val="none" w:sz="0" w:space="0" w:color="auto"/>
                <w:right w:val="none" w:sz="0" w:space="0" w:color="auto"/>
              </w:divBdr>
            </w:div>
          </w:divsChild>
        </w:div>
        <w:div w:id="996616125">
          <w:marLeft w:val="0"/>
          <w:marRight w:val="0"/>
          <w:marTop w:val="0"/>
          <w:marBottom w:val="0"/>
          <w:divBdr>
            <w:top w:val="none" w:sz="0" w:space="0" w:color="auto"/>
            <w:left w:val="none" w:sz="0" w:space="0" w:color="auto"/>
            <w:bottom w:val="none" w:sz="0" w:space="0" w:color="auto"/>
            <w:right w:val="none" w:sz="0" w:space="0" w:color="auto"/>
          </w:divBdr>
          <w:divsChild>
            <w:div w:id="1297881170">
              <w:marLeft w:val="0"/>
              <w:marRight w:val="0"/>
              <w:marTop w:val="0"/>
              <w:marBottom w:val="0"/>
              <w:divBdr>
                <w:top w:val="none" w:sz="0" w:space="0" w:color="auto"/>
                <w:left w:val="none" w:sz="0" w:space="0" w:color="auto"/>
                <w:bottom w:val="none" w:sz="0" w:space="0" w:color="auto"/>
                <w:right w:val="none" w:sz="0" w:space="0" w:color="auto"/>
              </w:divBdr>
            </w:div>
            <w:div w:id="759566246">
              <w:marLeft w:val="0"/>
              <w:marRight w:val="0"/>
              <w:marTop w:val="0"/>
              <w:marBottom w:val="0"/>
              <w:divBdr>
                <w:top w:val="none" w:sz="0" w:space="0" w:color="auto"/>
                <w:left w:val="none" w:sz="0" w:space="0" w:color="auto"/>
                <w:bottom w:val="none" w:sz="0" w:space="0" w:color="auto"/>
                <w:right w:val="none" w:sz="0" w:space="0" w:color="auto"/>
              </w:divBdr>
              <w:divsChild>
                <w:div w:id="1349982598">
                  <w:marLeft w:val="0"/>
                  <w:marRight w:val="0"/>
                  <w:marTop w:val="0"/>
                  <w:marBottom w:val="0"/>
                  <w:divBdr>
                    <w:top w:val="none" w:sz="0" w:space="0" w:color="auto"/>
                    <w:left w:val="none" w:sz="0" w:space="0" w:color="auto"/>
                    <w:bottom w:val="none" w:sz="0" w:space="0" w:color="auto"/>
                    <w:right w:val="none" w:sz="0" w:space="0" w:color="auto"/>
                  </w:divBdr>
                  <w:divsChild>
                    <w:div w:id="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980">
      <w:bodyDiv w:val="1"/>
      <w:marLeft w:val="0"/>
      <w:marRight w:val="0"/>
      <w:marTop w:val="0"/>
      <w:marBottom w:val="0"/>
      <w:divBdr>
        <w:top w:val="none" w:sz="0" w:space="0" w:color="auto"/>
        <w:left w:val="none" w:sz="0" w:space="0" w:color="auto"/>
        <w:bottom w:val="none" w:sz="0" w:space="0" w:color="auto"/>
        <w:right w:val="none" w:sz="0" w:space="0" w:color="auto"/>
      </w:divBdr>
    </w:div>
    <w:div w:id="517892292">
      <w:bodyDiv w:val="1"/>
      <w:marLeft w:val="0"/>
      <w:marRight w:val="0"/>
      <w:marTop w:val="0"/>
      <w:marBottom w:val="0"/>
      <w:divBdr>
        <w:top w:val="none" w:sz="0" w:space="0" w:color="auto"/>
        <w:left w:val="none" w:sz="0" w:space="0" w:color="auto"/>
        <w:bottom w:val="none" w:sz="0" w:space="0" w:color="auto"/>
        <w:right w:val="none" w:sz="0" w:space="0" w:color="auto"/>
      </w:divBdr>
    </w:div>
    <w:div w:id="572396212">
      <w:bodyDiv w:val="1"/>
      <w:marLeft w:val="0"/>
      <w:marRight w:val="0"/>
      <w:marTop w:val="0"/>
      <w:marBottom w:val="0"/>
      <w:divBdr>
        <w:top w:val="none" w:sz="0" w:space="0" w:color="auto"/>
        <w:left w:val="none" w:sz="0" w:space="0" w:color="auto"/>
        <w:bottom w:val="none" w:sz="0" w:space="0" w:color="auto"/>
        <w:right w:val="none" w:sz="0" w:space="0" w:color="auto"/>
      </w:divBdr>
    </w:div>
    <w:div w:id="614101249">
      <w:bodyDiv w:val="1"/>
      <w:marLeft w:val="0"/>
      <w:marRight w:val="0"/>
      <w:marTop w:val="0"/>
      <w:marBottom w:val="0"/>
      <w:divBdr>
        <w:top w:val="none" w:sz="0" w:space="0" w:color="auto"/>
        <w:left w:val="none" w:sz="0" w:space="0" w:color="auto"/>
        <w:bottom w:val="none" w:sz="0" w:space="0" w:color="auto"/>
        <w:right w:val="none" w:sz="0" w:space="0" w:color="auto"/>
      </w:divBdr>
    </w:div>
    <w:div w:id="663777213">
      <w:bodyDiv w:val="1"/>
      <w:marLeft w:val="0"/>
      <w:marRight w:val="0"/>
      <w:marTop w:val="0"/>
      <w:marBottom w:val="0"/>
      <w:divBdr>
        <w:top w:val="none" w:sz="0" w:space="0" w:color="auto"/>
        <w:left w:val="none" w:sz="0" w:space="0" w:color="auto"/>
        <w:bottom w:val="none" w:sz="0" w:space="0" w:color="auto"/>
        <w:right w:val="none" w:sz="0" w:space="0" w:color="auto"/>
      </w:divBdr>
    </w:div>
    <w:div w:id="712968527">
      <w:bodyDiv w:val="1"/>
      <w:marLeft w:val="0"/>
      <w:marRight w:val="0"/>
      <w:marTop w:val="0"/>
      <w:marBottom w:val="0"/>
      <w:divBdr>
        <w:top w:val="none" w:sz="0" w:space="0" w:color="auto"/>
        <w:left w:val="none" w:sz="0" w:space="0" w:color="auto"/>
        <w:bottom w:val="none" w:sz="0" w:space="0" w:color="auto"/>
        <w:right w:val="none" w:sz="0" w:space="0" w:color="auto"/>
      </w:divBdr>
    </w:div>
    <w:div w:id="1023164517">
      <w:bodyDiv w:val="1"/>
      <w:marLeft w:val="0"/>
      <w:marRight w:val="0"/>
      <w:marTop w:val="0"/>
      <w:marBottom w:val="0"/>
      <w:divBdr>
        <w:top w:val="none" w:sz="0" w:space="0" w:color="auto"/>
        <w:left w:val="none" w:sz="0" w:space="0" w:color="auto"/>
        <w:bottom w:val="none" w:sz="0" w:space="0" w:color="auto"/>
        <w:right w:val="none" w:sz="0" w:space="0" w:color="auto"/>
      </w:divBdr>
    </w:div>
    <w:div w:id="1063718558">
      <w:bodyDiv w:val="1"/>
      <w:marLeft w:val="0"/>
      <w:marRight w:val="0"/>
      <w:marTop w:val="0"/>
      <w:marBottom w:val="0"/>
      <w:divBdr>
        <w:top w:val="none" w:sz="0" w:space="0" w:color="auto"/>
        <w:left w:val="none" w:sz="0" w:space="0" w:color="auto"/>
        <w:bottom w:val="none" w:sz="0" w:space="0" w:color="auto"/>
        <w:right w:val="none" w:sz="0" w:space="0" w:color="auto"/>
      </w:divBdr>
    </w:div>
    <w:div w:id="1081757967">
      <w:bodyDiv w:val="1"/>
      <w:marLeft w:val="0"/>
      <w:marRight w:val="0"/>
      <w:marTop w:val="0"/>
      <w:marBottom w:val="0"/>
      <w:divBdr>
        <w:top w:val="none" w:sz="0" w:space="0" w:color="auto"/>
        <w:left w:val="none" w:sz="0" w:space="0" w:color="auto"/>
        <w:bottom w:val="none" w:sz="0" w:space="0" w:color="auto"/>
        <w:right w:val="none" w:sz="0" w:space="0" w:color="auto"/>
      </w:divBdr>
    </w:div>
    <w:div w:id="1085803177">
      <w:bodyDiv w:val="1"/>
      <w:marLeft w:val="0"/>
      <w:marRight w:val="0"/>
      <w:marTop w:val="0"/>
      <w:marBottom w:val="0"/>
      <w:divBdr>
        <w:top w:val="none" w:sz="0" w:space="0" w:color="auto"/>
        <w:left w:val="none" w:sz="0" w:space="0" w:color="auto"/>
        <w:bottom w:val="none" w:sz="0" w:space="0" w:color="auto"/>
        <w:right w:val="none" w:sz="0" w:space="0" w:color="auto"/>
      </w:divBdr>
    </w:div>
    <w:div w:id="1089543512">
      <w:bodyDiv w:val="1"/>
      <w:marLeft w:val="0"/>
      <w:marRight w:val="0"/>
      <w:marTop w:val="0"/>
      <w:marBottom w:val="0"/>
      <w:divBdr>
        <w:top w:val="none" w:sz="0" w:space="0" w:color="auto"/>
        <w:left w:val="none" w:sz="0" w:space="0" w:color="auto"/>
        <w:bottom w:val="none" w:sz="0" w:space="0" w:color="auto"/>
        <w:right w:val="none" w:sz="0" w:space="0" w:color="auto"/>
      </w:divBdr>
    </w:div>
    <w:div w:id="1481145981">
      <w:bodyDiv w:val="1"/>
      <w:marLeft w:val="0"/>
      <w:marRight w:val="0"/>
      <w:marTop w:val="0"/>
      <w:marBottom w:val="0"/>
      <w:divBdr>
        <w:top w:val="none" w:sz="0" w:space="0" w:color="auto"/>
        <w:left w:val="none" w:sz="0" w:space="0" w:color="auto"/>
        <w:bottom w:val="none" w:sz="0" w:space="0" w:color="auto"/>
        <w:right w:val="none" w:sz="0" w:space="0" w:color="auto"/>
      </w:divBdr>
      <w:divsChild>
        <w:div w:id="2049597106">
          <w:marLeft w:val="0"/>
          <w:marRight w:val="0"/>
          <w:marTop w:val="0"/>
          <w:marBottom w:val="0"/>
          <w:divBdr>
            <w:top w:val="none" w:sz="0" w:space="0" w:color="auto"/>
            <w:left w:val="none" w:sz="0" w:space="0" w:color="auto"/>
            <w:bottom w:val="none" w:sz="0" w:space="0" w:color="auto"/>
            <w:right w:val="none" w:sz="0" w:space="0" w:color="auto"/>
          </w:divBdr>
          <w:divsChild>
            <w:div w:id="934702304">
              <w:marLeft w:val="0"/>
              <w:marRight w:val="0"/>
              <w:marTop w:val="0"/>
              <w:marBottom w:val="0"/>
              <w:divBdr>
                <w:top w:val="none" w:sz="0" w:space="0" w:color="auto"/>
                <w:left w:val="none" w:sz="0" w:space="0" w:color="auto"/>
                <w:bottom w:val="none" w:sz="0" w:space="0" w:color="auto"/>
                <w:right w:val="none" w:sz="0" w:space="0" w:color="auto"/>
              </w:divBdr>
            </w:div>
            <w:div w:id="818694103">
              <w:marLeft w:val="0"/>
              <w:marRight w:val="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1693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016">
              <w:marLeft w:val="0"/>
              <w:marRight w:val="0"/>
              <w:marTop w:val="0"/>
              <w:marBottom w:val="0"/>
              <w:divBdr>
                <w:top w:val="none" w:sz="0" w:space="0" w:color="auto"/>
                <w:left w:val="none" w:sz="0" w:space="0" w:color="auto"/>
                <w:bottom w:val="none" w:sz="0" w:space="0" w:color="auto"/>
                <w:right w:val="none" w:sz="0" w:space="0" w:color="auto"/>
              </w:divBdr>
            </w:div>
          </w:divsChild>
        </w:div>
        <w:div w:id="1105535640">
          <w:marLeft w:val="0"/>
          <w:marRight w:val="0"/>
          <w:marTop w:val="0"/>
          <w:marBottom w:val="0"/>
          <w:divBdr>
            <w:top w:val="none" w:sz="0" w:space="0" w:color="auto"/>
            <w:left w:val="none" w:sz="0" w:space="0" w:color="auto"/>
            <w:bottom w:val="none" w:sz="0" w:space="0" w:color="auto"/>
            <w:right w:val="none" w:sz="0" w:space="0" w:color="auto"/>
          </w:divBdr>
          <w:divsChild>
            <w:div w:id="100688523">
              <w:marLeft w:val="0"/>
              <w:marRight w:val="0"/>
              <w:marTop w:val="0"/>
              <w:marBottom w:val="0"/>
              <w:divBdr>
                <w:top w:val="none" w:sz="0" w:space="0" w:color="auto"/>
                <w:left w:val="none" w:sz="0" w:space="0" w:color="auto"/>
                <w:bottom w:val="none" w:sz="0" w:space="0" w:color="auto"/>
                <w:right w:val="none" w:sz="0" w:space="0" w:color="auto"/>
              </w:divBdr>
            </w:div>
            <w:div w:id="850804843">
              <w:marLeft w:val="0"/>
              <w:marRight w:val="0"/>
              <w:marTop w:val="0"/>
              <w:marBottom w:val="0"/>
              <w:divBdr>
                <w:top w:val="none" w:sz="0" w:space="0" w:color="auto"/>
                <w:left w:val="none" w:sz="0" w:space="0" w:color="auto"/>
                <w:bottom w:val="none" w:sz="0" w:space="0" w:color="auto"/>
                <w:right w:val="none" w:sz="0" w:space="0" w:color="auto"/>
              </w:divBdr>
              <w:divsChild>
                <w:div w:id="745608949">
                  <w:marLeft w:val="0"/>
                  <w:marRight w:val="0"/>
                  <w:marTop w:val="0"/>
                  <w:marBottom w:val="0"/>
                  <w:divBdr>
                    <w:top w:val="none" w:sz="0" w:space="0" w:color="auto"/>
                    <w:left w:val="none" w:sz="0" w:space="0" w:color="auto"/>
                    <w:bottom w:val="none" w:sz="0" w:space="0" w:color="auto"/>
                    <w:right w:val="none" w:sz="0" w:space="0" w:color="auto"/>
                  </w:divBdr>
                  <w:divsChild>
                    <w:div w:id="129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399">
              <w:marLeft w:val="0"/>
              <w:marRight w:val="0"/>
              <w:marTop w:val="0"/>
              <w:marBottom w:val="0"/>
              <w:divBdr>
                <w:top w:val="none" w:sz="0" w:space="0" w:color="auto"/>
                <w:left w:val="none" w:sz="0" w:space="0" w:color="auto"/>
                <w:bottom w:val="none" w:sz="0" w:space="0" w:color="auto"/>
                <w:right w:val="none" w:sz="0" w:space="0" w:color="auto"/>
              </w:divBdr>
            </w:div>
          </w:divsChild>
        </w:div>
        <w:div w:id="452943827">
          <w:marLeft w:val="0"/>
          <w:marRight w:val="0"/>
          <w:marTop w:val="0"/>
          <w:marBottom w:val="0"/>
          <w:divBdr>
            <w:top w:val="none" w:sz="0" w:space="0" w:color="auto"/>
            <w:left w:val="none" w:sz="0" w:space="0" w:color="auto"/>
            <w:bottom w:val="none" w:sz="0" w:space="0" w:color="auto"/>
            <w:right w:val="none" w:sz="0" w:space="0" w:color="auto"/>
          </w:divBdr>
          <w:divsChild>
            <w:div w:id="953682039">
              <w:marLeft w:val="0"/>
              <w:marRight w:val="0"/>
              <w:marTop w:val="0"/>
              <w:marBottom w:val="0"/>
              <w:divBdr>
                <w:top w:val="none" w:sz="0" w:space="0" w:color="auto"/>
                <w:left w:val="none" w:sz="0" w:space="0" w:color="auto"/>
                <w:bottom w:val="none" w:sz="0" w:space="0" w:color="auto"/>
                <w:right w:val="none" w:sz="0" w:space="0" w:color="auto"/>
              </w:divBdr>
            </w:div>
            <w:div w:id="372267534">
              <w:marLeft w:val="0"/>
              <w:marRight w:val="0"/>
              <w:marTop w:val="0"/>
              <w:marBottom w:val="0"/>
              <w:divBdr>
                <w:top w:val="none" w:sz="0" w:space="0" w:color="auto"/>
                <w:left w:val="none" w:sz="0" w:space="0" w:color="auto"/>
                <w:bottom w:val="none" w:sz="0" w:space="0" w:color="auto"/>
                <w:right w:val="none" w:sz="0" w:space="0" w:color="auto"/>
              </w:divBdr>
              <w:divsChild>
                <w:div w:id="1173910957">
                  <w:marLeft w:val="0"/>
                  <w:marRight w:val="0"/>
                  <w:marTop w:val="0"/>
                  <w:marBottom w:val="0"/>
                  <w:divBdr>
                    <w:top w:val="none" w:sz="0" w:space="0" w:color="auto"/>
                    <w:left w:val="none" w:sz="0" w:space="0" w:color="auto"/>
                    <w:bottom w:val="none" w:sz="0" w:space="0" w:color="auto"/>
                    <w:right w:val="none" w:sz="0" w:space="0" w:color="auto"/>
                  </w:divBdr>
                  <w:divsChild>
                    <w:div w:id="1055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211">
      <w:bodyDiv w:val="1"/>
      <w:marLeft w:val="0"/>
      <w:marRight w:val="0"/>
      <w:marTop w:val="0"/>
      <w:marBottom w:val="0"/>
      <w:divBdr>
        <w:top w:val="none" w:sz="0" w:space="0" w:color="auto"/>
        <w:left w:val="none" w:sz="0" w:space="0" w:color="auto"/>
        <w:bottom w:val="none" w:sz="0" w:space="0" w:color="auto"/>
        <w:right w:val="none" w:sz="0" w:space="0" w:color="auto"/>
      </w:divBdr>
    </w:div>
    <w:div w:id="1534613508">
      <w:bodyDiv w:val="1"/>
      <w:marLeft w:val="0"/>
      <w:marRight w:val="0"/>
      <w:marTop w:val="0"/>
      <w:marBottom w:val="0"/>
      <w:divBdr>
        <w:top w:val="none" w:sz="0" w:space="0" w:color="auto"/>
        <w:left w:val="none" w:sz="0" w:space="0" w:color="auto"/>
        <w:bottom w:val="none" w:sz="0" w:space="0" w:color="auto"/>
        <w:right w:val="none" w:sz="0" w:space="0" w:color="auto"/>
      </w:divBdr>
    </w:div>
    <w:div w:id="1565337492">
      <w:bodyDiv w:val="1"/>
      <w:marLeft w:val="0"/>
      <w:marRight w:val="0"/>
      <w:marTop w:val="0"/>
      <w:marBottom w:val="0"/>
      <w:divBdr>
        <w:top w:val="none" w:sz="0" w:space="0" w:color="auto"/>
        <w:left w:val="none" w:sz="0" w:space="0" w:color="auto"/>
        <w:bottom w:val="none" w:sz="0" w:space="0" w:color="auto"/>
        <w:right w:val="none" w:sz="0" w:space="0" w:color="auto"/>
      </w:divBdr>
    </w:div>
    <w:div w:id="1785659407">
      <w:bodyDiv w:val="1"/>
      <w:marLeft w:val="0"/>
      <w:marRight w:val="0"/>
      <w:marTop w:val="0"/>
      <w:marBottom w:val="0"/>
      <w:divBdr>
        <w:top w:val="none" w:sz="0" w:space="0" w:color="auto"/>
        <w:left w:val="none" w:sz="0" w:space="0" w:color="auto"/>
        <w:bottom w:val="none" w:sz="0" w:space="0" w:color="auto"/>
        <w:right w:val="none" w:sz="0" w:space="0" w:color="auto"/>
      </w:divBdr>
    </w:div>
    <w:div w:id="1996256273">
      <w:bodyDiv w:val="1"/>
      <w:marLeft w:val="0"/>
      <w:marRight w:val="0"/>
      <w:marTop w:val="0"/>
      <w:marBottom w:val="0"/>
      <w:divBdr>
        <w:top w:val="none" w:sz="0" w:space="0" w:color="auto"/>
        <w:left w:val="none" w:sz="0" w:space="0" w:color="auto"/>
        <w:bottom w:val="none" w:sz="0" w:space="0" w:color="auto"/>
        <w:right w:val="none" w:sz="0" w:space="0" w:color="auto"/>
      </w:divBdr>
    </w:div>
    <w:div w:id="2019113529">
      <w:bodyDiv w:val="1"/>
      <w:marLeft w:val="0"/>
      <w:marRight w:val="0"/>
      <w:marTop w:val="0"/>
      <w:marBottom w:val="0"/>
      <w:divBdr>
        <w:top w:val="none" w:sz="0" w:space="0" w:color="auto"/>
        <w:left w:val="none" w:sz="0" w:space="0" w:color="auto"/>
        <w:bottom w:val="none" w:sz="0" w:space="0" w:color="auto"/>
        <w:right w:val="none" w:sz="0" w:space="0" w:color="auto"/>
      </w:divBdr>
    </w:div>
    <w:div w:id="21334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1013</Words>
  <Characters>5775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маторин</dc:creator>
  <cp:keywords/>
  <dc:description/>
  <cp:lastModifiedBy>фёдор маторин</cp:lastModifiedBy>
  <cp:revision>12</cp:revision>
  <dcterms:created xsi:type="dcterms:W3CDTF">2025-02-21T14:20:00Z</dcterms:created>
  <dcterms:modified xsi:type="dcterms:W3CDTF">2025-02-21T15:15:00Z</dcterms:modified>
</cp:coreProperties>
</file>