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CB2F" w14:textId="77777777" w:rsidR="009131CB" w:rsidRPr="009131CB" w:rsidRDefault="009131CB" w:rsidP="009131CB">
      <w:pPr>
        <w:rPr>
          <w:b/>
          <w:bCs/>
        </w:rPr>
      </w:pPr>
      <w:r w:rsidRPr="009131CB">
        <w:rPr>
          <w:b/>
          <w:bCs/>
        </w:rPr>
        <w:t>Inventory presets</w:t>
      </w:r>
    </w:p>
    <w:p w14:paraId="5E46D0DE" w14:textId="77777777" w:rsidR="009131CB" w:rsidRPr="009131CB" w:rsidRDefault="009131CB" w:rsidP="009131CB">
      <w:r w:rsidRPr="009131CB">
        <w:t>Inventory preset is a set of items generated from a set of rules. Inventory presets are used to generate NPC inventories, treasure chest, and even shop stock. All inventory presets are defined in *data/libs/tables/item/InventoryPreset.xml*.</w:t>
      </w:r>
    </w:p>
    <w:p w14:paraId="5DC7CC28" w14:textId="77777777" w:rsidR="009131CB" w:rsidRPr="009131CB" w:rsidRDefault="009131CB" w:rsidP="009131CB">
      <w:r w:rsidRPr="009131CB">
        <w:t>An inventory preset contains a list of sources and a selection method. References can be:</w:t>
      </w:r>
    </w:p>
    <w:p w14:paraId="54F00FDE" w14:textId="77777777" w:rsidR="009131CB" w:rsidRPr="009131CB" w:rsidRDefault="009131CB" w:rsidP="009131CB">
      <w:pPr>
        <w:numPr>
          <w:ilvl w:val="0"/>
          <w:numId w:val="1"/>
        </w:numPr>
      </w:pPr>
      <w:r w:rsidRPr="009131CB">
        <w:rPr>
          <w:b/>
          <w:bCs/>
        </w:rPr>
        <w:t>InventoryPresetRef</w:t>
      </w:r>
      <w:r w:rsidRPr="009131CB">
        <w:t> - another inventory preset</w:t>
      </w:r>
    </w:p>
    <w:p w14:paraId="189DA2B9" w14:textId="77777777" w:rsidR="009131CB" w:rsidRPr="009131CB" w:rsidRDefault="009131CB" w:rsidP="009131CB">
      <w:pPr>
        <w:numPr>
          <w:ilvl w:val="0"/>
          <w:numId w:val="1"/>
        </w:numPr>
      </w:pPr>
      <w:r w:rsidRPr="009131CB">
        <w:rPr>
          <w:b/>
          <w:bCs/>
        </w:rPr>
        <w:t>ClothingPresetRef</w:t>
      </w:r>
      <w:r w:rsidRPr="009131CB">
        <w:t> - a clothing preset, defined in *data/libs/tables/item/clothing_preset.xml*</w:t>
      </w:r>
    </w:p>
    <w:p w14:paraId="72785C56" w14:textId="77777777" w:rsidR="009131CB" w:rsidRPr="009131CB" w:rsidRDefault="009131CB" w:rsidP="009131CB">
      <w:pPr>
        <w:numPr>
          <w:ilvl w:val="0"/>
          <w:numId w:val="1"/>
        </w:numPr>
      </w:pPr>
      <w:r w:rsidRPr="009131CB">
        <w:rPr>
          <w:b/>
          <w:bCs/>
        </w:rPr>
        <w:t>WeaponPresetRef</w:t>
      </w:r>
      <w:r w:rsidRPr="009131CB">
        <w:t> - a weapon preset, defined in *data/libs/tables/item/weapon_preset.xml*</w:t>
      </w:r>
    </w:p>
    <w:p w14:paraId="0E7B33E0" w14:textId="77777777" w:rsidR="009131CB" w:rsidRPr="009131CB" w:rsidRDefault="009131CB" w:rsidP="009131CB">
      <w:pPr>
        <w:numPr>
          <w:ilvl w:val="0"/>
          <w:numId w:val="1"/>
        </w:numPr>
      </w:pPr>
      <w:r w:rsidRPr="009131CB">
        <w:rPr>
          <w:b/>
          <w:bCs/>
        </w:rPr>
        <w:t>PresetItem</w:t>
      </w:r>
      <w:r w:rsidRPr="009131CB">
        <w:t> - a specific item</w:t>
      </w:r>
    </w:p>
    <w:p w14:paraId="2781C9C1" w14:textId="77777777" w:rsidR="009131CB" w:rsidRPr="009131CB" w:rsidRDefault="009131CB" w:rsidP="009131CB">
      <w:r w:rsidRPr="009131CB">
        <w:t>From all of these sources, items are selected according to selection method:</w:t>
      </w:r>
    </w:p>
    <w:p w14:paraId="3925BF7D" w14:textId="77777777" w:rsidR="009131CB" w:rsidRPr="009131CB" w:rsidRDefault="009131CB" w:rsidP="009131CB">
      <w:pPr>
        <w:numPr>
          <w:ilvl w:val="0"/>
          <w:numId w:val="2"/>
        </w:numPr>
      </w:pPr>
      <w:r w:rsidRPr="009131CB">
        <w:rPr>
          <w:b/>
          <w:bCs/>
        </w:rPr>
        <w:t>All</w:t>
      </w:r>
      <w:r w:rsidRPr="009131CB">
        <w:t> - All items from all sources are selected</w:t>
      </w:r>
    </w:p>
    <w:p w14:paraId="782FF819" w14:textId="77777777" w:rsidR="009131CB" w:rsidRPr="009131CB" w:rsidRDefault="009131CB" w:rsidP="009131CB">
      <w:pPr>
        <w:numPr>
          <w:ilvl w:val="0"/>
          <w:numId w:val="2"/>
        </w:numPr>
      </w:pPr>
      <w:r w:rsidRPr="009131CB">
        <w:rPr>
          <w:b/>
          <w:bCs/>
        </w:rPr>
        <w:t>OneChild</w:t>
      </w:r>
      <w:r w:rsidRPr="009131CB">
        <w:t> - All items from one random source are selected. If child nodes have CombatLevel specified, and this preset is beeing generated for an NPC inventory, then only sources that have the closest combat level will be considered for selection. Randomness can be weighted by Weight attribute in children</w:t>
      </w:r>
    </w:p>
    <w:p w14:paraId="634DC12E" w14:textId="77777777" w:rsidR="009131CB" w:rsidRPr="009131CB" w:rsidRDefault="009131CB" w:rsidP="009131CB">
      <w:pPr>
        <w:numPr>
          <w:ilvl w:val="0"/>
          <w:numId w:val="2"/>
        </w:numPr>
      </w:pPr>
      <w:r w:rsidRPr="009131CB">
        <w:rPr>
          <w:b/>
          <w:bCs/>
        </w:rPr>
        <w:t>AmountCount</w:t>
      </w:r>
      <w:r w:rsidRPr="009131CB">
        <w:t> - Randomly select </w:t>
      </w:r>
      <w:r w:rsidRPr="009131CB">
        <w:rPr>
          <w:b/>
          <w:bCs/>
        </w:rPr>
        <w:t>ModeValue</w:t>
      </w:r>
      <w:r w:rsidRPr="009131CB">
        <w:t> +- </w:t>
      </w:r>
      <w:r w:rsidRPr="009131CB">
        <w:rPr>
          <w:b/>
          <w:bCs/>
        </w:rPr>
        <w:t>ModeValueVariation</w:t>
      </w:r>
      <w:r w:rsidRPr="009131CB">
        <w:t> items from all sources, taking Weight into account</w:t>
      </w:r>
    </w:p>
    <w:p w14:paraId="38F8E358" w14:textId="77777777" w:rsidR="009131CB" w:rsidRPr="009131CB" w:rsidRDefault="009131CB" w:rsidP="009131CB">
      <w:pPr>
        <w:numPr>
          <w:ilvl w:val="0"/>
          <w:numId w:val="2"/>
        </w:numPr>
      </w:pPr>
      <w:r w:rsidRPr="009131CB">
        <w:rPr>
          <w:b/>
          <w:bCs/>
        </w:rPr>
        <w:t>AmountFraction</w:t>
      </w:r>
      <w:r w:rsidRPr="009131CB">
        <w:t> - Randomly select </w:t>
      </w:r>
      <w:r w:rsidRPr="009131CB">
        <w:rPr>
          <w:b/>
          <w:bCs/>
        </w:rPr>
        <w:t>ModeValue</w:t>
      </w:r>
      <w:r w:rsidRPr="009131CB">
        <w:t> +- </w:t>
      </w:r>
      <w:r w:rsidRPr="009131CB">
        <w:rPr>
          <w:b/>
          <w:bCs/>
        </w:rPr>
        <w:t>ModeValueVariation</w:t>
      </w:r>
      <w:r w:rsidRPr="009131CB">
        <w:t> % of items from all sources, taking Weight into account</w:t>
      </w:r>
    </w:p>
    <w:p w14:paraId="3F367472" w14:textId="77777777" w:rsidR="009131CB" w:rsidRPr="009131CB" w:rsidRDefault="009131CB" w:rsidP="009131CB">
      <w:pPr>
        <w:rPr>
          <w:b/>
          <w:bCs/>
        </w:rPr>
      </w:pPr>
      <w:r w:rsidRPr="009131CB">
        <w:rPr>
          <w:b/>
          <w:bCs/>
        </w:rPr>
        <w:t>Properties </w:t>
      </w:r>
    </w:p>
    <w:p w14:paraId="271E0C36" w14:textId="77777777" w:rsidR="009131CB" w:rsidRPr="009131CB" w:rsidRDefault="009131CB" w:rsidP="009131CB">
      <w:r w:rsidRPr="009131CB">
        <w:t>Common properties on InventoryPresetRef, ClothingPresetRef, WeaponPresetRef, PresetItem:</w:t>
      </w:r>
    </w:p>
    <w:p w14:paraId="46C74271" w14:textId="77777777" w:rsidR="009131CB" w:rsidRPr="009131CB" w:rsidRDefault="009131CB" w:rsidP="009131CB">
      <w:pPr>
        <w:numPr>
          <w:ilvl w:val="0"/>
          <w:numId w:val="3"/>
        </w:numPr>
      </w:pPr>
      <w:r w:rsidRPr="009131CB">
        <w:rPr>
          <w:b/>
          <w:bCs/>
        </w:rPr>
        <w:t>Name</w:t>
      </w:r>
      <w:r w:rsidRPr="009131CB">
        <w:t> - Name of the referenced source. It refers to the Name property in a corresponding table, based on the source type.</w:t>
      </w:r>
    </w:p>
    <w:p w14:paraId="654CC62F" w14:textId="77777777" w:rsidR="009131CB" w:rsidRPr="009131CB" w:rsidRDefault="009131CB" w:rsidP="009131CB">
      <w:pPr>
        <w:numPr>
          <w:ilvl w:val="0"/>
          <w:numId w:val="3"/>
        </w:numPr>
      </w:pPr>
      <w:r w:rsidRPr="009131CB">
        <w:rPr>
          <w:b/>
          <w:bCs/>
        </w:rPr>
        <w:t>Weight</w:t>
      </w:r>
      <w:r w:rsidRPr="009131CB">
        <w:t> - If this InventoryPreset used some randomizing mode, this property is used to weigh the randomizing algorithm. Does nothing for </w:t>
      </w:r>
      <w:r w:rsidRPr="009131CB">
        <w:rPr>
          <w:b/>
          <w:bCs/>
        </w:rPr>
        <w:t>All</w:t>
      </w:r>
      <w:r w:rsidRPr="009131CB">
        <w:t> selection mode.</w:t>
      </w:r>
    </w:p>
    <w:p w14:paraId="4D5BF0CF" w14:textId="77777777" w:rsidR="009131CB" w:rsidRPr="009131CB" w:rsidRDefault="009131CB" w:rsidP="009131CB">
      <w:pPr>
        <w:numPr>
          <w:ilvl w:val="0"/>
          <w:numId w:val="3"/>
        </w:numPr>
      </w:pPr>
      <w:r w:rsidRPr="009131CB">
        <w:rPr>
          <w:b/>
          <w:bCs/>
        </w:rPr>
        <w:t>CombatLevel</w:t>
      </w:r>
      <w:r w:rsidRPr="009131CB">
        <w:t> - Works only for </w:t>
      </w:r>
      <w:r w:rsidRPr="009131CB">
        <w:rPr>
          <w:b/>
          <w:bCs/>
        </w:rPr>
        <w:t>OneChild</w:t>
      </w:r>
      <w:r w:rsidRPr="009131CB">
        <w:t> selection mode, see above for explanation.</w:t>
      </w:r>
    </w:p>
    <w:p w14:paraId="5B321914" w14:textId="77777777" w:rsidR="009131CB" w:rsidRPr="009131CB" w:rsidRDefault="009131CB" w:rsidP="009131CB">
      <w:r w:rsidRPr="009131CB">
        <w:lastRenderedPageBreak/>
        <w:t>Common properties available on InventoryPreset, WeaponPreset, ClothingPreset and PresetItem:</w:t>
      </w:r>
    </w:p>
    <w:p w14:paraId="2BF8F2FA" w14:textId="77777777" w:rsidR="009131CB" w:rsidRPr="009131CB" w:rsidRDefault="009131CB" w:rsidP="009131CB">
      <w:pPr>
        <w:numPr>
          <w:ilvl w:val="0"/>
          <w:numId w:val="4"/>
        </w:numPr>
      </w:pPr>
      <w:r w:rsidRPr="009131CB">
        <w:rPr>
          <w:b/>
          <w:bCs/>
        </w:rPr>
        <w:t>Quality</w:t>
      </w:r>
      <w:r w:rsidRPr="009131CB">
        <w:t> - sets the quality of the generated item - Valid values are integers 1 to 4.</w:t>
      </w:r>
    </w:p>
    <w:p w14:paraId="088E2B14" w14:textId="77777777" w:rsidR="009131CB" w:rsidRPr="009131CB" w:rsidRDefault="009131CB" w:rsidP="009131CB">
      <w:pPr>
        <w:numPr>
          <w:ilvl w:val="0"/>
          <w:numId w:val="4"/>
        </w:numPr>
      </w:pPr>
      <w:r w:rsidRPr="009131CB">
        <w:rPr>
          <w:b/>
          <w:bCs/>
        </w:rPr>
        <w:t>Health</w:t>
      </w:r>
      <w:r w:rsidRPr="009131CB">
        <w:t> and </w:t>
      </w:r>
      <w:r w:rsidRPr="009131CB">
        <w:rPr>
          <w:b/>
          <w:bCs/>
        </w:rPr>
        <w:t>HealthVariation</w:t>
      </w:r>
      <w:r w:rsidRPr="009131CB">
        <w:t> - The health of the generated item is randomly generated between </w:t>
      </w:r>
      <w:r w:rsidRPr="009131CB">
        <w:rPr>
          <w:b/>
          <w:bCs/>
        </w:rPr>
        <w:t>Health</w:t>
      </w:r>
      <w:r w:rsidRPr="009131CB">
        <w:t> and </w:t>
      </w:r>
      <w:r w:rsidRPr="009131CB">
        <w:rPr>
          <w:b/>
          <w:bCs/>
        </w:rPr>
        <w:t>Health+HealthVariation</w:t>
      </w:r>
      <w:r w:rsidRPr="009131CB">
        <w:t>. Valid values are 0 to 1.</w:t>
      </w:r>
    </w:p>
    <w:p w14:paraId="511751F7" w14:textId="77777777" w:rsidR="009131CB" w:rsidRPr="009131CB" w:rsidRDefault="009131CB" w:rsidP="009131CB">
      <w:pPr>
        <w:numPr>
          <w:ilvl w:val="0"/>
          <w:numId w:val="4"/>
        </w:numPr>
      </w:pPr>
      <w:r w:rsidRPr="009131CB">
        <w:rPr>
          <w:b/>
          <w:bCs/>
        </w:rPr>
        <w:t>Condition</w:t>
      </w:r>
      <w:r w:rsidRPr="009131CB">
        <w:t> and </w:t>
      </w:r>
      <w:r w:rsidRPr="009131CB">
        <w:rPr>
          <w:b/>
          <w:bCs/>
        </w:rPr>
        <w:t>ConditionVariation</w:t>
      </w:r>
      <w:r w:rsidRPr="009131CB">
        <w:t> - The health of the generated item is randomly generated between </w:t>
      </w:r>
      <w:r w:rsidRPr="009131CB">
        <w:rPr>
          <w:b/>
          <w:bCs/>
        </w:rPr>
        <w:t>Condition</w:t>
      </w:r>
      <w:r w:rsidRPr="009131CB">
        <w:t> and </w:t>
      </w:r>
      <w:r w:rsidRPr="009131CB">
        <w:rPr>
          <w:b/>
          <w:bCs/>
        </w:rPr>
        <w:t>Condition+ConditionVariation</w:t>
      </w:r>
      <w:r w:rsidRPr="009131CB">
        <w:t>. Valid values are 0 to 1.</w:t>
      </w:r>
      <w:r w:rsidRPr="009131CB">
        <w:br/>
        <w:t>Not all properties can be used at once. If </w:t>
      </w:r>
      <w:r w:rsidRPr="009131CB">
        <w:rPr>
          <w:b/>
          <w:bCs/>
        </w:rPr>
        <w:t>Quality</w:t>
      </w:r>
      <w:r w:rsidRPr="009131CB">
        <w:t> is specified, health will be generated from quality and (optionally) condition.</w:t>
      </w:r>
    </w:p>
    <w:p w14:paraId="06B05750" w14:textId="77777777" w:rsidR="009131CB" w:rsidRPr="009131CB" w:rsidRDefault="009131CB" w:rsidP="009131CB">
      <w:r w:rsidRPr="009131CB">
        <w:t>Additional Properties on PresetItem</w:t>
      </w:r>
    </w:p>
    <w:p w14:paraId="36123EBA" w14:textId="77777777" w:rsidR="009131CB" w:rsidRPr="009131CB" w:rsidRDefault="009131CB" w:rsidP="009131CB">
      <w:pPr>
        <w:numPr>
          <w:ilvl w:val="0"/>
          <w:numId w:val="5"/>
        </w:numPr>
      </w:pPr>
      <w:r w:rsidRPr="009131CB">
        <w:t>Amount - amount of items generated</w:t>
      </w:r>
    </w:p>
    <w:p w14:paraId="74FD34EB" w14:textId="77777777" w:rsidR="009131CB" w:rsidRPr="009131CB" w:rsidRDefault="009131CB" w:rsidP="009131CB">
      <w:pPr>
        <w:rPr>
          <w:b/>
          <w:bCs/>
        </w:rPr>
      </w:pPr>
      <w:r w:rsidRPr="009131CB">
        <w:rPr>
          <w:b/>
          <w:bCs/>
        </w:rPr>
        <w:t>Patching </w:t>
      </w:r>
    </w:p>
    <w:p w14:paraId="30E402EC" w14:textId="77777777" w:rsidR="009131CB" w:rsidRPr="009131CB" w:rsidRDefault="009131CB" w:rsidP="009131CB">
      <w:r w:rsidRPr="009131CB">
        <w:t>Doesn't work before patch 1.3</w:t>
      </w:r>
      <w:r w:rsidRPr="009131CB">
        <w:br/>
        <w:t>Inventory presets table supports patching both at the level of inventory presets, and the level of individual preset sources (with some limitations here).</w:t>
      </w:r>
    </w:p>
    <w:p w14:paraId="3650F2C6" w14:textId="77777777" w:rsidR="009131CB" w:rsidRPr="009131CB" w:rsidRDefault="009131CB" w:rsidP="009131CB">
      <w:r w:rsidRPr="009131CB">
        <w:t>Patching an inventory preset works just like any other patch, create a table named </w:t>
      </w:r>
      <w:r w:rsidRPr="009131CB">
        <w:rPr>
          <w:b/>
          <w:bCs/>
        </w:rPr>
        <w:t>InventoryPreset__modid.xml</w:t>
      </w:r>
      <w:r w:rsidRPr="009131CB">
        <w:t> in the correct folder. You can add new sources by including a source with a Name that is not present in the original file, or modify existing source by using the same Name. It is not possible to remove a source from the original with this patch file (in some selection modes, you can get around this limitation by setting weight to 0, which will effectively remove it).</w:t>
      </w:r>
    </w:p>
    <w:p w14:paraId="5A7E6401" w14:textId="77777777" w:rsidR="009131CB" w:rsidRPr="009131CB" w:rsidRDefault="009131CB" w:rsidP="009131CB">
      <w:r w:rsidRPr="009131CB">
        <w:t>&lt;?xml version="1.0" encoding="us-ascii"?&gt;</w:t>
      </w:r>
    </w:p>
    <w:p w14:paraId="3DCF5E8B" w14:textId="77777777" w:rsidR="009131CB" w:rsidRPr="009131CB" w:rsidRDefault="009131CB" w:rsidP="009131CB">
      <w:r w:rsidRPr="009131CB">
        <w:t>&lt;database &gt;</w:t>
      </w:r>
    </w:p>
    <w:p w14:paraId="576ACEB7" w14:textId="77777777" w:rsidR="009131CB" w:rsidRPr="009131CB" w:rsidRDefault="009131CB" w:rsidP="009131CB">
      <w:r w:rsidRPr="009131CB">
        <w:t xml:space="preserve">  &lt;InventoryPresets version="2"&gt;</w:t>
      </w:r>
    </w:p>
    <w:p w14:paraId="3789229D" w14:textId="77777777" w:rsidR="009131CB" w:rsidRPr="009131CB" w:rsidRDefault="009131CB" w:rsidP="009131CB">
      <w:r w:rsidRPr="009131CB">
        <w:t xml:space="preserve">    &lt;InventoryPreset Name="inventory_taboryUCesty_shop_stork_special" Mode="All"&gt;</w:t>
      </w:r>
    </w:p>
    <w:p w14:paraId="2301BC9A" w14:textId="77777777" w:rsidR="009131CB" w:rsidRPr="009131CB" w:rsidRDefault="009131CB" w:rsidP="009131CB">
      <w:r w:rsidRPr="009131CB">
        <w:tab/>
      </w:r>
      <w:r w:rsidRPr="009131CB">
        <w:tab/>
      </w:r>
      <w:r w:rsidRPr="009131CB">
        <w:tab/>
        <w:t>&lt;InventoryPresetRef Name="inventory_commonBathhouseTailorKits" /&gt; &lt;!-- Adds new Inventory preset as a source  --&gt;</w:t>
      </w:r>
    </w:p>
    <w:p w14:paraId="14AD1213" w14:textId="77777777" w:rsidR="009131CB" w:rsidRPr="009131CB" w:rsidRDefault="009131CB" w:rsidP="009131CB">
      <w:r w:rsidRPr="009131CB">
        <w:tab/>
      </w:r>
      <w:r w:rsidRPr="009131CB">
        <w:tab/>
      </w:r>
      <w:r w:rsidRPr="009131CB">
        <w:tab/>
        <w:t>&lt;PresetItem Name="bandage_classic" Amount="20" /&gt; &lt;!-- Modifies existing PresetItem, increasing amount to 20 --&gt;</w:t>
      </w:r>
    </w:p>
    <w:p w14:paraId="4E9B2A3C" w14:textId="77777777" w:rsidR="009131CB" w:rsidRPr="009131CB" w:rsidRDefault="009131CB" w:rsidP="009131CB">
      <w:r w:rsidRPr="009131CB">
        <w:t xml:space="preserve">    &lt;/InventoryPreset&gt;</w:t>
      </w:r>
    </w:p>
    <w:p w14:paraId="31B016A4" w14:textId="77777777" w:rsidR="009131CB" w:rsidRPr="009131CB" w:rsidRDefault="009131CB" w:rsidP="009131CB">
      <w:r w:rsidRPr="009131CB">
        <w:lastRenderedPageBreak/>
        <w:t xml:space="preserve">  &lt;/InventoryPresets&gt;</w:t>
      </w:r>
    </w:p>
    <w:p w14:paraId="4B61590F" w14:textId="77777777" w:rsidR="009131CB" w:rsidRPr="009131CB" w:rsidRDefault="009131CB" w:rsidP="009131CB">
      <w:r w:rsidRPr="009131CB">
        <w:t>&lt;/database&gt;</w:t>
      </w:r>
    </w:p>
    <w:p w14:paraId="453AC5E1" w14:textId="77777777" w:rsidR="00AD408C" w:rsidRDefault="00AD408C"/>
    <w:sectPr w:rsidR="00AD408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6D09" w14:textId="77777777" w:rsidR="00A27F04" w:rsidRDefault="00A27F04" w:rsidP="009131CB">
      <w:pPr>
        <w:spacing w:after="0" w:line="240" w:lineRule="auto"/>
      </w:pPr>
      <w:r>
        <w:separator/>
      </w:r>
    </w:p>
  </w:endnote>
  <w:endnote w:type="continuationSeparator" w:id="0">
    <w:p w14:paraId="2464AE00" w14:textId="77777777" w:rsidR="00A27F04" w:rsidRDefault="00A27F04" w:rsidP="00913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0FD6" w14:textId="05E88162" w:rsidR="009131CB" w:rsidRDefault="009131CB">
    <w:pPr>
      <w:pStyle w:val="Zpat"/>
    </w:pPr>
    <w:r>
      <w:rPr>
        <w:noProof/>
      </w:rPr>
      <mc:AlternateContent>
        <mc:Choice Requires="wps">
          <w:drawing>
            <wp:anchor distT="0" distB="0" distL="0" distR="0" simplePos="0" relativeHeight="251659264" behindDoc="0" locked="0" layoutInCell="1" allowOverlap="1" wp14:anchorId="43B83643" wp14:editId="573AA3A4">
              <wp:simplePos x="635" y="635"/>
              <wp:positionH relativeFrom="page">
                <wp:align>center</wp:align>
              </wp:positionH>
              <wp:positionV relativeFrom="page">
                <wp:align>bottom</wp:align>
              </wp:positionV>
              <wp:extent cx="3100070" cy="370205"/>
              <wp:effectExtent l="0" t="0" r="5080" b="0"/>
              <wp:wrapNone/>
              <wp:docPr id="1739887754" name="Textové pole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B45116E" w14:textId="13BA75B1" w:rsidR="009131CB" w:rsidRPr="009131CB" w:rsidRDefault="009131CB" w:rsidP="009131CB">
                          <w:pPr>
                            <w:spacing w:after="0"/>
                            <w:rPr>
                              <w:rFonts w:ascii="Aptos" w:eastAsia="Aptos" w:hAnsi="Aptos" w:cs="Aptos"/>
                              <w:noProof/>
                              <w:color w:val="000000"/>
                              <w:sz w:val="20"/>
                              <w:szCs w:val="20"/>
                            </w:rPr>
                          </w:pPr>
                          <w:r w:rsidRPr="009131C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B83643" id="_x0000_t202" coordsize="21600,21600" o:spt="202" path="m,l,21600r21600,l21600,xe">
              <v:stroke joinstyle="miter"/>
              <v:path gradientshapeok="t" o:connecttype="rect"/>
            </v:shapetype>
            <v:shape id="Textové pole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B45116E" w14:textId="13BA75B1" w:rsidR="009131CB" w:rsidRPr="009131CB" w:rsidRDefault="009131CB" w:rsidP="009131CB">
                    <w:pPr>
                      <w:spacing w:after="0"/>
                      <w:rPr>
                        <w:rFonts w:ascii="Aptos" w:eastAsia="Aptos" w:hAnsi="Aptos" w:cs="Aptos"/>
                        <w:noProof/>
                        <w:color w:val="000000"/>
                        <w:sz w:val="20"/>
                        <w:szCs w:val="20"/>
                      </w:rPr>
                    </w:pPr>
                    <w:r w:rsidRPr="009131C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052B" w14:textId="6A446E8A" w:rsidR="009131CB" w:rsidRDefault="009131CB">
    <w:pPr>
      <w:pStyle w:val="Zpat"/>
    </w:pPr>
    <w:r>
      <w:rPr>
        <w:noProof/>
      </w:rPr>
      <mc:AlternateContent>
        <mc:Choice Requires="wps">
          <w:drawing>
            <wp:anchor distT="0" distB="0" distL="0" distR="0" simplePos="0" relativeHeight="251660288" behindDoc="0" locked="0" layoutInCell="1" allowOverlap="1" wp14:anchorId="5E51A409" wp14:editId="4D083D6A">
              <wp:simplePos x="914400" y="9415235"/>
              <wp:positionH relativeFrom="page">
                <wp:align>center</wp:align>
              </wp:positionH>
              <wp:positionV relativeFrom="page">
                <wp:align>bottom</wp:align>
              </wp:positionV>
              <wp:extent cx="3100070" cy="370205"/>
              <wp:effectExtent l="0" t="0" r="5080" b="0"/>
              <wp:wrapNone/>
              <wp:docPr id="682316018"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3D9608B" w14:textId="2559954E" w:rsidR="009131CB" w:rsidRPr="009131CB" w:rsidRDefault="009131CB" w:rsidP="009131CB">
                          <w:pPr>
                            <w:spacing w:after="0"/>
                            <w:rPr>
                              <w:rFonts w:ascii="Aptos" w:eastAsia="Aptos" w:hAnsi="Aptos" w:cs="Aptos"/>
                              <w:noProof/>
                              <w:color w:val="000000"/>
                              <w:sz w:val="20"/>
                              <w:szCs w:val="20"/>
                            </w:rPr>
                          </w:pPr>
                          <w:r w:rsidRPr="009131C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51A409" id="_x0000_t202" coordsize="21600,21600" o:spt="202" path="m,l,21600r21600,l21600,xe">
              <v:stroke joinstyle="miter"/>
              <v:path gradientshapeok="t" o:connecttype="rect"/>
            </v:shapetype>
            <v:shape id="Textové pole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63D9608B" w14:textId="2559954E" w:rsidR="009131CB" w:rsidRPr="009131CB" w:rsidRDefault="009131CB" w:rsidP="009131CB">
                    <w:pPr>
                      <w:spacing w:after="0"/>
                      <w:rPr>
                        <w:rFonts w:ascii="Aptos" w:eastAsia="Aptos" w:hAnsi="Aptos" w:cs="Aptos"/>
                        <w:noProof/>
                        <w:color w:val="000000"/>
                        <w:sz w:val="20"/>
                        <w:szCs w:val="20"/>
                      </w:rPr>
                    </w:pPr>
                    <w:r w:rsidRPr="009131C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7EB7" w14:textId="2E888F42" w:rsidR="009131CB" w:rsidRDefault="009131CB">
    <w:pPr>
      <w:pStyle w:val="Zpat"/>
    </w:pPr>
    <w:r>
      <w:rPr>
        <w:noProof/>
      </w:rPr>
      <mc:AlternateContent>
        <mc:Choice Requires="wps">
          <w:drawing>
            <wp:anchor distT="0" distB="0" distL="0" distR="0" simplePos="0" relativeHeight="251658240" behindDoc="0" locked="0" layoutInCell="1" allowOverlap="1" wp14:anchorId="47ECA8CC" wp14:editId="0444C00F">
              <wp:simplePos x="635" y="635"/>
              <wp:positionH relativeFrom="page">
                <wp:align>center</wp:align>
              </wp:positionH>
              <wp:positionV relativeFrom="page">
                <wp:align>bottom</wp:align>
              </wp:positionV>
              <wp:extent cx="3100070" cy="370205"/>
              <wp:effectExtent l="0" t="0" r="5080" b="0"/>
              <wp:wrapNone/>
              <wp:docPr id="738007779" name="Textové pole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F4D71FC" w14:textId="691ABBEB" w:rsidR="009131CB" w:rsidRPr="009131CB" w:rsidRDefault="009131CB" w:rsidP="009131CB">
                          <w:pPr>
                            <w:spacing w:after="0"/>
                            <w:rPr>
                              <w:rFonts w:ascii="Aptos" w:eastAsia="Aptos" w:hAnsi="Aptos" w:cs="Aptos"/>
                              <w:noProof/>
                              <w:color w:val="000000"/>
                              <w:sz w:val="20"/>
                              <w:szCs w:val="20"/>
                            </w:rPr>
                          </w:pPr>
                          <w:r w:rsidRPr="009131C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ECA8CC" id="_x0000_t202" coordsize="21600,21600" o:spt="202" path="m,l,21600r21600,l21600,xe">
              <v:stroke joinstyle="miter"/>
              <v:path gradientshapeok="t" o:connecttype="rect"/>
            </v:shapetype>
            <v:shape id="Textové pole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4F4D71FC" w14:textId="691ABBEB" w:rsidR="009131CB" w:rsidRPr="009131CB" w:rsidRDefault="009131CB" w:rsidP="009131CB">
                    <w:pPr>
                      <w:spacing w:after="0"/>
                      <w:rPr>
                        <w:rFonts w:ascii="Aptos" w:eastAsia="Aptos" w:hAnsi="Aptos" w:cs="Aptos"/>
                        <w:noProof/>
                        <w:color w:val="000000"/>
                        <w:sz w:val="20"/>
                        <w:szCs w:val="20"/>
                      </w:rPr>
                    </w:pPr>
                    <w:r w:rsidRPr="009131C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3783" w14:textId="77777777" w:rsidR="00A27F04" w:rsidRDefault="00A27F04" w:rsidP="009131CB">
      <w:pPr>
        <w:spacing w:after="0" w:line="240" w:lineRule="auto"/>
      </w:pPr>
      <w:r>
        <w:separator/>
      </w:r>
    </w:p>
  </w:footnote>
  <w:footnote w:type="continuationSeparator" w:id="0">
    <w:p w14:paraId="4B53B23F" w14:textId="77777777" w:rsidR="00A27F04" w:rsidRDefault="00A27F04" w:rsidP="00913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543D"/>
    <w:multiLevelType w:val="multilevel"/>
    <w:tmpl w:val="CD9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11744"/>
    <w:multiLevelType w:val="multilevel"/>
    <w:tmpl w:val="959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50951"/>
    <w:multiLevelType w:val="multilevel"/>
    <w:tmpl w:val="17E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CE4124"/>
    <w:multiLevelType w:val="multilevel"/>
    <w:tmpl w:val="AAB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7B54CE"/>
    <w:multiLevelType w:val="multilevel"/>
    <w:tmpl w:val="4E3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665379">
    <w:abstractNumId w:val="1"/>
  </w:num>
  <w:num w:numId="2" w16cid:durableId="1095398077">
    <w:abstractNumId w:val="4"/>
  </w:num>
  <w:num w:numId="3" w16cid:durableId="969550190">
    <w:abstractNumId w:val="0"/>
  </w:num>
  <w:num w:numId="4" w16cid:durableId="1739209082">
    <w:abstractNumId w:val="2"/>
  </w:num>
  <w:num w:numId="5" w16cid:durableId="1553732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EC"/>
    <w:rsid w:val="001C684D"/>
    <w:rsid w:val="009131CB"/>
    <w:rsid w:val="00A20297"/>
    <w:rsid w:val="00A27F04"/>
    <w:rsid w:val="00A61094"/>
    <w:rsid w:val="00AD408C"/>
    <w:rsid w:val="00C06ADA"/>
    <w:rsid w:val="00C51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10089E-2047-469E-864E-3B9682D9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5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C5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51DE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51DE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51DE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51DE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51DE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51DE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51DE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51DE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C51DE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51DE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51DE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51DE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51DE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51DE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51DE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51DEC"/>
    <w:rPr>
      <w:rFonts w:eastAsiaTheme="majorEastAsia" w:cstheme="majorBidi"/>
      <w:color w:val="272727" w:themeColor="text1" w:themeTint="D8"/>
    </w:rPr>
  </w:style>
  <w:style w:type="paragraph" w:styleId="Nzev">
    <w:name w:val="Title"/>
    <w:basedOn w:val="Normln"/>
    <w:next w:val="Normln"/>
    <w:link w:val="NzevChar"/>
    <w:uiPriority w:val="10"/>
    <w:qFormat/>
    <w:rsid w:val="00C5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51DE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51DE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51DE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51DEC"/>
    <w:pPr>
      <w:spacing w:before="160"/>
      <w:jc w:val="center"/>
    </w:pPr>
    <w:rPr>
      <w:i/>
      <w:iCs/>
      <w:color w:val="404040" w:themeColor="text1" w:themeTint="BF"/>
    </w:rPr>
  </w:style>
  <w:style w:type="character" w:customStyle="1" w:styleId="CittChar">
    <w:name w:val="Citát Char"/>
    <w:basedOn w:val="Standardnpsmoodstavce"/>
    <w:link w:val="Citt"/>
    <w:uiPriority w:val="29"/>
    <w:rsid w:val="00C51DEC"/>
    <w:rPr>
      <w:i/>
      <w:iCs/>
      <w:color w:val="404040" w:themeColor="text1" w:themeTint="BF"/>
    </w:rPr>
  </w:style>
  <w:style w:type="paragraph" w:styleId="Odstavecseseznamem">
    <w:name w:val="List Paragraph"/>
    <w:basedOn w:val="Normln"/>
    <w:uiPriority w:val="34"/>
    <w:qFormat/>
    <w:rsid w:val="00C51DEC"/>
    <w:pPr>
      <w:ind w:left="720"/>
      <w:contextualSpacing/>
    </w:pPr>
  </w:style>
  <w:style w:type="character" w:styleId="Zdraznnintenzivn">
    <w:name w:val="Intense Emphasis"/>
    <w:basedOn w:val="Standardnpsmoodstavce"/>
    <w:uiPriority w:val="21"/>
    <w:qFormat/>
    <w:rsid w:val="00C51DEC"/>
    <w:rPr>
      <w:i/>
      <w:iCs/>
      <w:color w:val="0F4761" w:themeColor="accent1" w:themeShade="BF"/>
    </w:rPr>
  </w:style>
  <w:style w:type="paragraph" w:styleId="Vrazncitt">
    <w:name w:val="Intense Quote"/>
    <w:basedOn w:val="Normln"/>
    <w:next w:val="Normln"/>
    <w:link w:val="VrazncittChar"/>
    <w:uiPriority w:val="30"/>
    <w:qFormat/>
    <w:rsid w:val="00C5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51DEC"/>
    <w:rPr>
      <w:i/>
      <w:iCs/>
      <w:color w:val="0F4761" w:themeColor="accent1" w:themeShade="BF"/>
    </w:rPr>
  </w:style>
  <w:style w:type="character" w:styleId="Odkazintenzivn">
    <w:name w:val="Intense Reference"/>
    <w:basedOn w:val="Standardnpsmoodstavce"/>
    <w:uiPriority w:val="32"/>
    <w:qFormat/>
    <w:rsid w:val="00C51DEC"/>
    <w:rPr>
      <w:b/>
      <w:bCs/>
      <w:smallCaps/>
      <w:color w:val="0F4761" w:themeColor="accent1" w:themeShade="BF"/>
      <w:spacing w:val="5"/>
    </w:rPr>
  </w:style>
  <w:style w:type="paragraph" w:styleId="Zpat">
    <w:name w:val="footer"/>
    <w:basedOn w:val="Normln"/>
    <w:link w:val="ZpatChar"/>
    <w:uiPriority w:val="99"/>
    <w:unhideWhenUsed/>
    <w:rsid w:val="009131CB"/>
    <w:pPr>
      <w:tabs>
        <w:tab w:val="center" w:pos="4703"/>
        <w:tab w:val="right" w:pos="9406"/>
      </w:tabs>
      <w:spacing w:after="0" w:line="240" w:lineRule="auto"/>
    </w:pPr>
  </w:style>
  <w:style w:type="character" w:customStyle="1" w:styleId="ZpatChar">
    <w:name w:val="Zápatí Char"/>
    <w:basedOn w:val="Standardnpsmoodstavce"/>
    <w:link w:val="Zpat"/>
    <w:uiPriority w:val="99"/>
    <w:rsid w:val="00913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2026-01-29T09:45:00Z</dcterms:created>
  <dcterms:modified xsi:type="dcterms:W3CDTF">2026-01-29T09:45:00Z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2bfd1ae3,67b4948a,28ab50f2</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2026-01-29T09:45:13Z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4d30c55a-8b89-4165-9514-12cff2285df7</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