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359DDAA3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435269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2A1AB8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C8677" w14:textId="77777777" w:rsidR="00362350" w:rsidRDefault="00362350" w:rsidP="0036235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682870C2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OSPF,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Vlan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STP, PPP, ACL, NAT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p w14:paraId="632C8677" w14:textId="77777777" w:rsidR="00362350" w:rsidRDefault="00362350" w:rsidP="0036235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682870C2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OSPF,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Vlan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STP, PPP, ACL, NAT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5E0538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883400" cy="3638550"/>
                    <wp:effectExtent l="0" t="0" r="0" b="635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73D066A3" w:rsidR="00362350" w:rsidRDefault="00435269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991508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8" type="#_x0000_t202" style="position:absolute;margin-left:0;margin-top:0;width:542pt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" filled="f" stroked="f" strokeweight=".5pt">
                    <v:textbox inset="126pt,0,54pt,0">
                      <w:txbxContent>
                        <w:p w14:paraId="3A93A764" w14:textId="73D066A3" w:rsidR="00362350" w:rsidRDefault="00435269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F763FF" w14:textId="77777777" w:rsidR="00362350" w:rsidRDefault="00362350" w:rsidP="0036235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5C41975" w14:textId="77777777" w:rsidR="00362350" w:rsidRDefault="00362350" w:rsidP="00362350">
      <w:pPr>
        <w:pStyle w:val="Cmsor1"/>
      </w:pPr>
      <w:r>
        <w:lastRenderedPageBreak/>
        <w:t xml:space="preserve">Forgalomirányítás </w:t>
      </w:r>
    </w:p>
    <w:p w14:paraId="0F118608" w14:textId="77777777" w:rsidR="00362350" w:rsidRDefault="00362350" w:rsidP="00362350">
      <w:pPr>
        <w:pStyle w:val="Alcm"/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777777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50664AA4" w14:textId="75746008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üzenetek</w:t>
      </w:r>
    </w:p>
    <w:p w14:paraId="7F4A5C27" w14:textId="3F0EA924" w:rsidR="00362350" w:rsidRDefault="00041A66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073238C3">
            <wp:simplePos x="0" y="0"/>
            <wp:positionH relativeFrom="column">
              <wp:posOffset>2335530</wp:posOffset>
            </wp:positionH>
            <wp:positionV relativeFrom="paragraph">
              <wp:posOffset>92075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 w:rsidR="00362350"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2833DE5E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6171BBF2">
            <wp:simplePos x="0" y="0"/>
            <wp:positionH relativeFrom="margin">
              <wp:align>left</wp:align>
            </wp:positionH>
            <wp:positionV relativeFrom="paragraph">
              <wp:posOffset>2474570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A31731A" w14:textId="6CEC7915" w:rsidR="00362350" w:rsidRDefault="00362350" w:rsidP="00362350">
      <w:pPr>
        <w:pStyle w:val="Cmsor1"/>
        <w:jc w:val="both"/>
      </w:pPr>
      <w:r>
        <w:lastRenderedPageBreak/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B6C663B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689AD8E5" w14:textId="25389E2C" w:rsidR="00362350" w:rsidRDefault="00362350" w:rsidP="0036235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177FC5E0" w14:textId="77777777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Előnyök:</w:t>
      </w:r>
    </w:p>
    <w:p w14:paraId="1BD6DF72" w14:textId="7703D874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1D46CD51" w14:textId="43E742AF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403F590B" w14:textId="2372EC97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5947D2D0" w14:textId="7086C514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Típusok: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0665F27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013C056" w14:textId="2D113552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VoIP</w:t>
      </w:r>
      <w:proofErr w:type="spellEnd"/>
      <w:r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711C2C6" w14:textId="5BF8998F" w:rsidR="00362350" w:rsidRPr="004D01AE" w:rsidRDefault="00851844" w:rsidP="004D01AE">
      <w:pPr>
        <w:pStyle w:val="Cmsor1"/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D01AE" w:rsidRPr="004D01AE">
        <w:t>VTP(</w:t>
      </w:r>
      <w:proofErr w:type="gramEnd"/>
      <w:r w:rsidR="004D01AE" w:rsidRPr="004D01AE">
        <w:t xml:space="preserve">virtuális </w:t>
      </w:r>
      <w:proofErr w:type="spellStart"/>
      <w:r w:rsidR="004D01AE" w:rsidRPr="004D01AE">
        <w:t>trönkprotokoll</w:t>
      </w:r>
      <w:proofErr w:type="spellEnd"/>
      <w:r w:rsidR="004D01AE" w:rsidRPr="004D01AE">
        <w:t>)</w:t>
      </w:r>
    </w:p>
    <w:p w14:paraId="5C2B95D9" w14:textId="0F2088AA" w:rsidR="004D01AE" w:rsidRDefault="004D01AE" w:rsidP="00362350"/>
    <w:p w14:paraId="399E68B4" w14:textId="3CCDFE56" w:rsidR="004D01AE" w:rsidRDefault="00851844" w:rsidP="00851844">
      <w:r>
        <w:rPr>
          <w:noProof/>
        </w:rPr>
        <w:drawing>
          <wp:inline distT="0" distB="0" distL="0" distR="0" wp14:anchorId="7063C224" wp14:editId="3C4C4894">
            <wp:extent cx="5972810" cy="1992630"/>
            <wp:effectExtent l="0" t="0" r="889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7FB" w14:textId="0D2AAF94" w:rsidR="00362350" w:rsidRDefault="00362350" w:rsidP="00362350">
      <w:pPr>
        <w:pStyle w:val="Cmsor1"/>
      </w:pPr>
      <w:r>
        <w:lastRenderedPageBreak/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57CBEE54" w:rsidR="00362350" w:rsidRDefault="00362350" w:rsidP="00362350">
      <w:pPr>
        <w:pStyle w:val="Cmsor1"/>
      </w:pPr>
      <w:r>
        <w:lastRenderedPageBreak/>
        <w:t xml:space="preserve">WAN protokollok (Wide </w:t>
      </w:r>
      <w:proofErr w:type="spellStart"/>
      <w:r>
        <w:t>Area</w:t>
      </w:r>
      <w:proofErr w:type="spellEnd"/>
      <w:r>
        <w:t xml:space="preserve"> Network)</w:t>
      </w:r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665F37D8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DEE4BCF" w14:textId="77777777" w:rsidR="00362350" w:rsidRDefault="00362350" w:rsidP="00362350">
      <w:pPr>
        <w:rPr>
          <w:rFonts w:cstheme="minorHAnsi"/>
          <w:color w:val="7F7F7F" w:themeColor="text1" w:themeTint="80"/>
        </w:rPr>
      </w:pPr>
    </w:p>
    <w:p w14:paraId="69DF2514" w14:textId="77777777" w:rsidR="00362350" w:rsidRDefault="00362350" w:rsidP="00362350">
      <w:p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CHAP (</w:t>
      </w:r>
      <w:proofErr w:type="spellStart"/>
      <w:r>
        <w:rPr>
          <w:rFonts w:cstheme="minorHAnsi"/>
          <w:color w:val="7F7F7F" w:themeColor="text1" w:themeTint="80"/>
        </w:rPr>
        <w:t>Challenge-Handshake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Authentication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Protocol</w:t>
      </w:r>
      <w:proofErr w:type="spellEnd"/>
      <w:r>
        <w:rPr>
          <w:rFonts w:cstheme="minorHAnsi"/>
          <w:color w:val="7F7F7F" w:themeColor="text1" w:themeTint="80"/>
        </w:rPr>
        <w:t>)</w:t>
      </w:r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1F66F552" w:rsidR="00362350" w:rsidRDefault="00C862CF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4BDE16D7">
            <wp:simplePos x="0" y="0"/>
            <wp:positionH relativeFrom="margin">
              <wp:align>center</wp:align>
            </wp:positionH>
            <wp:positionV relativeFrom="paragraph">
              <wp:posOffset>228143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2EC6E5B4" w:rsidR="002E5057" w:rsidRPr="00C862CF" w:rsidRDefault="002E5057" w:rsidP="00C862CF">
      <w:pPr>
        <w:rPr>
          <w:rFonts w:cstheme="minorHAnsi"/>
          <w:sz w:val="24"/>
          <w:szCs w:val="24"/>
        </w:rPr>
      </w:pPr>
      <w:r>
        <w:br w:type="page"/>
      </w:r>
    </w:p>
    <w:p w14:paraId="714A8A39" w14:textId="1933AA5A" w:rsidR="004D01AE" w:rsidRDefault="00B83D67" w:rsidP="004D01AE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22930FE" wp14:editId="564E698A">
            <wp:simplePos x="0" y="0"/>
            <wp:positionH relativeFrom="margin">
              <wp:posOffset>-635</wp:posOffset>
            </wp:positionH>
            <wp:positionV relativeFrom="paragraph">
              <wp:posOffset>387655</wp:posOffset>
            </wp:positionV>
            <wp:extent cx="588645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1AE">
        <w:t>DHCP</w:t>
      </w:r>
    </w:p>
    <w:p w14:paraId="6E1B02A7" w14:textId="1D41B735" w:rsidR="00B83D67" w:rsidRDefault="00B83D67" w:rsidP="00B83D67"/>
    <w:p w14:paraId="7D1E2D83" w14:textId="09C502D0" w:rsidR="00B83D67" w:rsidRDefault="00B83D67" w:rsidP="00B83D67"/>
    <w:p w14:paraId="6609A1BA" w14:textId="1A8E574E" w:rsidR="00B83D67" w:rsidRDefault="00B83D67" w:rsidP="00B83D67"/>
    <w:p w14:paraId="61B8130A" w14:textId="6DBF6050" w:rsidR="00B83D67" w:rsidRDefault="00B83D67" w:rsidP="00B83D67"/>
    <w:p w14:paraId="61DEDCAA" w14:textId="77777777" w:rsidR="00B83D67" w:rsidRPr="00B83D67" w:rsidRDefault="00B83D67" w:rsidP="00B83D67"/>
    <w:p w14:paraId="5112BF3C" w14:textId="77777777" w:rsidR="002E5057" w:rsidRDefault="002E505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88827F" w14:textId="37E46C12" w:rsidR="004D01AE" w:rsidRDefault="004D01AE" w:rsidP="004D01AE">
      <w:pPr>
        <w:pStyle w:val="Cmsor1"/>
      </w:pPr>
      <w:r>
        <w:lastRenderedPageBreak/>
        <w:t>ACL</w:t>
      </w:r>
    </w:p>
    <w:p w14:paraId="33540760" w14:textId="77777777" w:rsidR="002E5057" w:rsidRDefault="002E505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3BDF12" w14:textId="2B69AFA5" w:rsidR="00B83D67" w:rsidRDefault="004D01AE" w:rsidP="00B83D67">
      <w:pPr>
        <w:pStyle w:val="Cmsor1"/>
      </w:pPr>
      <w:r>
        <w:lastRenderedPageBreak/>
        <w:t>PORTBIZTONSÁG</w:t>
      </w:r>
    </w:p>
    <w:p w14:paraId="1EBA35A8" w14:textId="68C5D00C" w:rsidR="00B83D67" w:rsidRDefault="00B83D67" w:rsidP="00B83D67"/>
    <w:p w14:paraId="6054200B" w14:textId="2144200E" w:rsidR="00B83D67" w:rsidRDefault="00B83D67" w:rsidP="00B83D67"/>
    <w:p w14:paraId="33FDE628" w14:textId="10842895" w:rsidR="00B83D67" w:rsidRPr="00B83D67" w:rsidRDefault="002F3024" w:rsidP="00B83D67">
      <w:r>
        <w:rPr>
          <w:noProof/>
        </w:rPr>
        <w:drawing>
          <wp:anchor distT="0" distB="0" distL="114300" distR="114300" simplePos="0" relativeHeight="251669504" behindDoc="1" locked="0" layoutInCell="1" allowOverlap="1" wp14:anchorId="720FC105" wp14:editId="0F0618EA">
            <wp:simplePos x="0" y="0"/>
            <wp:positionH relativeFrom="column">
              <wp:posOffset>-131724</wp:posOffset>
            </wp:positionH>
            <wp:positionV relativeFrom="paragraph">
              <wp:posOffset>418770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EEBBF" w14:textId="23E8563E" w:rsidR="00B83D67" w:rsidRDefault="00B83D67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F8D6E1" w14:textId="35A00B29" w:rsidR="00B83D67" w:rsidRDefault="004D01AE" w:rsidP="00B83D67">
      <w:pPr>
        <w:pStyle w:val="Cmsor1"/>
      </w:pPr>
      <w:r>
        <w:lastRenderedPageBreak/>
        <w:t>EIGRP</w:t>
      </w:r>
    </w:p>
    <w:p w14:paraId="166557C9" w14:textId="67266A5C" w:rsidR="00B83D67" w:rsidRDefault="00B83D67" w:rsidP="00B83D67"/>
    <w:p w14:paraId="254A4B70" w14:textId="5C4C5B02" w:rsidR="00B83D67" w:rsidRDefault="00B83D67" w:rsidP="00B83D67"/>
    <w:p w14:paraId="6FDE72A3" w14:textId="06FB6D26" w:rsidR="00B83D67" w:rsidRDefault="00B83D67" w:rsidP="00B83D67"/>
    <w:p w14:paraId="20427D40" w14:textId="6F8E44AA" w:rsidR="00B83D67" w:rsidRDefault="00B83D67" w:rsidP="00B83D67"/>
    <w:p w14:paraId="6E89DA70" w14:textId="4F10EFD4" w:rsidR="00B83D67" w:rsidRDefault="00B83D67" w:rsidP="00B83D67"/>
    <w:p w14:paraId="55FB9DBF" w14:textId="47CB3838" w:rsidR="00E47379" w:rsidRPr="00B83D67" w:rsidRDefault="002F3024" w:rsidP="00B83D67">
      <w:r>
        <w:rPr>
          <w:noProof/>
        </w:rPr>
        <w:drawing>
          <wp:anchor distT="0" distB="0" distL="114300" distR="114300" simplePos="0" relativeHeight="251675648" behindDoc="1" locked="0" layoutInCell="1" allowOverlap="1" wp14:anchorId="5A388C4A" wp14:editId="0F1F8EFC">
            <wp:simplePos x="0" y="0"/>
            <wp:positionH relativeFrom="column">
              <wp:posOffset>438277</wp:posOffset>
            </wp:positionH>
            <wp:positionV relativeFrom="paragraph">
              <wp:posOffset>21768</wp:posOffset>
            </wp:positionV>
            <wp:extent cx="5046980" cy="4033520"/>
            <wp:effectExtent l="0" t="0" r="1270" b="5080"/>
            <wp:wrapTight wrapText="bothSides">
              <wp:wrapPolygon edited="0">
                <wp:start x="0" y="0"/>
                <wp:lineTo x="0" y="21525"/>
                <wp:lineTo x="21524" y="21525"/>
                <wp:lineTo x="21524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91C86" w14:textId="257EED92" w:rsidR="002E5057" w:rsidRDefault="00B83D67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33C72" w14:textId="398DF3C6" w:rsidR="00B83D67" w:rsidRDefault="004D01AE" w:rsidP="00B83D67">
      <w:pPr>
        <w:pStyle w:val="Cmsor1"/>
      </w:pPr>
      <w:r>
        <w:lastRenderedPageBreak/>
        <w:t>VPN</w:t>
      </w:r>
    </w:p>
    <w:p w14:paraId="15CDBACA" w14:textId="10839248" w:rsidR="00B83D67" w:rsidRDefault="00B83D67" w:rsidP="00B83D67"/>
    <w:p w14:paraId="228F7ECB" w14:textId="75FFF2C8" w:rsidR="00B83D67" w:rsidRDefault="00B83D67" w:rsidP="00B83D67"/>
    <w:p w14:paraId="7711D5F8" w14:textId="77777777" w:rsidR="00B83D67" w:rsidRPr="00B83D67" w:rsidRDefault="00B83D67" w:rsidP="00B83D67"/>
    <w:p w14:paraId="029B2DD0" w14:textId="10ED44A1" w:rsidR="00B83D67" w:rsidRDefault="00B83D67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CA01CC" w14:textId="024A79EB" w:rsidR="00B83D67" w:rsidRDefault="002A1AB8" w:rsidP="00B83D67">
      <w:pPr>
        <w:pStyle w:val="Cmsor1"/>
      </w:pPr>
      <w:r>
        <w:lastRenderedPageBreak/>
        <w:t>SSH</w:t>
      </w:r>
    </w:p>
    <w:p w14:paraId="7E33D25B" w14:textId="2519F0C9" w:rsidR="00B83D67" w:rsidRDefault="00B83D67" w:rsidP="00B83D67"/>
    <w:p w14:paraId="6F372602" w14:textId="31BA1682" w:rsidR="00B83D67" w:rsidRDefault="00B83D67" w:rsidP="00B83D67"/>
    <w:p w14:paraId="4AFE55C3" w14:textId="7F8F4591" w:rsidR="00B83D67" w:rsidRDefault="002F3024" w:rsidP="00B83D67"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1A03EB44">
            <wp:simplePos x="0" y="0"/>
            <wp:positionH relativeFrom="column">
              <wp:posOffset>-25</wp:posOffset>
            </wp:positionH>
            <wp:positionV relativeFrom="paragraph">
              <wp:posOffset>2057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D3649" w14:textId="28319470" w:rsidR="00B83D67" w:rsidRDefault="002F3024" w:rsidP="00B83D67"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1322602F">
            <wp:simplePos x="0" y="0"/>
            <wp:positionH relativeFrom="column">
              <wp:posOffset>-25</wp:posOffset>
            </wp:positionH>
            <wp:positionV relativeFrom="paragraph">
              <wp:posOffset>-2921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CAAD7" w14:textId="01846A22" w:rsidR="00B83D67" w:rsidRPr="00B83D67" w:rsidRDefault="00B83D67" w:rsidP="00BA4077">
      <w:pPr>
        <w:spacing w:line="259" w:lineRule="auto"/>
      </w:pPr>
      <w:r>
        <w:br w:type="page"/>
      </w:r>
    </w:p>
    <w:p w14:paraId="6367C7D2" w14:textId="1C129425" w:rsidR="002A1AB8" w:rsidRPr="002A1AB8" w:rsidRDefault="002A1AB8" w:rsidP="002A1AB8">
      <w:pPr>
        <w:pStyle w:val="Cmsor1"/>
      </w:pPr>
      <w:r>
        <w:lastRenderedPageBreak/>
        <w:t>NAT</w:t>
      </w:r>
    </w:p>
    <w:sectPr w:rsidR="002A1AB8" w:rsidRPr="002A1AB8" w:rsidSect="0071773A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847A" w14:textId="77777777" w:rsidR="00435269" w:rsidRDefault="00435269" w:rsidP="00851844">
      <w:pPr>
        <w:spacing w:after="0" w:line="240" w:lineRule="auto"/>
      </w:pPr>
      <w:r>
        <w:separator/>
      </w:r>
    </w:p>
  </w:endnote>
  <w:endnote w:type="continuationSeparator" w:id="0">
    <w:p w14:paraId="452FDBAE" w14:textId="77777777" w:rsidR="00435269" w:rsidRDefault="00435269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19B4" w14:textId="77777777" w:rsidR="00435269" w:rsidRDefault="00435269" w:rsidP="00851844">
      <w:pPr>
        <w:spacing w:after="0" w:line="240" w:lineRule="auto"/>
      </w:pPr>
      <w:r>
        <w:separator/>
      </w:r>
    </w:p>
  </w:footnote>
  <w:footnote w:type="continuationSeparator" w:id="0">
    <w:p w14:paraId="19D541FA" w14:textId="77777777" w:rsidR="00435269" w:rsidRDefault="00435269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6"/>
  </w:num>
  <w:num w:numId="5">
    <w:abstractNumId w:val="15"/>
  </w:num>
  <w:num w:numId="6">
    <w:abstractNumId w:val="16"/>
  </w:num>
  <w:num w:numId="7">
    <w:abstractNumId w:val="8"/>
  </w:num>
  <w:num w:numId="8">
    <w:abstractNumId w:val="0"/>
  </w:num>
  <w:num w:numId="9">
    <w:abstractNumId w:val="4"/>
  </w:num>
  <w:num w:numId="10">
    <w:abstractNumId w:val="14"/>
  </w:num>
  <w:num w:numId="11">
    <w:abstractNumId w:val="3"/>
  </w:num>
  <w:num w:numId="12">
    <w:abstractNumId w:val="6"/>
  </w:num>
  <w:num w:numId="13">
    <w:abstractNumId w:val="15"/>
  </w:num>
  <w:num w:numId="14">
    <w:abstractNumId w:val="16"/>
  </w:num>
  <w:num w:numId="15">
    <w:abstractNumId w:val="8"/>
  </w:num>
  <w:num w:numId="16">
    <w:abstractNumId w:val="0"/>
  </w:num>
  <w:num w:numId="17">
    <w:abstractNumId w:val="9"/>
  </w:num>
  <w:num w:numId="18">
    <w:abstractNumId w:val="7"/>
  </w:num>
  <w:num w:numId="19">
    <w:abstractNumId w:val="1"/>
  </w:num>
  <w:num w:numId="20">
    <w:abstractNumId w:val="11"/>
  </w:num>
  <w:num w:numId="21">
    <w:abstractNumId w:val="10"/>
  </w:num>
  <w:num w:numId="22">
    <w:abstractNumId w:val="13"/>
  </w:num>
  <w:num w:numId="23">
    <w:abstractNumId w:val="12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41A66"/>
    <w:rsid w:val="0010478E"/>
    <w:rsid w:val="002A1AB8"/>
    <w:rsid w:val="002E5057"/>
    <w:rsid w:val="002F3024"/>
    <w:rsid w:val="00312AE6"/>
    <w:rsid w:val="00333BE6"/>
    <w:rsid w:val="00362350"/>
    <w:rsid w:val="00412885"/>
    <w:rsid w:val="00435269"/>
    <w:rsid w:val="004D01AE"/>
    <w:rsid w:val="00551AA0"/>
    <w:rsid w:val="005D38B5"/>
    <w:rsid w:val="00644086"/>
    <w:rsid w:val="00705391"/>
    <w:rsid w:val="0071773A"/>
    <w:rsid w:val="00826A67"/>
    <w:rsid w:val="008416AE"/>
    <w:rsid w:val="00851844"/>
    <w:rsid w:val="008855AF"/>
    <w:rsid w:val="008C5C89"/>
    <w:rsid w:val="00B83D67"/>
    <w:rsid w:val="00BA4077"/>
    <w:rsid w:val="00C862CF"/>
    <w:rsid w:val="00D05709"/>
    <w:rsid w:val="00E4085E"/>
    <w:rsid w:val="00E47379"/>
    <w:rsid w:val="00E5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OSPF, Vlan, STP, PPP, ACL, NAT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Donát Fábián</cp:lastModifiedBy>
  <cp:revision>25</cp:revision>
  <dcterms:created xsi:type="dcterms:W3CDTF">2021-11-26T20:55:00Z</dcterms:created>
  <dcterms:modified xsi:type="dcterms:W3CDTF">2021-11-29T18:14:00Z</dcterms:modified>
</cp:coreProperties>
</file>