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8EFD" w14:textId="77777777" w:rsidR="00C43E73" w:rsidRPr="008512DF" w:rsidRDefault="00C43E73" w:rsidP="00C43E73">
      <w:pPr>
        <w:pStyle w:val="Kiemeltidzet"/>
        <w:rPr>
          <w:rFonts w:cstheme="minorHAnsi"/>
          <w:sz w:val="28"/>
          <w:szCs w:val="28"/>
        </w:rPr>
      </w:pPr>
      <w:r w:rsidRPr="008512DF">
        <w:rPr>
          <w:rFonts w:cstheme="minorHAnsi"/>
          <w:sz w:val="28"/>
          <w:szCs w:val="28"/>
        </w:rPr>
        <w:t>HIVATKOZÁSOK SZÁMONKÉRÉSE</w:t>
      </w:r>
    </w:p>
    <w:p w14:paraId="25354718" w14:textId="77777777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Az alábbi tanulmány-részletben 10 különböző hibát talál a hivatkozások kezelésében (beleértve a </w:t>
      </w:r>
      <w:proofErr w:type="spellStart"/>
      <w:r w:rsidRPr="008512DF">
        <w:rPr>
          <w:rFonts w:cstheme="minorHAnsi"/>
          <w:i/>
          <w:iCs/>
          <w:sz w:val="24"/>
          <w:szCs w:val="24"/>
        </w:rPr>
        <w:t>szövegközbeni</w:t>
      </w:r>
      <w:proofErr w:type="spellEnd"/>
      <w:r w:rsidRPr="008512DF">
        <w:rPr>
          <w:rFonts w:cstheme="minorHAnsi"/>
          <w:i/>
          <w:iCs/>
          <w:sz w:val="24"/>
          <w:szCs w:val="24"/>
        </w:rPr>
        <w:t xml:space="preserve"> hivatkozások és az irodalomjegyzék összeállítását is). </w:t>
      </w:r>
    </w:p>
    <w:p w14:paraId="07F52CA1" w14:textId="77777777" w:rsidR="00C43E73" w:rsidRPr="008512DF" w:rsidRDefault="00C43E73" w:rsidP="00C43E73">
      <w:pPr>
        <w:rPr>
          <w:rFonts w:cstheme="minorHAnsi"/>
          <w:b/>
          <w:bCs/>
          <w:i/>
          <w:iCs/>
          <w:sz w:val="24"/>
          <w:szCs w:val="24"/>
        </w:rPr>
      </w:pPr>
      <w:r w:rsidRPr="008512DF">
        <w:rPr>
          <w:rFonts w:cstheme="minorHAnsi"/>
          <w:b/>
          <w:bCs/>
          <w:i/>
          <w:iCs/>
          <w:sz w:val="24"/>
          <w:szCs w:val="24"/>
        </w:rPr>
        <w:t>Kapcsolják be a „Változások követése” funkciót és javítsa a hibákat!</w:t>
      </w:r>
    </w:p>
    <w:p w14:paraId="63BDC5D9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Töröljék, ami felesleges vagy rossz helyen szerepel!</w:t>
      </w:r>
    </w:p>
    <w:p w14:paraId="025BF9DE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Írják be a helyes megoldást!</w:t>
      </w:r>
    </w:p>
    <w:p w14:paraId="1D8D5992" w14:textId="0E08B0FB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 megoldás elkészítésére 15 perc áll rendelkezésre. </w:t>
      </w:r>
    </w:p>
    <w:p w14:paraId="7E7A3438" w14:textId="77777777" w:rsidR="0016343A" w:rsidRPr="008512DF" w:rsidRDefault="0016343A" w:rsidP="00C43E73">
      <w:pPr>
        <w:rPr>
          <w:rFonts w:cstheme="minorHAnsi"/>
          <w:i/>
          <w:iCs/>
          <w:sz w:val="24"/>
          <w:szCs w:val="24"/>
        </w:rPr>
      </w:pPr>
    </w:p>
    <w:p w14:paraId="6803A031" w14:textId="69CA808D" w:rsidR="00AA5DA4" w:rsidRPr="008512DF" w:rsidRDefault="00AA5DA4" w:rsidP="00510C3F">
      <w:pPr>
        <w:pStyle w:val="Cmsor1"/>
        <w:numPr>
          <w:ilvl w:val="0"/>
          <w:numId w:val="9"/>
        </w:numPr>
        <w:rPr>
          <w:rFonts w:asciiTheme="minorHAnsi" w:hAnsiTheme="minorHAnsi" w:cstheme="minorHAnsi"/>
        </w:rPr>
      </w:pPr>
      <w:r w:rsidRPr="008512DF">
        <w:rPr>
          <w:rFonts w:asciiTheme="minorHAnsi" w:hAnsiTheme="minorHAnsi" w:cstheme="minorHAnsi"/>
        </w:rPr>
        <w:t>A közösségi gazdálkodásról</w:t>
      </w:r>
    </w:p>
    <w:p w14:paraId="4FBC154F" w14:textId="62A72F56" w:rsidR="00AA5DA4" w:rsidRPr="008512DF" w:rsidRDefault="00AA5DA4" w:rsidP="0016343A">
      <w:pPr>
        <w:spacing w:before="240"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A közösségi </w:t>
      </w:r>
      <w:sdt>
        <w:sdtPr>
          <w:rPr>
            <w:rFonts w:cstheme="minorHAnsi"/>
            <w:sz w:val="24"/>
            <w:szCs w:val="24"/>
          </w:rPr>
          <w:id w:val="-1179587738"/>
          <w:placeholder>
            <w:docPart w:val="DefaultPlaceholder_-1854013440"/>
          </w:placeholder>
          <w15:appearance w15:val="hidden"/>
        </w:sdtPr>
        <w:sdtEndPr/>
        <w:sdtContent>
          <w:r w:rsidRPr="00C001FF">
            <w:rPr>
              <w:rFonts w:cstheme="minorHAnsi"/>
              <w:sz w:val="24"/>
              <w:szCs w:val="24"/>
            </w:rPr>
            <w:t xml:space="preserve">gazdálkodás </w:t>
          </w:r>
          <w:proofErr w:type="spellStart"/>
          <w:r w:rsidRPr="00C001FF">
            <w:rPr>
              <w:rFonts w:cstheme="minorHAnsi"/>
              <w:sz w:val="24"/>
              <w:szCs w:val="24"/>
            </w:rPr>
            <w:t>commons</w:t>
          </w:r>
          <w:proofErr w:type="spellEnd"/>
          <w:r w:rsidRPr="00C001FF">
            <w:rPr>
              <w:rFonts w:cstheme="minorHAnsi"/>
              <w:sz w:val="24"/>
              <w:szCs w:val="24"/>
            </w:rPr>
            <w:t>)</w:t>
          </w:r>
        </w:sdtContent>
      </w:sdt>
      <w:r w:rsidRPr="008512DF">
        <w:rPr>
          <w:rFonts w:cstheme="minorHAnsi"/>
          <w:sz w:val="24"/>
          <w:szCs w:val="24"/>
        </w:rPr>
        <w:t xml:space="preserve"> a paradigmaváltási mozgalmak (</w:t>
      </w:r>
      <w:proofErr w:type="spellStart"/>
      <w:r w:rsidRPr="008512DF">
        <w:rPr>
          <w:rFonts w:cstheme="minorHAnsi"/>
          <w:sz w:val="24"/>
          <w:szCs w:val="24"/>
        </w:rPr>
        <w:t>transition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initiatives</w:t>
      </w:r>
      <w:proofErr w:type="spellEnd"/>
      <w:r w:rsidRPr="008512DF">
        <w:rPr>
          <w:rFonts w:cstheme="minorHAnsi"/>
          <w:sz w:val="24"/>
          <w:szCs w:val="24"/>
        </w:rPr>
        <w:t xml:space="preserve">) egy ága, melyeket az ökológia és társadalmi érzékenység hívott életre. E mozgalmak sokfélék, </w:t>
      </w:r>
      <w:proofErr w:type="spellStart"/>
      <w:r w:rsidRPr="008512DF">
        <w:rPr>
          <w:rFonts w:cstheme="minorHAnsi"/>
          <w:sz w:val="24"/>
          <w:szCs w:val="24"/>
        </w:rPr>
        <w:t>földrajzilag</w:t>
      </w:r>
      <w:proofErr w:type="spellEnd"/>
      <w:r w:rsidRPr="008512DF">
        <w:rPr>
          <w:rFonts w:cstheme="minorHAnsi"/>
          <w:sz w:val="24"/>
          <w:szCs w:val="24"/>
        </w:rPr>
        <w:t xml:space="preserve"> elszórtan a világ különböző pontjain alakulnak és eltérő társadalmi, kulturális és gazdasági környezetből erednek. Ugyanakkor felismerhetők közös elemek; ezen mozgalmak rendszerint radikálisan új (a jelenlegitől eltérő) világképpel, jövőképpel bírnak, melyhez képviselőik alapvető kulturális és </w:t>
      </w:r>
      <w:proofErr w:type="spellStart"/>
      <w:r w:rsidRPr="008512DF">
        <w:rPr>
          <w:rFonts w:cstheme="minorHAnsi"/>
          <w:sz w:val="24"/>
          <w:szCs w:val="24"/>
        </w:rPr>
        <w:t>intézménybeli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64695626"/>
          <w:placeholder>
            <w:docPart w:val="DefaultPlaceholder_-1854013440"/>
          </w:placeholder>
          <w15:appearance w15:val="hidden"/>
        </w:sdtPr>
        <w:sdtEndPr/>
        <w:sdtContent>
          <w:r w:rsidRPr="00C001FF">
            <w:rPr>
              <w:rFonts w:cstheme="minorHAnsi"/>
              <w:sz w:val="24"/>
              <w:szCs w:val="24"/>
            </w:rPr>
            <w:t>változásokat társítanak.</w:t>
          </w:r>
        </w:sdtContent>
      </w:sdt>
      <w:r w:rsidRPr="008512DF">
        <w:rPr>
          <w:rFonts w:cstheme="minorHAnsi"/>
          <w:sz w:val="24"/>
          <w:szCs w:val="24"/>
        </w:rPr>
        <w:t xml:space="preserve"> Közös vezérlőelvként jelenik meg a kapitalizmuskritika, az igény a biológiai és kulturális változatosságra, az egyén cselekvőképességének és a közösségek önszerveződési képességének bővítése (</w:t>
      </w: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Arturo</w:t>
      </w:r>
      <w:proofErr w:type="spellEnd"/>
      <w:r w:rsidRPr="008512DF">
        <w:rPr>
          <w:rFonts w:cstheme="minorHAnsi"/>
          <w:sz w:val="24"/>
          <w:szCs w:val="24"/>
        </w:rPr>
        <w:t xml:space="preserve"> 2015). </w:t>
      </w:r>
      <w:r w:rsidRPr="00530C10">
        <w:rPr>
          <w:rFonts w:cstheme="minorHAnsi"/>
          <w:sz w:val="24"/>
          <w:szCs w:val="24"/>
        </w:rPr>
        <w:t>A rendszerszintű</w:t>
      </w:r>
      <w:r w:rsidRPr="008512DF">
        <w:rPr>
          <w:rFonts w:cstheme="minorHAnsi"/>
          <w:sz w:val="24"/>
          <w:szCs w:val="24"/>
        </w:rPr>
        <w:t xml:space="preserve"> paradigmaváltás az egyén identitásbővülés</w:t>
      </w:r>
      <w:r w:rsidR="001D3FB2" w:rsidRPr="008512DF">
        <w:rPr>
          <w:rFonts w:cstheme="minorHAnsi"/>
          <w:sz w:val="24"/>
          <w:szCs w:val="24"/>
        </w:rPr>
        <w:t>e érdekében igyekszik</w:t>
      </w:r>
      <w:r w:rsidRPr="008512DF">
        <w:rPr>
          <w:rFonts w:cstheme="minorHAnsi"/>
          <w:sz w:val="24"/>
          <w:szCs w:val="24"/>
        </w:rPr>
        <w:t xml:space="preserve"> meghaladni a fogyasztó </w:t>
      </w:r>
      <w:r w:rsidR="001D3FB2" w:rsidRPr="008512DF">
        <w:rPr>
          <w:rFonts w:cstheme="minorHAnsi"/>
          <w:sz w:val="24"/>
          <w:szCs w:val="24"/>
        </w:rPr>
        <w:t>és a</w:t>
      </w:r>
      <w:r w:rsidRPr="008512DF">
        <w:rPr>
          <w:rFonts w:cstheme="minorHAnsi"/>
          <w:sz w:val="24"/>
          <w:szCs w:val="24"/>
        </w:rPr>
        <w:t xml:space="preserve"> szavazó állampolgár </w:t>
      </w:r>
      <w:r w:rsidR="001D3FB2" w:rsidRPr="008512DF">
        <w:rPr>
          <w:rFonts w:cstheme="minorHAnsi"/>
          <w:sz w:val="24"/>
          <w:szCs w:val="24"/>
        </w:rPr>
        <w:t>szerepeket.</w:t>
      </w:r>
      <w:r w:rsidRPr="008512DF">
        <w:rPr>
          <w:rFonts w:cstheme="minorHAnsi"/>
          <w:sz w:val="24"/>
          <w:szCs w:val="24"/>
        </w:rPr>
        <w:t xml:space="preserve"> </w:t>
      </w:r>
      <w:r w:rsidR="001D3FB2" w:rsidRPr="008512DF">
        <w:rPr>
          <w:rFonts w:cstheme="minorHAnsi"/>
          <w:sz w:val="24"/>
          <w:szCs w:val="24"/>
        </w:rPr>
        <w:t>Ezeket k</w:t>
      </w:r>
      <w:r w:rsidRPr="008512DF">
        <w:rPr>
          <w:rFonts w:cstheme="minorHAnsi"/>
          <w:sz w:val="24"/>
          <w:szCs w:val="24"/>
        </w:rPr>
        <w:t>ibővít</w:t>
      </w:r>
      <w:r w:rsidR="001D3FB2" w:rsidRPr="008512DF">
        <w:rPr>
          <w:rFonts w:cstheme="minorHAnsi"/>
          <w:sz w:val="24"/>
          <w:szCs w:val="24"/>
        </w:rPr>
        <w:t>i</w:t>
      </w:r>
      <w:r w:rsidRPr="008512DF">
        <w:rPr>
          <w:rFonts w:cstheme="minorHAnsi"/>
          <w:sz w:val="24"/>
          <w:szCs w:val="24"/>
        </w:rPr>
        <w:t xml:space="preserve"> a cselekvőképes felelősséggel és jogosultsággal</w:t>
      </w:r>
      <w:r w:rsidR="001D3FB2" w:rsidRPr="008512DF">
        <w:rPr>
          <w:rFonts w:cstheme="minorHAnsi"/>
          <w:sz w:val="24"/>
          <w:szCs w:val="24"/>
        </w:rPr>
        <w:t xml:space="preserve"> ezért igyekszik</w:t>
      </w:r>
      <w:r w:rsidRPr="008512DF">
        <w:rPr>
          <w:rFonts w:cstheme="minorHAnsi"/>
          <w:sz w:val="24"/>
          <w:szCs w:val="24"/>
        </w:rPr>
        <w:t xml:space="preserve"> háttérbe szorítani, a társadalmi érdekek kiszolgálására </w:t>
      </w:r>
      <w:r w:rsidR="001D3FB2" w:rsidRPr="008512DF">
        <w:rPr>
          <w:rFonts w:cstheme="minorHAnsi"/>
          <w:sz w:val="24"/>
          <w:szCs w:val="24"/>
        </w:rPr>
        <w:t xml:space="preserve">irányitani a piaci </w:t>
      </w:r>
    </w:p>
    <w:p w14:paraId="7D8A6072" w14:textId="0DE7CC9D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A paradigmaváltás</w:t>
      </w:r>
      <w:r w:rsidR="001D3FB2" w:rsidRPr="008512DF">
        <w:rPr>
          <w:rFonts w:cstheme="minorHAnsi"/>
          <w:sz w:val="24"/>
          <w:szCs w:val="24"/>
        </w:rPr>
        <w:t>t</w:t>
      </w:r>
      <w:r w:rsidRPr="008512DF">
        <w:rPr>
          <w:rFonts w:cstheme="minorHAnsi"/>
          <w:sz w:val="24"/>
          <w:szCs w:val="24"/>
        </w:rPr>
        <w:t xml:space="preserve"> párhuzamosan </w:t>
      </w:r>
      <w:r w:rsidR="001D3FB2" w:rsidRPr="00530C10">
        <w:rPr>
          <w:rFonts w:cstheme="minorHAnsi"/>
          <w:sz w:val="24"/>
          <w:szCs w:val="24"/>
        </w:rPr>
        <w:t>teszi szükségessé</w:t>
      </w:r>
      <w:r w:rsidR="001D3FB2" w:rsidRPr="008512DF">
        <w:rPr>
          <w:rFonts w:cstheme="minorHAnsi"/>
          <w:sz w:val="24"/>
          <w:szCs w:val="24"/>
        </w:rPr>
        <w:t xml:space="preserve">, </w:t>
      </w:r>
      <w:r w:rsidRPr="008512DF">
        <w:rPr>
          <w:rFonts w:cstheme="minorHAnsi"/>
          <w:sz w:val="24"/>
          <w:szCs w:val="24"/>
        </w:rPr>
        <w:t xml:space="preserve">követeli meg az egyre súlyosbodó ökológiai </w:t>
      </w:r>
      <w:r w:rsidR="001D3FB2" w:rsidRPr="008512DF">
        <w:rPr>
          <w:rFonts w:cstheme="minorHAnsi"/>
          <w:sz w:val="24"/>
          <w:szCs w:val="24"/>
        </w:rPr>
        <w:t>válság</w:t>
      </w:r>
      <w:r w:rsidRPr="008512DF">
        <w:rPr>
          <w:rFonts w:cstheme="minorHAnsi"/>
          <w:sz w:val="24"/>
          <w:szCs w:val="24"/>
        </w:rPr>
        <w:t xml:space="preserve">, az olcsó olaj kimerülése, az egyre inkább növekvő társadalmi egyenlőtlenségek, illetve a rendszer fenntartásához szükséges tevékenységek iránti alacsony szintű elkötelezettség. </w:t>
      </w:r>
    </w:p>
    <w:p w14:paraId="40A2F312" w14:textId="77777777" w:rsidR="00AA5DA4" w:rsidRPr="008512DF" w:rsidRDefault="00AA5DA4" w:rsidP="00F64B48">
      <w:pPr>
        <w:spacing w:after="120" w:line="360" w:lineRule="auto"/>
        <w:jc w:val="both"/>
        <w:rPr>
          <w:rFonts w:cstheme="minorHAnsi"/>
          <w:b/>
          <w:sz w:val="24"/>
          <w:szCs w:val="24"/>
        </w:rPr>
      </w:pPr>
      <w:r w:rsidRPr="008512DF">
        <w:rPr>
          <w:rFonts w:cstheme="minorHAnsi"/>
          <w:b/>
          <w:sz w:val="24"/>
          <w:szCs w:val="24"/>
        </w:rPr>
        <w:t>Ökológiai katasztrófa</w:t>
      </w:r>
    </w:p>
    <w:p w14:paraId="4653C48B" w14:textId="4BE1F227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Az </w:t>
      </w:r>
      <w:sdt>
        <w:sdtPr>
          <w:rPr>
            <w:rFonts w:cstheme="minorHAnsi"/>
            <w:sz w:val="24"/>
            <w:szCs w:val="24"/>
          </w:rPr>
          <w:id w:val="-2072265992"/>
          <w:placeholder>
            <w:docPart w:val="DefaultPlaceholder_-1854013440"/>
          </w:placeholder>
          <w15:appearance w15:val="hidden"/>
        </w:sdtPr>
        <w:sdtEndPr/>
        <w:sdtContent>
          <w:proofErr w:type="spellStart"/>
          <w:r w:rsidRPr="00C001FF">
            <w:rPr>
              <w:rFonts w:cstheme="minorHAnsi"/>
              <w:sz w:val="24"/>
              <w:szCs w:val="24"/>
            </w:rPr>
            <w:t>ntropocén</w:t>
          </w:r>
          <w:proofErr w:type="spellEnd"/>
          <w:r w:rsidRPr="00C001FF">
            <w:rPr>
              <w:rFonts w:cstheme="minorHAnsi"/>
              <w:sz w:val="24"/>
              <w:szCs w:val="24"/>
            </w:rPr>
            <w:t xml:space="preserve"> elsősorban</w:t>
          </w:r>
        </w:sdtContent>
      </w:sdt>
      <w:r w:rsidRPr="008512DF">
        <w:rPr>
          <w:rFonts w:cstheme="minorHAnsi"/>
          <w:sz w:val="24"/>
          <w:szCs w:val="24"/>
        </w:rPr>
        <w:t xml:space="preserve"> az elmúlt kö</w:t>
      </w:r>
      <w:r w:rsidR="00677A59" w:rsidRPr="008512DF">
        <w:rPr>
          <w:rFonts w:cstheme="minorHAnsi"/>
          <w:sz w:val="24"/>
          <w:szCs w:val="24"/>
        </w:rPr>
        <w:t xml:space="preserve">zel </w:t>
      </w:r>
      <w:r w:rsidRPr="008512DF">
        <w:rPr>
          <w:rFonts w:cstheme="minorHAnsi"/>
          <w:sz w:val="24"/>
          <w:szCs w:val="24"/>
        </w:rPr>
        <w:t>60 év</w:t>
      </w:r>
      <w:r w:rsidR="00677A59" w:rsidRPr="008512DF">
        <w:rPr>
          <w:rFonts w:cstheme="minorHAnsi"/>
          <w:sz w:val="24"/>
          <w:szCs w:val="24"/>
        </w:rPr>
        <w:t>e domináns</w:t>
      </w:r>
      <w:r w:rsidRPr="008512DF">
        <w:rPr>
          <w:rFonts w:cstheme="minorHAnsi"/>
          <w:sz w:val="24"/>
          <w:szCs w:val="24"/>
        </w:rPr>
        <w:t xml:space="preserve"> termelési és fogyasztási szokásaink a következménye. Gazdasági tevékenységeink során figyelmen kívül </w:t>
      </w:r>
      <w:r w:rsidR="00677A59" w:rsidRPr="008512DF">
        <w:rPr>
          <w:rFonts w:cstheme="minorHAnsi"/>
          <w:sz w:val="24"/>
          <w:szCs w:val="24"/>
        </w:rPr>
        <w:t>hagyjuk</w:t>
      </w:r>
      <w:r w:rsidRPr="008512DF">
        <w:rPr>
          <w:rFonts w:cstheme="minorHAnsi"/>
          <w:sz w:val="24"/>
          <w:szCs w:val="24"/>
        </w:rPr>
        <w:t xml:space="preserve"> a Föld </w:t>
      </w:r>
      <w:r w:rsidRPr="008512DF">
        <w:rPr>
          <w:rFonts w:cstheme="minorHAnsi"/>
          <w:sz w:val="24"/>
          <w:szCs w:val="24"/>
        </w:rPr>
        <w:lastRenderedPageBreak/>
        <w:t xml:space="preserve">kapacitását </w:t>
      </w:r>
      <w:r w:rsidR="00677A59" w:rsidRPr="008512DF">
        <w:rPr>
          <w:rFonts w:cstheme="minorHAnsi"/>
          <w:sz w:val="24"/>
          <w:szCs w:val="24"/>
        </w:rPr>
        <w:t xml:space="preserve">és </w:t>
      </w:r>
      <w:r w:rsidRPr="008512DF">
        <w:rPr>
          <w:rFonts w:cstheme="minorHAnsi"/>
          <w:sz w:val="24"/>
          <w:szCs w:val="24"/>
        </w:rPr>
        <w:t xml:space="preserve">hatalmas terhet helyezünk az ökológiai rendszerekre </w:t>
      </w:r>
      <w:sdt>
        <w:sdtPr>
          <w:rPr>
            <w:rFonts w:cstheme="minorHAnsi"/>
            <w:sz w:val="24"/>
            <w:szCs w:val="24"/>
          </w:rPr>
          <w:id w:val="-629475803"/>
          <w:placeholder>
            <w:docPart w:val="DefaultPlaceholder_-1854013440"/>
          </w:placeholder>
          <w15:appearance w15:val="hidden"/>
        </w:sdtPr>
        <w:sdtEndPr/>
        <w:sdtContent>
          <w:r w:rsidRPr="00C001FF">
            <w:rPr>
              <w:rFonts w:cstheme="minorHAnsi"/>
              <w:sz w:val="24"/>
              <w:szCs w:val="24"/>
            </w:rPr>
            <w:t xml:space="preserve">(Zsolnai </w:t>
          </w:r>
          <w:proofErr w:type="spellStart"/>
          <w:r w:rsidRPr="00C001FF">
            <w:rPr>
              <w:rFonts w:cstheme="minorHAnsi"/>
              <w:sz w:val="24"/>
              <w:szCs w:val="24"/>
            </w:rPr>
            <w:t>et</w:t>
          </w:r>
          <w:proofErr w:type="spellEnd"/>
          <w:r w:rsidRPr="00C001FF">
            <w:rPr>
              <w:rFonts w:cstheme="minorHAnsi"/>
              <w:sz w:val="24"/>
              <w:szCs w:val="24"/>
            </w:rPr>
            <w:t xml:space="preserve"> al</w:t>
          </w:r>
          <w:r w:rsidR="00F65FEC" w:rsidRPr="00C001FF">
            <w:rPr>
              <w:rFonts w:cstheme="minorHAnsi"/>
              <w:sz w:val="24"/>
              <w:szCs w:val="24"/>
            </w:rPr>
            <w:t>.</w:t>
          </w:r>
          <w:r w:rsidRPr="00C001FF">
            <w:rPr>
              <w:rFonts w:cstheme="minorHAnsi"/>
              <w:sz w:val="24"/>
              <w:szCs w:val="24"/>
            </w:rPr>
            <w:t>, 20</w:t>
          </w:r>
          <w:r w:rsidR="00622479" w:rsidRPr="00C001FF">
            <w:rPr>
              <w:rFonts w:cstheme="minorHAnsi"/>
              <w:sz w:val="24"/>
              <w:szCs w:val="24"/>
            </w:rPr>
            <w:t>04</w:t>
          </w:r>
          <w:r w:rsidRPr="00C001FF">
            <w:rPr>
              <w:rFonts w:cstheme="minorHAnsi"/>
              <w:sz w:val="24"/>
              <w:szCs w:val="24"/>
            </w:rPr>
            <w:t>)</w:t>
          </w:r>
        </w:sdtContent>
      </w:sdt>
      <w:r w:rsidRPr="008512DF">
        <w:rPr>
          <w:rFonts w:cstheme="minorHAnsi"/>
          <w:sz w:val="24"/>
          <w:szCs w:val="24"/>
        </w:rPr>
        <w:t xml:space="preserve"> A levegőbe kerülő üvegházhatású-gázok éghajlatváltozást okoznak, megemelve a tengerek vízszintjét, csökkentve a jégtakarók vastagságát, intenzívebb csapadékhullást eredményezve, ugyanakkor meghosszabbítva az aszályos időszakokat. A levegőszennyezés világszerte évi 2 </w:t>
      </w:r>
      <w:sdt>
        <w:sdtPr>
          <w:rPr>
            <w:rFonts w:cstheme="minorHAnsi"/>
            <w:sz w:val="24"/>
            <w:szCs w:val="24"/>
          </w:rPr>
          <w:id w:val="376057222"/>
          <w:placeholder>
            <w:docPart w:val="DefaultPlaceholder_-1854013440"/>
          </w:placeholder>
          <w15:appearance w15:val="hidden"/>
        </w:sdtPr>
        <w:sdtEndPr/>
        <w:sdtContent>
          <w:r w:rsidRPr="00C001FF">
            <w:rPr>
              <w:rFonts w:cstheme="minorHAnsi"/>
              <w:sz w:val="24"/>
              <w:szCs w:val="24"/>
            </w:rPr>
            <w:t>millió ember idő</w:t>
          </w:r>
        </w:sdtContent>
      </w:sdt>
      <w:r w:rsidRPr="008512DF">
        <w:rPr>
          <w:rFonts w:cstheme="minorHAnsi"/>
          <w:sz w:val="24"/>
          <w:szCs w:val="24"/>
        </w:rPr>
        <w:t xml:space="preserve"> előtti halálát okozza. A fenntarthatatlan földhasználat és az éghajlatváltozás okozta talajpusztulás megközelítőleg 2 milliárd főleg fejlődő országbeli ember életfeltételeit veszélyezteti. Az egy főre jutó édesvíz mennyisége csökken, és amennyiben a trend folytatódik, </w:t>
      </w:r>
      <w:sdt>
        <w:sdtPr>
          <w:rPr>
            <w:rFonts w:cstheme="minorHAnsi"/>
            <w:sz w:val="24"/>
            <w:szCs w:val="24"/>
          </w:rPr>
          <w:id w:val="1833185775"/>
          <w:placeholder>
            <w:docPart w:val="DefaultPlaceholder_-1854013440"/>
          </w:placeholder>
          <w15:appearance w15:val="hidden"/>
        </w:sdtPr>
        <w:sdtEndPr/>
        <w:sdtContent>
          <w:r w:rsidRPr="00C001FF">
            <w:rPr>
              <w:rFonts w:cstheme="minorHAnsi"/>
              <w:sz w:val="24"/>
              <w:szCs w:val="24"/>
            </w:rPr>
            <w:t xml:space="preserve">2025-re </w:t>
          </w:r>
          <w:r w:rsidR="00C001FF" w:rsidRPr="00C001FF">
            <w:rPr>
              <w:rFonts w:cstheme="minorHAnsi"/>
              <w:sz w:val="24"/>
              <w:szCs w:val="24"/>
            </w:rPr>
            <w:t>1,8</w:t>
          </w:r>
          <w:r w:rsidRPr="00C001FF">
            <w:rPr>
              <w:rFonts w:cstheme="minorHAnsi"/>
              <w:sz w:val="24"/>
              <w:szCs w:val="24"/>
            </w:rPr>
            <w:t xml:space="preserve"> milliárd</w:t>
          </w:r>
        </w:sdtContent>
      </w:sdt>
      <w:r w:rsidRPr="008512DF">
        <w:rPr>
          <w:rFonts w:cstheme="minorHAnsi"/>
          <w:sz w:val="24"/>
          <w:szCs w:val="24"/>
        </w:rPr>
        <w:t xml:space="preserve"> ember él majd abszolút vízhiánnyal küzdő régióban. A vízi ökoszisztémákat továbbra is kizsákmányoljuk, ami súlyosan veszélyezteti az élelemtermelés és biodiverzitás fenntarthatóságát. Az ismert fajok nagy többségének elterjedtsége és egyedszáma folyamatosan csökken, több mint 16000 faj került a kihalás szélére; és noha a mérsékelt égövi erdők kiterjedése 1990 és 2005 között évi 30000 km2-rel nőtt, ugyanezen időszakban a trópusi erdőirtás évi 130000 km2-nyi esőerdő eltűnését eredményezte (</w:t>
      </w: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, 2012:2-4). </w:t>
      </w:r>
    </w:p>
    <w:p w14:paraId="16A7DB85" w14:textId="250319D0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2017 novemberében 15 ezer tudós írta alá azt a figyelmeztetést, mely a 25 évvel ezelőtt, az akkor 'mindössze' 1500 szakértő nevével megjelenő a felhíváshoz. Ökológiai szempontból a legnagyobb terhet a fogyasztási és termelési szokásaink helyezi a környezetre. A helyzet annyira súlyos, hogy gazdasági tevékenységeink során (a hatodik) kihalási hullámot idéz</w:t>
      </w:r>
      <w:r w:rsidR="00F65FEC" w:rsidRPr="008512DF">
        <w:rPr>
          <w:rFonts w:cstheme="minorHAnsi"/>
          <w:sz w:val="24"/>
          <w:szCs w:val="24"/>
        </w:rPr>
        <w:t>z</w:t>
      </w:r>
      <w:r w:rsidRPr="008512DF">
        <w:rPr>
          <w:rFonts w:cstheme="minorHAnsi"/>
          <w:sz w:val="24"/>
          <w:szCs w:val="24"/>
        </w:rPr>
        <w:t>ük elő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2017). </w:t>
      </w:r>
    </w:p>
    <w:p w14:paraId="324B2CC6" w14:textId="77777777" w:rsidR="00AA5DA4" w:rsidRPr="008512DF" w:rsidRDefault="00AA5DA4" w:rsidP="00D877C3">
      <w:pPr>
        <w:pStyle w:val="Cmsor1"/>
        <w:numPr>
          <w:ilvl w:val="0"/>
          <w:numId w:val="9"/>
        </w:numPr>
        <w:ind w:left="426"/>
        <w:rPr>
          <w:rFonts w:asciiTheme="minorHAnsi" w:hAnsiTheme="minorHAnsi" w:cstheme="minorHAnsi"/>
          <w:b/>
          <w:sz w:val="24"/>
        </w:rPr>
      </w:pPr>
      <w:r w:rsidRPr="008512DF">
        <w:rPr>
          <w:rFonts w:asciiTheme="minorHAnsi" w:hAnsiTheme="minorHAnsi" w:cstheme="minorHAnsi"/>
        </w:rPr>
        <w:t>Hivatkozások</w:t>
      </w:r>
    </w:p>
    <w:sdt>
      <w:sdtPr>
        <w:rPr>
          <w:rFonts w:cstheme="minorHAnsi"/>
          <w:sz w:val="24"/>
          <w:szCs w:val="24"/>
        </w:rPr>
        <w:id w:val="-1388340207"/>
        <w:placeholder>
          <w:docPart w:val="DefaultPlaceholder_-1854013440"/>
        </w:placeholder>
        <w15:appearance w15:val="hidden"/>
      </w:sdtPr>
      <w:sdtEndPr/>
      <w:sdtContent>
        <w:p w14:paraId="1014F414" w14:textId="7746A1E6" w:rsidR="00D04D80" w:rsidRPr="008512DF" w:rsidRDefault="00AA5DA4" w:rsidP="002702F5">
          <w:pPr>
            <w:pStyle w:val="Listaszerbekezds"/>
            <w:numPr>
              <w:ilvl w:val="0"/>
              <w:numId w:val="8"/>
            </w:numPr>
            <w:spacing w:before="240" w:after="120" w:line="240" w:lineRule="auto"/>
            <w:ind w:left="714" w:hanging="357"/>
            <w:contextualSpacing w:val="0"/>
            <w:rPr>
              <w:rFonts w:cstheme="minorHAnsi"/>
              <w:sz w:val="24"/>
              <w:szCs w:val="24"/>
            </w:rPr>
          </w:pPr>
          <w:proofErr w:type="spellStart"/>
          <w:r w:rsidRPr="00C001FF">
            <w:rPr>
              <w:rFonts w:cstheme="minorHAnsi"/>
              <w:sz w:val="24"/>
              <w:szCs w:val="24"/>
            </w:rPr>
            <w:t>Bollier</w:t>
          </w:r>
          <w:proofErr w:type="spellEnd"/>
          <w:r w:rsidRPr="00C001FF">
            <w:rPr>
              <w:rFonts w:cstheme="minorHAnsi"/>
              <w:sz w:val="24"/>
              <w:szCs w:val="24"/>
            </w:rPr>
            <w:t>, David</w:t>
          </w:r>
          <w:r w:rsidR="00D36447" w:rsidRPr="00C001FF">
            <w:rPr>
              <w:rFonts w:cstheme="minorHAnsi"/>
              <w:sz w:val="24"/>
              <w:szCs w:val="24"/>
            </w:rPr>
            <w:t xml:space="preserve"> (</w:t>
          </w:r>
          <w:hyperlink r:id="rId11" w:history="1">
            <w:r w:rsidR="00D36447" w:rsidRPr="00C001FF">
              <w:rPr>
                <w:rFonts w:cstheme="minorHAnsi"/>
                <w:sz w:val="24"/>
                <w:szCs w:val="24"/>
              </w:rPr>
              <w:t>2015</w:t>
            </w:r>
          </w:hyperlink>
          <w:r w:rsidR="00D36447" w:rsidRPr="00C001FF">
            <w:rPr>
              <w:rFonts w:cstheme="minorHAnsi"/>
              <w:sz w:val="24"/>
              <w:szCs w:val="24"/>
            </w:rPr>
            <w:t>):</w:t>
          </w:r>
          <w:r w:rsidRPr="00C001FF">
            <w:rPr>
              <w:rFonts w:cstheme="minorHAnsi"/>
              <w:sz w:val="24"/>
              <w:szCs w:val="24"/>
            </w:rPr>
            <w:t xml:space="preserve"> </w:t>
          </w:r>
          <w:proofErr w:type="spellStart"/>
          <w:r w:rsidRPr="00C001FF">
            <w:rPr>
              <w:rFonts w:cstheme="minorHAnsi"/>
              <w:sz w:val="24"/>
              <w:szCs w:val="24"/>
            </w:rPr>
            <w:t>Commoning</w:t>
          </w:r>
          <w:proofErr w:type="spellEnd"/>
          <w:r w:rsidRPr="00C001FF">
            <w:rPr>
              <w:rFonts w:cstheme="minorHAnsi"/>
              <w:sz w:val="24"/>
              <w:szCs w:val="24"/>
            </w:rPr>
            <w:t xml:space="preserve"> </w:t>
          </w:r>
          <w:proofErr w:type="spellStart"/>
          <w:r w:rsidRPr="00C001FF">
            <w:rPr>
              <w:rFonts w:cstheme="minorHAnsi"/>
              <w:sz w:val="24"/>
              <w:szCs w:val="24"/>
            </w:rPr>
            <w:t>as</w:t>
          </w:r>
          <w:proofErr w:type="spellEnd"/>
          <w:r w:rsidRPr="00C001FF">
            <w:rPr>
              <w:rFonts w:cstheme="minorHAnsi"/>
              <w:sz w:val="24"/>
              <w:szCs w:val="24"/>
            </w:rPr>
            <w:t xml:space="preserve"> a </w:t>
          </w:r>
          <w:proofErr w:type="spellStart"/>
          <w:r w:rsidRPr="00C001FF">
            <w:rPr>
              <w:rFonts w:cstheme="minorHAnsi"/>
              <w:sz w:val="24"/>
              <w:szCs w:val="24"/>
            </w:rPr>
            <w:t>Transformative</w:t>
          </w:r>
          <w:proofErr w:type="spellEnd"/>
          <w:r w:rsidRPr="00C001FF">
            <w:rPr>
              <w:rFonts w:cstheme="minorHAnsi"/>
              <w:sz w:val="24"/>
              <w:szCs w:val="24"/>
            </w:rPr>
            <w:t xml:space="preserve"> </w:t>
          </w:r>
          <w:proofErr w:type="spellStart"/>
          <w:r w:rsidRPr="00C001FF">
            <w:rPr>
              <w:rFonts w:cstheme="minorHAnsi"/>
              <w:sz w:val="24"/>
              <w:szCs w:val="24"/>
            </w:rPr>
            <w:t>Social</w:t>
          </w:r>
          <w:proofErr w:type="spellEnd"/>
          <w:r w:rsidRPr="00C001FF">
            <w:rPr>
              <w:rFonts w:cstheme="minorHAnsi"/>
              <w:sz w:val="24"/>
              <w:szCs w:val="24"/>
            </w:rPr>
            <w:t xml:space="preserve"> </w:t>
          </w:r>
          <w:proofErr w:type="spellStart"/>
          <w:r w:rsidRPr="00C001FF">
            <w:rPr>
              <w:rFonts w:cstheme="minorHAnsi"/>
              <w:sz w:val="24"/>
              <w:szCs w:val="24"/>
            </w:rPr>
            <w:t>Paradigm</w:t>
          </w:r>
          <w:proofErr w:type="spellEnd"/>
          <w:r w:rsidR="00D04D80" w:rsidRPr="00C001FF">
            <w:rPr>
              <w:rFonts w:cstheme="minorHAnsi"/>
              <w:sz w:val="24"/>
              <w:szCs w:val="24"/>
            </w:rPr>
            <w:t xml:space="preserve">. </w:t>
          </w:r>
          <w:hyperlink r:id="rId12" w:history="1">
            <w:proofErr w:type="gramStart"/>
            <w:r w:rsidR="00D04D80" w:rsidRPr="00C001FF">
              <w:rPr>
                <w:rStyle w:val="Hiperhivatkozs"/>
                <w:rFonts w:cstheme="minorHAnsi"/>
                <w:sz w:val="24"/>
                <w:szCs w:val="24"/>
              </w:rPr>
              <w:t>https:seed.uw.edu</w:t>
            </w:r>
            <w:proofErr w:type="gramEnd"/>
            <w:r w:rsidR="00D04D80" w:rsidRPr="00C001FF">
              <w:rPr>
                <w:rStyle w:val="Hiperhivatkozs"/>
                <w:rFonts w:cstheme="minorHAnsi"/>
                <w:sz w:val="24"/>
                <w:szCs w:val="24"/>
              </w:rPr>
              <w:t>/articles/commoning-as-a-transformative-social-paradigm/</w:t>
            </w:r>
          </w:hyperlink>
          <w:r w:rsidR="000B00B8" w:rsidRPr="00C001FF">
            <w:rPr>
              <w:rFonts w:cstheme="minorHAnsi"/>
              <w:sz w:val="24"/>
              <w:szCs w:val="24"/>
            </w:rPr>
            <w:t xml:space="preserve">, Letöltés dátuma: </w:t>
          </w:r>
          <w:r w:rsidR="00762EA1" w:rsidRPr="00C001FF">
            <w:rPr>
              <w:rFonts w:cstheme="minorHAnsi"/>
              <w:sz w:val="24"/>
              <w:szCs w:val="24"/>
            </w:rPr>
            <w:t>2020.02.24.</w:t>
          </w:r>
        </w:p>
      </w:sdtContent>
    </w:sdt>
    <w:p w14:paraId="5B38F558" w14:textId="59BF5F92" w:rsidR="00AA5DA4" w:rsidRPr="008512DF" w:rsidRDefault="00E73029" w:rsidP="00802326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A.: </w:t>
      </w:r>
      <w:proofErr w:type="spellStart"/>
      <w:r w:rsidRPr="008512DF">
        <w:rPr>
          <w:rFonts w:cstheme="minorHAnsi"/>
          <w:sz w:val="24"/>
          <w:szCs w:val="24"/>
        </w:rPr>
        <w:t>Degrowth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postdevelopment</w:t>
      </w:r>
      <w:proofErr w:type="spellEnd"/>
      <w:r w:rsidRPr="008512DF">
        <w:rPr>
          <w:rFonts w:cstheme="minorHAnsi"/>
          <w:sz w:val="24"/>
          <w:szCs w:val="24"/>
        </w:rPr>
        <w:t xml:space="preserve">, and </w:t>
      </w:r>
      <w:proofErr w:type="spellStart"/>
      <w:r w:rsidRPr="008512DF">
        <w:rPr>
          <w:rFonts w:cstheme="minorHAnsi"/>
          <w:sz w:val="24"/>
          <w:szCs w:val="24"/>
        </w:rPr>
        <w:t>transitions</w:t>
      </w:r>
      <w:proofErr w:type="spellEnd"/>
      <w:r w:rsidRPr="008512DF">
        <w:rPr>
          <w:rFonts w:cstheme="minorHAnsi"/>
          <w:sz w:val="24"/>
          <w:szCs w:val="24"/>
        </w:rPr>
        <w:t xml:space="preserve">: a </w:t>
      </w:r>
      <w:proofErr w:type="spellStart"/>
      <w:r w:rsidRPr="008512DF">
        <w:rPr>
          <w:rFonts w:cstheme="minorHAnsi"/>
          <w:sz w:val="24"/>
          <w:szCs w:val="24"/>
        </w:rPr>
        <w:t>preliminary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conversation</w:t>
      </w:r>
      <w:proofErr w:type="spellEnd"/>
      <w:r w:rsidRPr="008512DF">
        <w:rPr>
          <w:rFonts w:cstheme="minorHAnsi"/>
          <w:sz w:val="24"/>
          <w:szCs w:val="24"/>
        </w:rPr>
        <w:t xml:space="preserve">. </w:t>
      </w:r>
      <w:proofErr w:type="spellStart"/>
      <w:r w:rsidRPr="008512DF">
        <w:rPr>
          <w:rFonts w:cstheme="minorHAnsi"/>
          <w:sz w:val="24"/>
          <w:szCs w:val="24"/>
        </w:rPr>
        <w:t>Sustainability</w:t>
      </w:r>
      <w:proofErr w:type="spellEnd"/>
      <w:r w:rsidRPr="008512DF">
        <w:rPr>
          <w:rFonts w:cstheme="minorHAnsi"/>
          <w:sz w:val="24"/>
          <w:szCs w:val="24"/>
        </w:rPr>
        <w:t xml:space="preserve"> Science, </w:t>
      </w:r>
      <w:proofErr w:type="spellStart"/>
      <w:r w:rsidRPr="008512DF">
        <w:rPr>
          <w:rFonts w:cstheme="minorHAnsi"/>
          <w:sz w:val="24"/>
          <w:szCs w:val="24"/>
        </w:rPr>
        <w:t>Vol</w:t>
      </w:r>
      <w:proofErr w:type="spellEnd"/>
      <w:r w:rsidRPr="008512DF">
        <w:rPr>
          <w:rFonts w:cstheme="minorHAnsi"/>
          <w:sz w:val="24"/>
          <w:szCs w:val="24"/>
        </w:rPr>
        <w:t>. 10</w:t>
      </w:r>
      <w:r w:rsidR="000F6EC0" w:rsidRPr="008512DF">
        <w:rPr>
          <w:rFonts w:cstheme="minorHAnsi"/>
          <w:sz w:val="24"/>
          <w:szCs w:val="24"/>
        </w:rPr>
        <w:t xml:space="preserve">. No. </w:t>
      </w:r>
      <w:r w:rsidRPr="008512DF">
        <w:rPr>
          <w:rFonts w:cstheme="minorHAnsi"/>
          <w:sz w:val="24"/>
          <w:szCs w:val="24"/>
        </w:rPr>
        <w:t>3</w:t>
      </w:r>
      <w:r w:rsidR="000F6EC0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, </w:t>
      </w:r>
      <w:r w:rsidR="000F6EC0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 xml:space="preserve">451-462. </w:t>
      </w:r>
      <w:r w:rsidR="001A3BB2" w:rsidRPr="008512DF">
        <w:rPr>
          <w:rFonts w:cstheme="minorHAnsi"/>
          <w:sz w:val="24"/>
          <w:szCs w:val="24"/>
        </w:rPr>
        <w:t>(2015)</w:t>
      </w:r>
    </w:p>
    <w:p w14:paraId="4998ECF9" w14:textId="55A8DC15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="000B00B8" w:rsidRPr="008512DF">
        <w:rPr>
          <w:rFonts w:cstheme="minorHAnsi"/>
          <w:sz w:val="24"/>
          <w:szCs w:val="24"/>
        </w:rPr>
        <w:t>, N.</w:t>
      </w:r>
      <w:r w:rsidRPr="008512DF">
        <w:rPr>
          <w:rFonts w:cstheme="minorHAnsi"/>
          <w:sz w:val="24"/>
          <w:szCs w:val="24"/>
        </w:rPr>
        <w:t xml:space="preserve">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2017): More </w:t>
      </w:r>
      <w:proofErr w:type="spellStart"/>
      <w:r w:rsidRPr="008512DF">
        <w:rPr>
          <w:rFonts w:cstheme="minorHAnsi"/>
          <w:sz w:val="24"/>
          <w:szCs w:val="24"/>
        </w:rPr>
        <w:t>than</w:t>
      </w:r>
      <w:proofErr w:type="spellEnd"/>
      <w:r w:rsidRPr="008512DF">
        <w:rPr>
          <w:rFonts w:cstheme="minorHAnsi"/>
          <w:sz w:val="24"/>
          <w:szCs w:val="24"/>
        </w:rPr>
        <w:t xml:space="preserve"> 15,000 </w:t>
      </w:r>
      <w:proofErr w:type="spellStart"/>
      <w:r w:rsidRPr="008512DF">
        <w:rPr>
          <w:rFonts w:cstheme="minorHAnsi"/>
          <w:sz w:val="24"/>
          <w:szCs w:val="24"/>
        </w:rPr>
        <w:t>scientists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from</w:t>
      </w:r>
      <w:proofErr w:type="spellEnd"/>
      <w:r w:rsidRPr="008512DF">
        <w:rPr>
          <w:rFonts w:cstheme="minorHAnsi"/>
          <w:sz w:val="24"/>
          <w:szCs w:val="24"/>
        </w:rPr>
        <w:t xml:space="preserve"> 184 </w:t>
      </w:r>
      <w:proofErr w:type="spellStart"/>
      <w:r w:rsidRPr="008512DF">
        <w:rPr>
          <w:rFonts w:cstheme="minorHAnsi"/>
          <w:sz w:val="24"/>
          <w:szCs w:val="24"/>
        </w:rPr>
        <w:t>countries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issue</w:t>
      </w:r>
      <w:proofErr w:type="spellEnd"/>
      <w:r w:rsidRPr="008512DF">
        <w:rPr>
          <w:rFonts w:cstheme="minorHAnsi"/>
          <w:sz w:val="24"/>
          <w:szCs w:val="24"/>
        </w:rPr>
        <w:t xml:space="preserve"> '</w:t>
      </w:r>
      <w:proofErr w:type="spellStart"/>
      <w:r w:rsidRPr="008512DF">
        <w:rPr>
          <w:rFonts w:cstheme="minorHAnsi"/>
          <w:sz w:val="24"/>
          <w:szCs w:val="24"/>
        </w:rPr>
        <w:t>warning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to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humanity</w:t>
      </w:r>
      <w:proofErr w:type="spellEnd"/>
      <w:r w:rsidRPr="008512DF">
        <w:rPr>
          <w:rFonts w:cstheme="minorHAnsi"/>
          <w:sz w:val="24"/>
          <w:szCs w:val="24"/>
        </w:rPr>
        <w:t xml:space="preserve">', </w:t>
      </w:r>
      <w:hyperlink r:id="rId13" w:history="1">
        <w:r w:rsidR="00ED70E1" w:rsidRPr="008512DF">
          <w:rPr>
            <w:rStyle w:val="Hiperhivatkozs"/>
            <w:rFonts w:cstheme="minorHAnsi"/>
            <w:sz w:val="24"/>
            <w:szCs w:val="24"/>
          </w:rPr>
          <w:t>https://www.cbc.ca/news/technology/15000-scientists-warning-to-humanity-1.4395767</w:t>
        </w:r>
      </w:hyperlink>
      <w:r w:rsidR="00ED70E1" w:rsidRPr="008512DF">
        <w:rPr>
          <w:rFonts w:cstheme="minorHAnsi"/>
          <w:sz w:val="24"/>
          <w:szCs w:val="24"/>
        </w:rPr>
        <w:t xml:space="preserve"> Letöltés dátuma: </w:t>
      </w:r>
      <w:r w:rsidR="0086367D" w:rsidRPr="008512DF">
        <w:rPr>
          <w:rFonts w:cstheme="minorHAnsi"/>
          <w:sz w:val="24"/>
          <w:szCs w:val="24"/>
        </w:rPr>
        <w:t>2020.01.17.</w:t>
      </w:r>
    </w:p>
    <w:sdt>
      <w:sdtPr>
        <w:rPr>
          <w:rFonts w:cstheme="minorHAnsi"/>
          <w:sz w:val="24"/>
          <w:szCs w:val="24"/>
        </w:rPr>
        <w:id w:val="-563571526"/>
        <w:placeholder>
          <w:docPart w:val="DefaultPlaceholder_-1854013440"/>
        </w:placeholder>
        <w15:appearance w15:val="hidden"/>
      </w:sdtPr>
      <w:sdtEndPr/>
      <w:sdtContent>
        <w:p w14:paraId="0AC7EA59" w14:textId="772E1E80" w:rsidR="00AA5DA4" w:rsidRPr="008512DF" w:rsidRDefault="00AA5DA4" w:rsidP="00281795">
          <w:pPr>
            <w:pStyle w:val="Listaszerbekezds"/>
            <w:numPr>
              <w:ilvl w:val="0"/>
              <w:numId w:val="8"/>
            </w:numPr>
            <w:spacing w:after="120" w:line="240" w:lineRule="auto"/>
            <w:ind w:left="714" w:hanging="357"/>
            <w:contextualSpacing w:val="0"/>
            <w:rPr>
              <w:rFonts w:cstheme="minorHAnsi"/>
              <w:sz w:val="24"/>
              <w:szCs w:val="24"/>
            </w:rPr>
          </w:pPr>
          <w:proofErr w:type="spellStart"/>
          <w:r w:rsidRPr="00C001FF">
            <w:rPr>
              <w:rFonts w:cstheme="minorHAnsi"/>
              <w:sz w:val="24"/>
              <w:szCs w:val="24"/>
            </w:rPr>
            <w:t>Nafeez</w:t>
          </w:r>
          <w:proofErr w:type="spellEnd"/>
          <w:r w:rsidRPr="00C001FF">
            <w:rPr>
              <w:rFonts w:cstheme="minorHAnsi"/>
              <w:sz w:val="24"/>
              <w:szCs w:val="24"/>
            </w:rPr>
            <w:t xml:space="preserve">, Ahmed (): </w:t>
          </w:r>
          <w:proofErr w:type="spellStart"/>
          <w:r w:rsidRPr="00C001FF">
            <w:rPr>
              <w:rFonts w:cstheme="minorHAnsi"/>
              <w:sz w:val="24"/>
              <w:szCs w:val="24"/>
            </w:rPr>
            <w:t>Inside</w:t>
          </w:r>
          <w:proofErr w:type="spellEnd"/>
          <w:r w:rsidRPr="00C001FF">
            <w:rPr>
              <w:rFonts w:cstheme="minorHAnsi"/>
              <w:sz w:val="24"/>
              <w:szCs w:val="24"/>
            </w:rPr>
            <w:t xml:space="preserve"> </w:t>
          </w:r>
          <w:proofErr w:type="spellStart"/>
          <w:r w:rsidRPr="00C001FF">
            <w:rPr>
              <w:rFonts w:cstheme="minorHAnsi"/>
              <w:sz w:val="24"/>
              <w:szCs w:val="24"/>
            </w:rPr>
            <w:t>the</w:t>
          </w:r>
          <w:proofErr w:type="spellEnd"/>
          <w:r w:rsidRPr="00C001FF">
            <w:rPr>
              <w:rFonts w:cstheme="minorHAnsi"/>
              <w:sz w:val="24"/>
              <w:szCs w:val="24"/>
            </w:rPr>
            <w:t xml:space="preserve"> </w:t>
          </w:r>
          <w:proofErr w:type="spellStart"/>
          <w:r w:rsidRPr="00C001FF">
            <w:rPr>
              <w:rFonts w:cstheme="minorHAnsi"/>
              <w:sz w:val="24"/>
              <w:szCs w:val="24"/>
            </w:rPr>
            <w:t>new</w:t>
          </w:r>
          <w:proofErr w:type="spellEnd"/>
          <w:r w:rsidRPr="00C001FF">
            <w:rPr>
              <w:rFonts w:cstheme="minorHAnsi"/>
              <w:sz w:val="24"/>
              <w:szCs w:val="24"/>
            </w:rPr>
            <w:t xml:space="preserve"> </w:t>
          </w:r>
          <w:proofErr w:type="spellStart"/>
          <w:r w:rsidRPr="00C001FF">
            <w:rPr>
              <w:rFonts w:cstheme="minorHAnsi"/>
              <w:sz w:val="24"/>
              <w:szCs w:val="24"/>
            </w:rPr>
            <w:t>economic</w:t>
          </w:r>
          <w:proofErr w:type="spellEnd"/>
          <w:r w:rsidRPr="00C001FF">
            <w:rPr>
              <w:rFonts w:cstheme="minorHAnsi"/>
              <w:sz w:val="24"/>
              <w:szCs w:val="24"/>
            </w:rPr>
            <w:t xml:space="preserve"> </w:t>
          </w:r>
          <w:proofErr w:type="spellStart"/>
          <w:r w:rsidRPr="00C001FF">
            <w:rPr>
              <w:rFonts w:cstheme="minorHAnsi"/>
              <w:sz w:val="24"/>
              <w:szCs w:val="24"/>
            </w:rPr>
            <w:t>science</w:t>
          </w:r>
          <w:proofErr w:type="spellEnd"/>
          <w:r w:rsidRPr="00C001FF">
            <w:rPr>
              <w:rFonts w:cstheme="minorHAnsi"/>
              <w:sz w:val="24"/>
              <w:szCs w:val="24"/>
            </w:rPr>
            <w:t xml:space="preserve"> of </w:t>
          </w:r>
          <w:proofErr w:type="spellStart"/>
          <w:r w:rsidRPr="00C001FF">
            <w:rPr>
              <w:rFonts w:cstheme="minorHAnsi"/>
              <w:sz w:val="24"/>
              <w:szCs w:val="24"/>
            </w:rPr>
            <w:t>capitalism’s</w:t>
          </w:r>
          <w:proofErr w:type="spellEnd"/>
          <w:r w:rsidRPr="00C001FF">
            <w:rPr>
              <w:rFonts w:cstheme="minorHAnsi"/>
              <w:sz w:val="24"/>
              <w:szCs w:val="24"/>
            </w:rPr>
            <w:t xml:space="preserve"> </w:t>
          </w:r>
          <w:proofErr w:type="spellStart"/>
          <w:r w:rsidRPr="00C001FF">
            <w:rPr>
              <w:rFonts w:cstheme="minorHAnsi"/>
              <w:sz w:val="24"/>
              <w:szCs w:val="24"/>
            </w:rPr>
            <w:t>slow-burn</w:t>
          </w:r>
          <w:proofErr w:type="spellEnd"/>
          <w:r w:rsidRPr="00C001FF">
            <w:rPr>
              <w:rFonts w:cstheme="minorHAnsi"/>
              <w:sz w:val="24"/>
              <w:szCs w:val="24"/>
            </w:rPr>
            <w:t xml:space="preserve"> </w:t>
          </w:r>
          <w:proofErr w:type="spellStart"/>
          <w:r w:rsidRPr="00C001FF">
            <w:rPr>
              <w:rFonts w:cstheme="minorHAnsi"/>
              <w:sz w:val="24"/>
              <w:szCs w:val="24"/>
            </w:rPr>
            <w:t>energy</w:t>
          </w:r>
          <w:proofErr w:type="spellEnd"/>
          <w:r w:rsidRPr="00C001FF">
            <w:rPr>
              <w:rFonts w:cstheme="minorHAnsi"/>
              <w:sz w:val="24"/>
              <w:szCs w:val="24"/>
            </w:rPr>
            <w:t> </w:t>
          </w:r>
          <w:proofErr w:type="spellStart"/>
          <w:r w:rsidRPr="00C001FF">
            <w:rPr>
              <w:rFonts w:cstheme="minorHAnsi"/>
              <w:sz w:val="24"/>
              <w:szCs w:val="24"/>
            </w:rPr>
            <w:t>collapse</w:t>
          </w:r>
          <w:proofErr w:type="spellEnd"/>
          <w:r w:rsidRPr="00C001FF">
            <w:rPr>
              <w:rFonts w:cstheme="minorHAnsi"/>
              <w:sz w:val="24"/>
              <w:szCs w:val="24"/>
            </w:rPr>
            <w:t xml:space="preserve">, </w:t>
          </w:r>
          <w:hyperlink r:id="rId14" w:history="1">
            <w:r w:rsidR="00772A97" w:rsidRPr="00C001FF">
              <w:rPr>
                <w:rStyle w:val="Hiperhivatkozs"/>
                <w:rFonts w:cstheme="minorHAnsi"/>
                <w:sz w:val="24"/>
                <w:szCs w:val="24"/>
              </w:rPr>
              <w:t>https://medium.com/insurge-intelligence/the-new-economic-science-of-capitalisms-slow-burn-energy-collapse-d07344fab6be</w:t>
            </w:r>
          </w:hyperlink>
          <w:r w:rsidR="00772A97" w:rsidRPr="00C001FF">
            <w:rPr>
              <w:rFonts w:cstheme="minorHAnsi"/>
              <w:sz w:val="24"/>
              <w:szCs w:val="24"/>
            </w:rPr>
            <w:t xml:space="preserve"> Letöltés dátuma: 2019.11.25.</w:t>
          </w:r>
        </w:p>
      </w:sdtContent>
    </w:sdt>
    <w:p w14:paraId="3275FC4C" w14:textId="7EA57709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 A</w:t>
      </w:r>
      <w:r w:rsidR="00B634B6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 (2012): Az ökológiai transzformáció szükségessége (PhD kutatási esszé). </w:t>
      </w:r>
    </w:p>
    <w:sdt>
      <w:sdtPr>
        <w:rPr>
          <w:rFonts w:cstheme="minorHAnsi"/>
          <w:sz w:val="24"/>
          <w:szCs w:val="24"/>
        </w:rPr>
        <w:id w:val="616340157"/>
        <w:placeholder>
          <w:docPart w:val="DefaultPlaceholder_-1854013440"/>
        </w:placeholder>
        <w15:appearance w15:val="hidden"/>
      </w:sdtPr>
      <w:sdtEndPr/>
      <w:sdtContent>
        <w:p w14:paraId="236C13BE" w14:textId="7F58F290" w:rsidR="00B634B6" w:rsidRPr="008512DF" w:rsidRDefault="00AA5DA4" w:rsidP="00281795">
          <w:pPr>
            <w:pStyle w:val="Listaszerbekezds"/>
            <w:numPr>
              <w:ilvl w:val="0"/>
              <w:numId w:val="8"/>
            </w:numPr>
            <w:spacing w:after="120" w:line="240" w:lineRule="auto"/>
            <w:ind w:left="714" w:hanging="357"/>
            <w:contextualSpacing w:val="0"/>
            <w:rPr>
              <w:rFonts w:cstheme="minorHAnsi"/>
              <w:sz w:val="24"/>
              <w:szCs w:val="24"/>
            </w:rPr>
          </w:pPr>
          <w:r w:rsidRPr="00C001FF">
            <w:rPr>
              <w:rFonts w:cstheme="minorHAnsi"/>
              <w:sz w:val="24"/>
              <w:szCs w:val="24"/>
            </w:rPr>
            <w:t xml:space="preserve">Pataki </w:t>
          </w:r>
          <w:proofErr w:type="spellStart"/>
          <w:r w:rsidR="00B634B6" w:rsidRPr="00C001FF">
            <w:rPr>
              <w:rFonts w:cstheme="minorHAnsi"/>
              <w:sz w:val="24"/>
              <w:szCs w:val="24"/>
            </w:rPr>
            <w:t>Gy</w:t>
          </w:r>
          <w:proofErr w:type="spellEnd"/>
          <w:r w:rsidR="00B634B6" w:rsidRPr="00C001FF">
            <w:rPr>
              <w:rFonts w:cstheme="minorHAnsi"/>
              <w:sz w:val="24"/>
              <w:szCs w:val="24"/>
            </w:rPr>
            <w:t>.</w:t>
          </w:r>
          <w:r w:rsidRPr="00C001FF">
            <w:rPr>
              <w:rFonts w:cstheme="minorHAnsi"/>
              <w:sz w:val="24"/>
              <w:szCs w:val="24"/>
            </w:rPr>
            <w:t xml:space="preserve"> (2002): In </w:t>
          </w:r>
          <w:proofErr w:type="spellStart"/>
          <w:r w:rsidRPr="00C001FF">
            <w:rPr>
              <w:rFonts w:cstheme="minorHAnsi"/>
              <w:sz w:val="24"/>
              <w:szCs w:val="24"/>
            </w:rPr>
            <w:t>search</w:t>
          </w:r>
          <w:proofErr w:type="spellEnd"/>
          <w:r w:rsidRPr="00C001FF">
            <w:rPr>
              <w:rFonts w:cstheme="minorHAnsi"/>
              <w:sz w:val="24"/>
              <w:szCs w:val="24"/>
            </w:rPr>
            <w:t xml:space="preserve"> </w:t>
          </w:r>
          <w:proofErr w:type="spellStart"/>
          <w:r w:rsidRPr="00C001FF">
            <w:rPr>
              <w:rFonts w:cstheme="minorHAnsi"/>
              <w:sz w:val="24"/>
              <w:szCs w:val="24"/>
            </w:rPr>
            <w:t>for</w:t>
          </w:r>
          <w:proofErr w:type="spellEnd"/>
          <w:r w:rsidRPr="00C001FF">
            <w:rPr>
              <w:rFonts w:cstheme="minorHAnsi"/>
              <w:sz w:val="24"/>
              <w:szCs w:val="24"/>
            </w:rPr>
            <w:t xml:space="preserve"> an </w:t>
          </w:r>
          <w:proofErr w:type="spellStart"/>
          <w:r w:rsidRPr="00C001FF">
            <w:rPr>
              <w:rFonts w:cstheme="minorHAnsi"/>
              <w:sz w:val="24"/>
              <w:szCs w:val="24"/>
            </w:rPr>
            <w:t>ecologically</w:t>
          </w:r>
          <w:proofErr w:type="spellEnd"/>
          <w:r w:rsidRPr="00C001FF">
            <w:rPr>
              <w:rFonts w:cstheme="minorHAnsi"/>
              <w:sz w:val="24"/>
              <w:szCs w:val="24"/>
            </w:rPr>
            <w:t xml:space="preserve"> </w:t>
          </w:r>
          <w:proofErr w:type="spellStart"/>
          <w:r w:rsidRPr="00C001FF">
            <w:rPr>
              <w:rFonts w:cstheme="minorHAnsi"/>
              <w:sz w:val="24"/>
              <w:szCs w:val="24"/>
            </w:rPr>
            <w:t>sustainable</w:t>
          </w:r>
          <w:proofErr w:type="spellEnd"/>
          <w:r w:rsidRPr="00C001FF">
            <w:rPr>
              <w:rFonts w:cstheme="minorHAnsi"/>
              <w:sz w:val="24"/>
              <w:szCs w:val="24"/>
            </w:rPr>
            <w:t xml:space="preserve"> </w:t>
          </w:r>
          <w:proofErr w:type="spellStart"/>
          <w:r w:rsidRPr="00C001FF">
            <w:rPr>
              <w:rFonts w:cstheme="minorHAnsi"/>
              <w:sz w:val="24"/>
              <w:szCs w:val="24"/>
            </w:rPr>
            <w:t>corporation</w:t>
          </w:r>
          <w:proofErr w:type="spellEnd"/>
          <w:r w:rsidRPr="00C001FF">
            <w:rPr>
              <w:rFonts w:cstheme="minorHAnsi"/>
              <w:sz w:val="24"/>
              <w:szCs w:val="24"/>
            </w:rPr>
            <w:t xml:space="preserve">, </w:t>
          </w:r>
          <w:r w:rsidR="001124FA" w:rsidRPr="00C001FF">
            <w:rPr>
              <w:rFonts w:cstheme="minorHAnsi"/>
              <w:sz w:val="24"/>
              <w:szCs w:val="24"/>
            </w:rPr>
            <w:t>Disszertáció, Budapesti Corvinus Egyetem</w:t>
          </w:r>
          <w:r w:rsidRPr="00C001FF">
            <w:rPr>
              <w:rFonts w:cstheme="minorHAnsi"/>
              <w:sz w:val="24"/>
              <w:szCs w:val="24"/>
            </w:rPr>
            <w:t>,</w:t>
          </w:r>
          <w:r w:rsidR="00926EDE" w:rsidRPr="00C001FF">
            <w:rPr>
              <w:rFonts w:cstheme="minorHAnsi"/>
              <w:sz w:val="24"/>
              <w:szCs w:val="24"/>
            </w:rPr>
            <w:t xml:space="preserve"> Gazdálkodástudományi Kar.</w:t>
          </w:r>
        </w:p>
      </w:sdtContent>
    </w:sdt>
    <w:p w14:paraId="0EF3308A" w14:textId="6359F62B" w:rsidR="009030F8" w:rsidRPr="008512DF" w:rsidRDefault="009030F8" w:rsidP="009030F8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Ternai</w:t>
      </w:r>
      <w:proofErr w:type="spellEnd"/>
      <w:r w:rsidR="00A45DCA">
        <w:rPr>
          <w:rFonts w:cstheme="minorHAnsi"/>
          <w:sz w:val="24"/>
          <w:szCs w:val="24"/>
        </w:rPr>
        <w:t xml:space="preserve"> Katalin</w:t>
      </w:r>
      <w:r w:rsidRPr="008512DF">
        <w:rPr>
          <w:rFonts w:cstheme="minorHAnsi"/>
          <w:sz w:val="24"/>
          <w:szCs w:val="24"/>
        </w:rPr>
        <w:t xml:space="preserve"> (2011): A New Approach in the Development of Ontology Based Workflow Architectures. In: 17th International </w:t>
      </w:r>
      <w:proofErr w:type="spellStart"/>
      <w:r w:rsidRPr="008512DF">
        <w:rPr>
          <w:rFonts w:cstheme="minorHAnsi"/>
          <w:sz w:val="24"/>
          <w:szCs w:val="24"/>
        </w:rPr>
        <w:t>Conference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Concurrent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Enterprising</w:t>
      </w:r>
      <w:proofErr w:type="spellEnd"/>
      <w:r w:rsidRPr="008512DF">
        <w:rPr>
          <w:rFonts w:cstheme="minorHAnsi"/>
          <w:sz w:val="24"/>
          <w:szCs w:val="24"/>
        </w:rPr>
        <w:t xml:space="preserve">, Aachen, </w:t>
      </w:r>
      <w:proofErr w:type="spellStart"/>
      <w:r w:rsidRPr="008512DF">
        <w:rPr>
          <w:rFonts w:cstheme="minorHAnsi"/>
          <w:sz w:val="24"/>
          <w:szCs w:val="24"/>
        </w:rPr>
        <w:t>Germany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June</w:t>
      </w:r>
      <w:proofErr w:type="spellEnd"/>
      <w:r w:rsidRPr="008512DF">
        <w:rPr>
          <w:rFonts w:cstheme="minorHAnsi"/>
          <w:sz w:val="24"/>
          <w:szCs w:val="24"/>
        </w:rPr>
        <w:t xml:space="preserve"> 20-22, 2011.</w:t>
      </w:r>
    </w:p>
    <w:sdt>
      <w:sdtPr>
        <w:rPr>
          <w:rFonts w:cstheme="minorHAnsi"/>
          <w:sz w:val="24"/>
          <w:szCs w:val="24"/>
        </w:rPr>
        <w:id w:val="-1805451195"/>
        <w:placeholder>
          <w:docPart w:val="DefaultPlaceholder_-1854013440"/>
        </w:placeholder>
        <w15:appearance w15:val="hidden"/>
      </w:sdtPr>
      <w:sdtEndPr/>
      <w:sdtContent>
        <w:p w14:paraId="5F86274C" w14:textId="03114FE1" w:rsidR="00D62B99" w:rsidRPr="008512DF" w:rsidRDefault="00CF2054" w:rsidP="00CF2054">
          <w:pPr>
            <w:pStyle w:val="Listaszerbekezds"/>
            <w:numPr>
              <w:ilvl w:val="0"/>
              <w:numId w:val="8"/>
            </w:numPr>
            <w:spacing w:after="120" w:line="240" w:lineRule="auto"/>
            <w:ind w:left="714" w:hanging="357"/>
            <w:contextualSpacing w:val="0"/>
            <w:rPr>
              <w:rFonts w:cstheme="minorHAnsi"/>
              <w:sz w:val="24"/>
              <w:szCs w:val="24"/>
            </w:rPr>
          </w:pPr>
          <w:r w:rsidRPr="00C001FF">
            <w:rPr>
              <w:rFonts w:cstheme="minorHAnsi"/>
              <w:sz w:val="24"/>
              <w:szCs w:val="24"/>
            </w:rPr>
            <w:t>Zsolnai L</w:t>
          </w:r>
          <w:r w:rsidR="00622479" w:rsidRPr="00C001FF">
            <w:rPr>
              <w:rFonts w:cstheme="minorHAnsi"/>
              <w:sz w:val="24"/>
              <w:szCs w:val="24"/>
            </w:rPr>
            <w:t>ászló</w:t>
          </w:r>
          <w:r w:rsidRPr="00C001FF">
            <w:rPr>
              <w:rFonts w:cstheme="minorHAnsi"/>
              <w:sz w:val="24"/>
              <w:szCs w:val="24"/>
            </w:rPr>
            <w:t xml:space="preserve"> (2004). A gazdasági etika </w:t>
          </w:r>
          <w:proofErr w:type="spellStart"/>
          <w:r w:rsidRPr="00C001FF">
            <w:rPr>
              <w:rFonts w:cstheme="minorHAnsi"/>
              <w:sz w:val="24"/>
              <w:szCs w:val="24"/>
            </w:rPr>
            <w:t>paradoxona</w:t>
          </w:r>
          <w:proofErr w:type="spellEnd"/>
          <w:r w:rsidRPr="00C001FF">
            <w:rPr>
              <w:rFonts w:cstheme="minorHAnsi"/>
              <w:sz w:val="24"/>
              <w:szCs w:val="24"/>
            </w:rPr>
            <w:t>. Vezetéstudomány</w:t>
          </w:r>
          <w:r w:rsidR="0033549A" w:rsidRPr="00C001FF">
            <w:rPr>
              <w:rFonts w:cstheme="minorHAnsi"/>
              <w:sz w:val="24"/>
              <w:szCs w:val="24"/>
            </w:rPr>
            <w:t xml:space="preserve"> </w:t>
          </w:r>
          <w:r w:rsidRPr="00C001FF">
            <w:rPr>
              <w:rFonts w:cstheme="minorHAnsi"/>
              <w:sz w:val="24"/>
              <w:szCs w:val="24"/>
            </w:rPr>
            <w:t>35</w:t>
          </w:r>
          <w:r w:rsidR="00CD01BA" w:rsidRPr="00C001FF">
            <w:rPr>
              <w:rFonts w:cstheme="minorHAnsi"/>
              <w:sz w:val="24"/>
              <w:szCs w:val="24"/>
            </w:rPr>
            <w:t xml:space="preserve">. </w:t>
          </w:r>
          <w:r w:rsidR="0033549A" w:rsidRPr="00C001FF">
            <w:rPr>
              <w:rFonts w:cstheme="minorHAnsi"/>
              <w:sz w:val="24"/>
              <w:szCs w:val="24"/>
            </w:rPr>
            <w:t xml:space="preserve">évf. </w:t>
          </w:r>
          <w:r w:rsidRPr="00C001FF">
            <w:rPr>
              <w:rFonts w:cstheme="minorHAnsi"/>
              <w:sz w:val="24"/>
              <w:szCs w:val="24"/>
            </w:rPr>
            <w:t>6</w:t>
          </w:r>
          <w:r w:rsidR="0033549A" w:rsidRPr="00C001FF">
            <w:rPr>
              <w:rFonts w:cstheme="minorHAnsi"/>
              <w:sz w:val="24"/>
              <w:szCs w:val="24"/>
            </w:rPr>
            <w:t>. sz.</w:t>
          </w:r>
          <w:r w:rsidRPr="00C001FF">
            <w:rPr>
              <w:rFonts w:cstheme="minorHAnsi"/>
              <w:sz w:val="24"/>
              <w:szCs w:val="24"/>
            </w:rPr>
            <w:t xml:space="preserve">, </w:t>
          </w:r>
          <w:r w:rsidR="00B3051C" w:rsidRPr="00C001FF">
            <w:rPr>
              <w:rFonts w:cstheme="minorHAnsi"/>
              <w:sz w:val="24"/>
              <w:szCs w:val="24"/>
            </w:rPr>
            <w:t xml:space="preserve">pp. </w:t>
          </w:r>
          <w:r w:rsidRPr="00C001FF">
            <w:rPr>
              <w:rFonts w:cstheme="minorHAnsi"/>
              <w:sz w:val="24"/>
              <w:szCs w:val="24"/>
            </w:rPr>
            <w:t>45-49.</w:t>
          </w:r>
        </w:p>
      </w:sdtContent>
    </w:sdt>
    <w:sectPr w:rsidR="00D62B99" w:rsidRPr="00851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E166A" w14:textId="77777777" w:rsidR="00622F2D" w:rsidRDefault="00622F2D" w:rsidP="00AA5DA4">
      <w:pPr>
        <w:spacing w:after="0" w:line="240" w:lineRule="auto"/>
      </w:pPr>
      <w:r>
        <w:separator/>
      </w:r>
    </w:p>
  </w:endnote>
  <w:endnote w:type="continuationSeparator" w:id="0">
    <w:p w14:paraId="59166D69" w14:textId="77777777" w:rsidR="00622F2D" w:rsidRDefault="00622F2D" w:rsidP="00AA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D7AE6" w14:textId="77777777" w:rsidR="00622F2D" w:rsidRDefault="00622F2D" w:rsidP="00AA5DA4">
      <w:pPr>
        <w:spacing w:after="0" w:line="240" w:lineRule="auto"/>
      </w:pPr>
      <w:r>
        <w:separator/>
      </w:r>
    </w:p>
  </w:footnote>
  <w:footnote w:type="continuationSeparator" w:id="0">
    <w:p w14:paraId="59DCA8B8" w14:textId="77777777" w:rsidR="00622F2D" w:rsidRDefault="00622F2D" w:rsidP="00AA5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B74"/>
    <w:multiLevelType w:val="multilevel"/>
    <w:tmpl w:val="363E4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7051C4B"/>
    <w:multiLevelType w:val="hybridMultilevel"/>
    <w:tmpl w:val="2384EA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C5AF4"/>
    <w:multiLevelType w:val="hybridMultilevel"/>
    <w:tmpl w:val="E564D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24A60"/>
    <w:multiLevelType w:val="hybridMultilevel"/>
    <w:tmpl w:val="2714B146"/>
    <w:lvl w:ilvl="0" w:tplc="040E000F">
      <w:start w:val="1"/>
      <w:numFmt w:val="decimal"/>
      <w:lvlText w:val="%1."/>
      <w:lvlJc w:val="left"/>
      <w:pPr>
        <w:ind w:left="786" w:hanging="360"/>
      </w:p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76376E0"/>
    <w:multiLevelType w:val="hybridMultilevel"/>
    <w:tmpl w:val="7960D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7ABC"/>
    <w:multiLevelType w:val="hybridMultilevel"/>
    <w:tmpl w:val="AD201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30682"/>
    <w:multiLevelType w:val="hybridMultilevel"/>
    <w:tmpl w:val="CB4E1B00"/>
    <w:lvl w:ilvl="0" w:tplc="FF6C6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6363F"/>
    <w:multiLevelType w:val="hybridMultilevel"/>
    <w:tmpl w:val="B0145A64"/>
    <w:lvl w:ilvl="0" w:tplc="040E000F">
      <w:start w:val="1"/>
      <w:numFmt w:val="decimal"/>
      <w:lvlText w:val="%1."/>
      <w:lvlJc w:val="left"/>
      <w:pPr>
        <w:ind w:left="240" w:hanging="360"/>
      </w:pPr>
    </w:lvl>
    <w:lvl w:ilvl="1" w:tplc="040E0019" w:tentative="1">
      <w:start w:val="1"/>
      <w:numFmt w:val="lowerLetter"/>
      <w:lvlText w:val="%2."/>
      <w:lvlJc w:val="left"/>
      <w:pPr>
        <w:ind w:left="960" w:hanging="360"/>
      </w:pPr>
    </w:lvl>
    <w:lvl w:ilvl="2" w:tplc="040E001B" w:tentative="1">
      <w:start w:val="1"/>
      <w:numFmt w:val="lowerRoman"/>
      <w:lvlText w:val="%3."/>
      <w:lvlJc w:val="right"/>
      <w:pPr>
        <w:ind w:left="1680" w:hanging="180"/>
      </w:pPr>
    </w:lvl>
    <w:lvl w:ilvl="3" w:tplc="040E000F" w:tentative="1">
      <w:start w:val="1"/>
      <w:numFmt w:val="decimal"/>
      <w:lvlText w:val="%4."/>
      <w:lvlJc w:val="left"/>
      <w:pPr>
        <w:ind w:left="2400" w:hanging="360"/>
      </w:pPr>
    </w:lvl>
    <w:lvl w:ilvl="4" w:tplc="040E0019" w:tentative="1">
      <w:start w:val="1"/>
      <w:numFmt w:val="lowerLetter"/>
      <w:lvlText w:val="%5."/>
      <w:lvlJc w:val="left"/>
      <w:pPr>
        <w:ind w:left="3120" w:hanging="360"/>
      </w:pPr>
    </w:lvl>
    <w:lvl w:ilvl="5" w:tplc="040E001B" w:tentative="1">
      <w:start w:val="1"/>
      <w:numFmt w:val="lowerRoman"/>
      <w:lvlText w:val="%6."/>
      <w:lvlJc w:val="right"/>
      <w:pPr>
        <w:ind w:left="3840" w:hanging="180"/>
      </w:pPr>
    </w:lvl>
    <w:lvl w:ilvl="6" w:tplc="040E000F" w:tentative="1">
      <w:start w:val="1"/>
      <w:numFmt w:val="decimal"/>
      <w:lvlText w:val="%7."/>
      <w:lvlJc w:val="left"/>
      <w:pPr>
        <w:ind w:left="4560" w:hanging="360"/>
      </w:pPr>
    </w:lvl>
    <w:lvl w:ilvl="7" w:tplc="040E0019" w:tentative="1">
      <w:start w:val="1"/>
      <w:numFmt w:val="lowerLetter"/>
      <w:lvlText w:val="%8."/>
      <w:lvlJc w:val="left"/>
      <w:pPr>
        <w:ind w:left="5280" w:hanging="360"/>
      </w:pPr>
    </w:lvl>
    <w:lvl w:ilvl="8" w:tplc="040E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8" w15:restartNumberingAfterBreak="0">
    <w:nsid w:val="6AB7380B"/>
    <w:multiLevelType w:val="multilevel"/>
    <w:tmpl w:val="8940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D3DA4"/>
    <w:multiLevelType w:val="hybridMultilevel"/>
    <w:tmpl w:val="4068359E"/>
    <w:lvl w:ilvl="0" w:tplc="4B5C6C4C">
      <w:start w:val="1"/>
      <w:numFmt w:val="decimal"/>
      <w:pStyle w:val="BRA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E0"/>
    <w:rsid w:val="00017BF7"/>
    <w:rsid w:val="00072628"/>
    <w:rsid w:val="000A0FEF"/>
    <w:rsid w:val="000B00B8"/>
    <w:rsid w:val="000D4CB6"/>
    <w:rsid w:val="000E77F7"/>
    <w:rsid w:val="000F6EC0"/>
    <w:rsid w:val="001124FA"/>
    <w:rsid w:val="00112D18"/>
    <w:rsid w:val="00134EE2"/>
    <w:rsid w:val="0016343A"/>
    <w:rsid w:val="00176A04"/>
    <w:rsid w:val="001A3BB2"/>
    <w:rsid w:val="001A6C6C"/>
    <w:rsid w:val="001C47EA"/>
    <w:rsid w:val="001D3FB2"/>
    <w:rsid w:val="001E71C6"/>
    <w:rsid w:val="001F2E0A"/>
    <w:rsid w:val="00226837"/>
    <w:rsid w:val="00255B93"/>
    <w:rsid w:val="00260EA9"/>
    <w:rsid w:val="00263AB0"/>
    <w:rsid w:val="00275175"/>
    <w:rsid w:val="002778FE"/>
    <w:rsid w:val="00281795"/>
    <w:rsid w:val="002A1661"/>
    <w:rsid w:val="002A3A13"/>
    <w:rsid w:val="002B34B8"/>
    <w:rsid w:val="002D2020"/>
    <w:rsid w:val="002D3080"/>
    <w:rsid w:val="002D3660"/>
    <w:rsid w:val="002E6B2A"/>
    <w:rsid w:val="003346B3"/>
    <w:rsid w:val="0033549A"/>
    <w:rsid w:val="003C0781"/>
    <w:rsid w:val="003F3384"/>
    <w:rsid w:val="003F7C0A"/>
    <w:rsid w:val="0040450E"/>
    <w:rsid w:val="004112FE"/>
    <w:rsid w:val="00416465"/>
    <w:rsid w:val="00416870"/>
    <w:rsid w:val="00432066"/>
    <w:rsid w:val="00437470"/>
    <w:rsid w:val="00481457"/>
    <w:rsid w:val="00485A87"/>
    <w:rsid w:val="004C4266"/>
    <w:rsid w:val="004C7369"/>
    <w:rsid w:val="004D1438"/>
    <w:rsid w:val="004F6C97"/>
    <w:rsid w:val="00510C3F"/>
    <w:rsid w:val="005116F1"/>
    <w:rsid w:val="00530383"/>
    <w:rsid w:val="00530C10"/>
    <w:rsid w:val="005E70D5"/>
    <w:rsid w:val="005F1093"/>
    <w:rsid w:val="005F60E1"/>
    <w:rsid w:val="005F7CD1"/>
    <w:rsid w:val="00622479"/>
    <w:rsid w:val="00622F2D"/>
    <w:rsid w:val="0063086B"/>
    <w:rsid w:val="00643711"/>
    <w:rsid w:val="006719CB"/>
    <w:rsid w:val="00677A59"/>
    <w:rsid w:val="006852BC"/>
    <w:rsid w:val="006C5E7C"/>
    <w:rsid w:val="006D02EB"/>
    <w:rsid w:val="006F2454"/>
    <w:rsid w:val="006F56E9"/>
    <w:rsid w:val="007029AF"/>
    <w:rsid w:val="00756697"/>
    <w:rsid w:val="00757A27"/>
    <w:rsid w:val="00762EA1"/>
    <w:rsid w:val="00772A97"/>
    <w:rsid w:val="007739C3"/>
    <w:rsid w:val="007765E5"/>
    <w:rsid w:val="007A2540"/>
    <w:rsid w:val="007B6E7A"/>
    <w:rsid w:val="007D1B48"/>
    <w:rsid w:val="007D1CFE"/>
    <w:rsid w:val="008512DF"/>
    <w:rsid w:val="0086367D"/>
    <w:rsid w:val="008A3366"/>
    <w:rsid w:val="008C1273"/>
    <w:rsid w:val="00900E78"/>
    <w:rsid w:val="009030F8"/>
    <w:rsid w:val="009073D2"/>
    <w:rsid w:val="00926EDE"/>
    <w:rsid w:val="00957E0C"/>
    <w:rsid w:val="00984801"/>
    <w:rsid w:val="00A06EC0"/>
    <w:rsid w:val="00A12CBC"/>
    <w:rsid w:val="00A177CC"/>
    <w:rsid w:val="00A45DCA"/>
    <w:rsid w:val="00A779E0"/>
    <w:rsid w:val="00A847EB"/>
    <w:rsid w:val="00A8655A"/>
    <w:rsid w:val="00A97525"/>
    <w:rsid w:val="00AA5DA4"/>
    <w:rsid w:val="00AB0357"/>
    <w:rsid w:val="00AB0879"/>
    <w:rsid w:val="00AC0358"/>
    <w:rsid w:val="00AD452A"/>
    <w:rsid w:val="00AD70DF"/>
    <w:rsid w:val="00AF1A65"/>
    <w:rsid w:val="00AF25C2"/>
    <w:rsid w:val="00B07402"/>
    <w:rsid w:val="00B3051C"/>
    <w:rsid w:val="00B377AA"/>
    <w:rsid w:val="00B53637"/>
    <w:rsid w:val="00B634B6"/>
    <w:rsid w:val="00B7425B"/>
    <w:rsid w:val="00B77F73"/>
    <w:rsid w:val="00BD1CEC"/>
    <w:rsid w:val="00BD412B"/>
    <w:rsid w:val="00BF318A"/>
    <w:rsid w:val="00C001FF"/>
    <w:rsid w:val="00C02A48"/>
    <w:rsid w:val="00C43E73"/>
    <w:rsid w:val="00C57865"/>
    <w:rsid w:val="00C66AE6"/>
    <w:rsid w:val="00C9788D"/>
    <w:rsid w:val="00CA0364"/>
    <w:rsid w:val="00CB46A4"/>
    <w:rsid w:val="00CD01BA"/>
    <w:rsid w:val="00CE0689"/>
    <w:rsid w:val="00CE553B"/>
    <w:rsid w:val="00CE6B83"/>
    <w:rsid w:val="00CF2054"/>
    <w:rsid w:val="00D04D80"/>
    <w:rsid w:val="00D36447"/>
    <w:rsid w:val="00D56376"/>
    <w:rsid w:val="00D566ED"/>
    <w:rsid w:val="00D62B99"/>
    <w:rsid w:val="00D8565D"/>
    <w:rsid w:val="00D877C3"/>
    <w:rsid w:val="00DF2683"/>
    <w:rsid w:val="00E0074D"/>
    <w:rsid w:val="00E17D22"/>
    <w:rsid w:val="00E66281"/>
    <w:rsid w:val="00E73029"/>
    <w:rsid w:val="00E8020F"/>
    <w:rsid w:val="00EA2597"/>
    <w:rsid w:val="00EA5270"/>
    <w:rsid w:val="00EB22BE"/>
    <w:rsid w:val="00ED70E1"/>
    <w:rsid w:val="00EF05A3"/>
    <w:rsid w:val="00EF7498"/>
    <w:rsid w:val="00F3482C"/>
    <w:rsid w:val="00F5617F"/>
    <w:rsid w:val="00F64B48"/>
    <w:rsid w:val="00F65FEC"/>
    <w:rsid w:val="00F74AF7"/>
    <w:rsid w:val="00FD5515"/>
    <w:rsid w:val="00FE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13B0"/>
  <w15:chartTrackingRefBased/>
  <w15:docId w15:val="{49197264-F9E3-41C0-8A31-B6646384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3086B"/>
  </w:style>
  <w:style w:type="paragraph" w:styleId="Cmsor1">
    <w:name w:val="heading 1"/>
    <w:basedOn w:val="Cmsor3"/>
    <w:next w:val="Norml"/>
    <w:link w:val="Cmsor1Char"/>
    <w:uiPriority w:val="9"/>
    <w:qFormat/>
    <w:rsid w:val="0063086B"/>
    <w:pPr>
      <w:outlineLvl w:val="0"/>
    </w:pPr>
    <w:rPr>
      <w:rFonts w:ascii="Times New Roman" w:hAnsi="Times New Roman"/>
      <w:sz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3086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0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32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0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C426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32066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432066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41646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1646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1646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1646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16465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416465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1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16465"/>
    <w:rPr>
      <w:rFonts w:ascii="Segoe UI" w:hAnsi="Segoe UI" w:cs="Segoe UI"/>
      <w:sz w:val="18"/>
      <w:szCs w:val="18"/>
    </w:rPr>
  </w:style>
  <w:style w:type="paragraph" w:styleId="NormlWeb">
    <w:name w:val="Normal (Web)"/>
    <w:basedOn w:val="Norml"/>
    <w:uiPriority w:val="99"/>
    <w:unhideWhenUsed/>
    <w:rsid w:val="0022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im">
    <w:name w:val="cim"/>
    <w:basedOn w:val="Bekezdsalapbettpusa"/>
    <w:rsid w:val="00226837"/>
  </w:style>
  <w:style w:type="character" w:customStyle="1" w:styleId="szerzo">
    <w:name w:val="szerzo"/>
    <w:basedOn w:val="Bekezdsalapbettpusa"/>
    <w:rsid w:val="00226837"/>
  </w:style>
  <w:style w:type="table" w:styleId="Rcsostblzat">
    <w:name w:val="Table Grid"/>
    <w:basedOn w:val="Normltblzat"/>
    <w:uiPriority w:val="59"/>
    <w:rsid w:val="00AA5D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A5DA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A5DA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A5DA4"/>
    <w:rPr>
      <w:vertAlign w:val="superscript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3E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3E73"/>
    <w:rPr>
      <w:i/>
      <w:iCs/>
      <w:color w:val="4472C4" w:themeColor="accent1"/>
    </w:rPr>
  </w:style>
  <w:style w:type="character" w:styleId="Feloldatlanmegemlts">
    <w:name w:val="Unresolved Mention"/>
    <w:basedOn w:val="Bekezdsalapbettpusa"/>
    <w:uiPriority w:val="99"/>
    <w:semiHidden/>
    <w:unhideWhenUsed/>
    <w:rsid w:val="00772A9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73029"/>
    <w:rPr>
      <w:color w:val="954F72" w:themeColor="followedHyperlink"/>
      <w:u w:val="single"/>
    </w:rPr>
  </w:style>
  <w:style w:type="paragraph" w:customStyle="1" w:styleId="BRA">
    <w:name w:val="ÁÁÁBRA"/>
    <w:basedOn w:val="Norml"/>
    <w:link w:val="BRAChar"/>
    <w:qFormat/>
    <w:rsid w:val="009030F8"/>
    <w:pPr>
      <w:numPr>
        <w:numId w:val="10"/>
      </w:numPr>
      <w:spacing w:before="60" w:after="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customStyle="1" w:styleId="BRAChar">
    <w:name w:val="ÁÁÁBRA Char"/>
    <w:basedOn w:val="Bekezdsalapbettpusa"/>
    <w:link w:val="BRA"/>
    <w:rsid w:val="009030F8"/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styleId="Helyrzszveg">
    <w:name w:val="Placeholder Text"/>
    <w:basedOn w:val="Bekezdsalapbettpusa"/>
    <w:uiPriority w:val="99"/>
    <w:semiHidden/>
    <w:rsid w:val="00530C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bc.ca/news/technology/15000-scientists-warning-to-humanity-1.4395767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ed.uw.edu/articles/commoning-as-a-transformative-social-paradig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henextsystem.org/commoning-as-a-transformative-social-paradig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edium.com/insurge-intelligence/the-new-economic-science-of-capitalisms-slow-burn-energy-collapse-d07344fab6b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949FC10-A03B-40DD-ACFE-C965547AD034}"/>
      </w:docPartPr>
      <w:docPartBody>
        <w:p w:rsidR="004725AF" w:rsidRDefault="00587928">
          <w:r w:rsidRPr="009E4422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28"/>
    <w:rsid w:val="004725AF"/>
    <w:rsid w:val="00587928"/>
    <w:rsid w:val="006F0B5E"/>
    <w:rsid w:val="00A0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5879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C95538-F10D-48BA-BC52-C2DE8B1DEDB2}">
  <we:reference id="cb1cd358-2fa1-4b63-848a-a4f48db49cc8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3C39C3533AF4EB50876D2EE415672" ma:contentTypeVersion="12" ma:contentTypeDescription="Create a new document." ma:contentTypeScope="" ma:versionID="7fdc8cf4627f1bb4fa6b970eb7852df7">
  <xsd:schema xmlns:xsd="http://www.w3.org/2001/XMLSchema" xmlns:xs="http://www.w3.org/2001/XMLSchema" xmlns:p="http://schemas.microsoft.com/office/2006/metadata/properties" xmlns:ns3="7b7d3695-caa6-4aa2-a018-0f1b95b801a4" xmlns:ns4="f64fb950-7d29-4203-9b1f-fbd986b4ff09" targetNamespace="http://schemas.microsoft.com/office/2006/metadata/properties" ma:root="true" ma:fieldsID="384043795f076a9cb2aa264b4810e926" ns3:_="" ns4:_="">
    <xsd:import namespace="7b7d3695-caa6-4aa2-a018-0f1b95b801a4"/>
    <xsd:import namespace="f64fb950-7d29-4203-9b1f-fbd986b4f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d3695-caa6-4aa2-a018-0f1b95b80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fb950-7d29-4203-9b1f-fbd986b4f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3E1790-5E67-4AF9-8545-E4726C8211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6F1ED6-8A61-44A2-AB49-9FB5EDCB93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816E5A-CAB9-4578-9739-E7E5792DF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d3695-caa6-4aa2-a018-0f1b95b801a4"/>
    <ds:schemaRef ds:uri="f64fb950-7d29-4203-9b1f-fbd986b4f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ADA91B-8CBF-43CC-85BD-50A7C358D9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 Réka</dc:creator>
  <cp:keywords/>
  <dc:description/>
  <cp:lastModifiedBy>Mátrai Tibor</cp:lastModifiedBy>
  <cp:revision>2</cp:revision>
  <dcterms:created xsi:type="dcterms:W3CDTF">2022-02-22T19:21:00Z</dcterms:created>
  <dcterms:modified xsi:type="dcterms:W3CDTF">2022-02-22T19:21:00Z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0x0101004203C39C3533AF4EB50876D2EE415672</vt:lpwstr>
  </property>
</Properties>
</file>