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前后端联调完成通过服务器端的共享数据集创建Task，只需要将数据集直接拷贝到服务器的/mnt/share目录下，就可以通过前后端协调将数据机加载到容器中并创建Task；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标注数据的处理做了调整，由于一个job可能标注到一半由于标注员的一些事中途推迟，再次打开项目的时候需要重新加载之前的标注数据，并且后面添加质检功能后也需要对标注数据做一些修改，因此将对标注数据的处理接口做了调整，分为创建标注数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"3301394"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https://docs.apipost.cn/view/bda03590af1731d1#3301394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，更新标注数据：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"3301397"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https://docs.apipost.cn/view/bda03590af1731d1#3301397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，删除标注数据：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"3301402"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https://docs.apipost.cn/view/bda03590af1731d1#3301402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看了《</w:t>
      </w:r>
      <w:r>
        <w:rPr>
          <w:rFonts w:ascii="Inter" w:hAnsi="Inter" w:eastAsia="Inter" w:cs="Inter"/>
          <w:color w:val="212529"/>
          <w:kern w:val="0"/>
          <w:sz w:val="22"/>
          <w:szCs w:val="22"/>
          <w:lang w:val="en-US" w:eastAsia="zh-CN" w:bidi="ar"/>
        </w:rPr>
        <w:t>Elasticsearch: 权威指南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"https://www.elastic.co/guide/cn/elasticsearch/guide/current/index.html"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https://www.elastic.co/guide/cn/elasticsearch/guide/current/index.html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，着实还有点懵，明天找个视频学习学习。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未完成工作:</w:t>
      </w:r>
    </w:p>
    <w:bookmarkEnd w:id="0"/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新的标注数据处理接口的联调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0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2020-11-30T14:37:09Z</dcterms:created>
  <dc:creator>Alex 007</dc:creator>
  <cp:lastModifiedBy>ko king</cp:lastModifiedBy>
  <dcterms:modified xsi:type="dcterms:W3CDTF">2020-11-30T14:49:59Z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