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3963" w:rsidRDefault="00BF0314">
      <w:pPr>
        <w:pStyle w:val="Standard"/>
        <w:jc w:val="center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D53963" w:rsidRDefault="00D53963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3963" w:rsidRDefault="00BF0314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высшего образования «Самарский национальный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исследовательский университет имени академика С.П. Королева»</w:t>
      </w:r>
    </w:p>
    <w:p w:rsidR="00D53963" w:rsidRDefault="00BF0314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(Самарский университет)</w:t>
      </w:r>
    </w:p>
    <w:p w:rsidR="00D53963" w:rsidRDefault="00D53963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3963" w:rsidRDefault="00BF0314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информатики и кибернетики</w:t>
      </w:r>
    </w:p>
    <w:p w:rsidR="00D53963" w:rsidRDefault="00D53963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3963" w:rsidRDefault="00BF0314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информационных систем и технологий</w:t>
      </w:r>
    </w:p>
    <w:p w:rsidR="00D53963" w:rsidRDefault="00D53963">
      <w:pPr>
        <w:pStyle w:val="Standard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3963" w:rsidRDefault="00D53963">
      <w:pPr>
        <w:pStyle w:val="Standard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3963" w:rsidRDefault="00D53963">
      <w:pPr>
        <w:pStyle w:val="Standard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3963" w:rsidRDefault="00BF0314">
      <w:pPr>
        <w:pStyle w:val="Standard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ОТЧЕТ</w:t>
      </w:r>
    </w:p>
    <w:p w:rsidR="00D53963" w:rsidRDefault="00D53963">
      <w:pPr>
        <w:pStyle w:val="Standard"/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3963" w:rsidRDefault="00D53963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3963" w:rsidRDefault="00D53963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3963" w:rsidRDefault="00D53963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:rsidR="00D53963" w:rsidRDefault="00D53963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3963" w:rsidRDefault="00D53963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3963" w:rsidRDefault="00D53963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3963" w:rsidRDefault="00D53963">
      <w:pPr>
        <w:pStyle w:val="Standard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3963" w:rsidRDefault="00BF0314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направлению подготовки 09.03.01 Информатика и вычислительная техника</w:t>
      </w:r>
    </w:p>
    <w:p w:rsidR="00D53963" w:rsidRDefault="00BF0314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(уровень бакалавриата)</w:t>
      </w:r>
    </w:p>
    <w:p w:rsidR="00D53963" w:rsidRDefault="00BF0314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направленность (профиль) «Информационные системы»</w:t>
      </w:r>
    </w:p>
    <w:p w:rsidR="00D53963" w:rsidRDefault="00D53963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3963" w:rsidRDefault="00D53963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3963" w:rsidRDefault="00BF0314">
      <w:pPr>
        <w:pStyle w:val="Standard"/>
        <w:tabs>
          <w:tab w:val="right" w:pos="9354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Обучающийся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группы  6106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1D0D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090301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1D0D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А.К.Меркурьев</w:t>
      </w:r>
    </w:p>
    <w:p w:rsidR="00D53963" w:rsidRDefault="00D53963">
      <w:pPr>
        <w:pStyle w:val="Standard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3963" w:rsidRDefault="00BF0314">
      <w:pPr>
        <w:pStyle w:val="Standard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 практики,</w:t>
      </w:r>
    </w:p>
    <w:p w:rsidR="00D53963" w:rsidRDefault="00BF0314">
      <w:pPr>
        <w:pStyle w:val="Standard"/>
        <w:tabs>
          <w:tab w:val="right" w:pos="9354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должность кафедры ИСТ, степень, звание</w:t>
      </w: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ассистент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А.А. Тарасов</w:t>
      </w:r>
    </w:p>
    <w:p w:rsidR="00D53963" w:rsidRDefault="00D53963">
      <w:pPr>
        <w:pStyle w:val="Standard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3963" w:rsidRDefault="00D53963">
      <w:pPr>
        <w:pStyle w:val="Standard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3963" w:rsidRDefault="00D53963">
      <w:pPr>
        <w:pStyle w:val="Standard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3963" w:rsidRDefault="00D53963">
      <w:pPr>
        <w:pStyle w:val="Standard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3963" w:rsidRDefault="00D53963">
      <w:pPr>
        <w:pStyle w:val="Standard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3963" w:rsidRDefault="00BF0314">
      <w:pPr>
        <w:pStyle w:val="Standard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Оценка ___________________</w:t>
      </w:r>
    </w:p>
    <w:p w:rsidR="00D53963" w:rsidRDefault="00D53963">
      <w:pPr>
        <w:pStyle w:val="Standard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3963" w:rsidRDefault="00D53963">
      <w:pPr>
        <w:pStyle w:val="Standard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3963" w:rsidRDefault="00D53963">
      <w:pPr>
        <w:pStyle w:val="Standard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3963" w:rsidRDefault="00D53963">
      <w:pPr>
        <w:pStyle w:val="Standard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3963" w:rsidRDefault="00BF0314">
      <w:pPr>
        <w:pStyle w:val="Standard"/>
        <w:spacing w:after="160" w:line="259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Самара 2025</w:t>
      </w:r>
    </w:p>
    <w:p w:rsidR="00D53963" w:rsidRDefault="00D53963">
      <w:pPr>
        <w:pStyle w:val="Standard"/>
        <w:spacing w:after="160" w:line="259" w:lineRule="auto"/>
        <w:jc w:val="center"/>
        <w:rPr>
          <w:rFonts w:ascii="Times New Roman" w:hAnsi="Times New Roman"/>
          <w:sz w:val="28"/>
          <w:szCs w:val="28"/>
        </w:rPr>
      </w:pPr>
    </w:p>
    <w:p w:rsidR="00D53963" w:rsidRDefault="00BF0314">
      <w:pPr>
        <w:pStyle w:val="Standard"/>
        <w:pageBreakBefore/>
        <w:spacing w:line="360" w:lineRule="auto"/>
        <w:ind w:firstLine="737"/>
        <w:jc w:val="center"/>
        <w:rPr>
          <w:rFonts w:ascii="Times New Roman" w:hAnsi="Times New Roman"/>
          <w:sz w:val="28"/>
          <w:szCs w:val="28"/>
        </w:rPr>
      </w:pPr>
      <w:bookmarkStart w:id="0" w:name="_Toc184990362"/>
      <w:bookmarkStart w:id="1" w:name="_Toc185184323"/>
      <w:r>
        <w:rPr>
          <w:rFonts w:ascii="Times New Roman" w:hAnsi="Times New Roman"/>
          <w:sz w:val="28"/>
          <w:szCs w:val="28"/>
        </w:rPr>
        <w:lastRenderedPageBreak/>
        <w:t>СОДЕРЖАНИЕ</w:t>
      </w:r>
      <w:bookmarkEnd w:id="0"/>
      <w:bookmarkEnd w:id="1"/>
    </w:p>
    <w:p w:rsidR="00D53963" w:rsidRDefault="00BF0314">
      <w:pPr>
        <w:pStyle w:val="Contents1"/>
        <w:spacing w:line="360" w:lineRule="auto"/>
        <w:rPr>
          <w:rFonts w:hint="eastAsia"/>
        </w:rPr>
      </w:pPr>
      <w:hyperlink r:id="rId8" w:history="1">
        <w:r>
          <w:rPr>
            <w:rFonts w:ascii="Times New Roman" w:hAnsi="Times New Roman"/>
            <w:sz w:val="28"/>
            <w:szCs w:val="28"/>
          </w:rPr>
          <w:t>Введение</w:t>
        </w:r>
        <w:r>
          <w:rPr>
            <w:rFonts w:ascii="Times New Roman" w:hAnsi="Times New Roman"/>
            <w:sz w:val="28"/>
            <w:szCs w:val="28"/>
          </w:rPr>
          <w:tab/>
        </w:r>
      </w:hyperlink>
      <w:r>
        <w:rPr>
          <w:rFonts w:ascii="Times New Roman" w:hAnsi="Times New Roman"/>
          <w:sz w:val="28"/>
          <w:szCs w:val="28"/>
        </w:rPr>
        <w:t>……………………………....</w:t>
      </w:r>
      <w:r w:rsidRPr="001D0D7C">
        <w:rPr>
          <w:rFonts w:ascii="Times New Roman" w:hAnsi="Times New Roman"/>
          <w:sz w:val="28"/>
          <w:szCs w:val="28"/>
        </w:rPr>
        <w:t>3</w:t>
      </w:r>
    </w:p>
    <w:p w:rsidR="00D53963" w:rsidRDefault="00BF0314">
      <w:pPr>
        <w:pStyle w:val="Contents2"/>
        <w:spacing w:line="360" w:lineRule="auto"/>
        <w:rPr>
          <w:rFonts w:hint="eastAsia"/>
        </w:rPr>
      </w:pPr>
      <w:hyperlink r:id="rId9" w:history="1">
        <w:r>
          <w:rPr>
            <w:rFonts w:ascii="Times New Roman" w:hAnsi="Times New Roman"/>
            <w:sz w:val="28"/>
            <w:szCs w:val="28"/>
          </w:rPr>
          <w:t xml:space="preserve">1 </w:t>
        </w:r>
        <w:r>
          <w:rPr>
            <w:rFonts w:ascii="Times New Roman" w:hAnsi="Times New Roman"/>
            <w:sz w:val="28"/>
            <w:szCs w:val="28"/>
          </w:rPr>
          <w:t xml:space="preserve">В честь кого назван </w:t>
        </w:r>
        <w:r w:rsidR="00C81ABB">
          <w:rPr>
            <w:rFonts w:ascii="Times New Roman" w:hAnsi="Times New Roman"/>
            <w:sz w:val="28"/>
            <w:szCs w:val="28"/>
          </w:rPr>
          <w:t xml:space="preserve">первый </w:t>
        </w:r>
        <w:r>
          <w:rPr>
            <w:rFonts w:ascii="Times New Roman" w:hAnsi="Times New Roman"/>
            <w:sz w:val="28"/>
            <w:szCs w:val="28"/>
          </w:rPr>
          <w:t>язык программирования Ада?</w:t>
        </w:r>
        <w:r>
          <w:rPr>
            <w:rFonts w:ascii="Times New Roman" w:hAnsi="Times New Roman"/>
            <w:sz w:val="28"/>
            <w:szCs w:val="28"/>
          </w:rPr>
          <w:tab/>
        </w:r>
      </w:hyperlink>
      <w:r w:rsidRPr="001D0D7C">
        <w:rPr>
          <w:rFonts w:ascii="Times New Roman" w:hAnsi="Times New Roman"/>
          <w:sz w:val="28"/>
          <w:szCs w:val="28"/>
        </w:rPr>
        <w:t>4</w:t>
      </w:r>
    </w:p>
    <w:p w:rsidR="00D53963" w:rsidRDefault="00BF0314">
      <w:pPr>
        <w:pStyle w:val="Contents2"/>
        <w:spacing w:line="360" w:lineRule="auto"/>
        <w:rPr>
          <w:rFonts w:hint="eastAsia"/>
        </w:rPr>
      </w:pPr>
      <w:hyperlink r:id="rId10" w:history="1">
        <w:r>
          <w:rPr>
            <w:rFonts w:ascii="Times New Roman" w:hAnsi="Times New Roman"/>
            <w:sz w:val="28"/>
            <w:szCs w:val="28"/>
          </w:rPr>
          <w:t xml:space="preserve">2 </w:t>
        </w:r>
      </w:hyperlink>
      <w:r>
        <w:rPr>
          <w:rStyle w:val="StrongEmphasis"/>
          <w:rFonts w:ascii="Times New Roman" w:hAnsi="Times New Roman"/>
          <w:b w:val="0"/>
          <w:bCs w:val="0"/>
          <w:sz w:val="28"/>
          <w:szCs w:val="28"/>
        </w:rPr>
        <w:t>Ада Лавлейс</w:t>
      </w:r>
      <w:r>
        <w:rPr>
          <w:rFonts w:ascii="Times New Roman" w:hAnsi="Times New Roman"/>
          <w:sz w:val="28"/>
          <w:szCs w:val="28"/>
        </w:rPr>
        <w:t xml:space="preserve"> </w:t>
      </w:r>
      <w:r w:rsidR="004A7431">
        <w:rPr>
          <w:rFonts w:ascii="Times New Roman" w:hAnsi="Times New Roman"/>
          <w:sz w:val="28"/>
          <w:szCs w:val="28"/>
        </w:rPr>
        <w:t>истоки</w:t>
      </w:r>
      <w:hyperlink r:id="rId11" w:history="1">
        <w:r>
          <w:rPr>
            <w:rFonts w:ascii="Times New Roman" w:hAnsi="Times New Roman"/>
            <w:sz w:val="28"/>
            <w:szCs w:val="28"/>
          </w:rPr>
          <w:tab/>
        </w:r>
      </w:hyperlink>
      <w:r>
        <w:rPr>
          <w:rFonts w:ascii="Times New Roman" w:hAnsi="Times New Roman"/>
          <w:sz w:val="28"/>
          <w:szCs w:val="28"/>
        </w:rPr>
        <w:t>5</w:t>
      </w:r>
    </w:p>
    <w:p w:rsidR="00D53963" w:rsidRDefault="00BF0314">
      <w:pPr>
        <w:pStyle w:val="Contents2"/>
        <w:spacing w:line="360" w:lineRule="auto"/>
        <w:rPr>
          <w:rFonts w:hint="eastAsia"/>
        </w:rPr>
      </w:pPr>
      <w:hyperlink r:id="rId12" w:history="1">
        <w:r>
          <w:rPr>
            <w:rFonts w:ascii="Times New Roman" w:hAnsi="Times New Roman"/>
            <w:sz w:val="28"/>
            <w:szCs w:val="28"/>
          </w:rPr>
          <w:t>3</w:t>
        </w:r>
        <w:r w:rsidR="004A7431">
          <w:rPr>
            <w:rFonts w:ascii="Times New Roman" w:hAnsi="Times New Roman"/>
            <w:sz w:val="28"/>
            <w:szCs w:val="28"/>
          </w:rPr>
          <w:t>Достижения Эдсгера</w:t>
        </w:r>
        <w:r w:rsidR="00052F8C">
          <w:rPr>
            <w:rFonts w:ascii="Times New Roman" w:hAnsi="Times New Roman"/>
            <w:sz w:val="28"/>
            <w:szCs w:val="28"/>
          </w:rPr>
          <w:t xml:space="preserve"> Вибе Дейкстры</w:t>
        </w:r>
        <w:r>
          <w:rPr>
            <w:rFonts w:ascii="Times New Roman" w:hAnsi="Times New Roman"/>
            <w:sz w:val="28"/>
            <w:szCs w:val="28"/>
          </w:rPr>
          <w:tab/>
        </w:r>
      </w:hyperlink>
      <w:r>
        <w:rPr>
          <w:rFonts w:ascii="Times New Roman" w:hAnsi="Times New Roman"/>
          <w:sz w:val="28"/>
          <w:szCs w:val="28"/>
        </w:rPr>
        <w:t>6</w:t>
      </w:r>
    </w:p>
    <w:p w:rsidR="00D53963" w:rsidRDefault="00BF0314">
      <w:pPr>
        <w:pStyle w:val="Contents2"/>
        <w:spacing w:line="360" w:lineRule="auto"/>
        <w:rPr>
          <w:rFonts w:hint="eastAsia"/>
        </w:rPr>
      </w:pPr>
      <w:hyperlink r:id="rId13" w:history="1">
        <w:r>
          <w:rPr>
            <w:rFonts w:ascii="Times New Roman" w:hAnsi="Times New Roman"/>
            <w:sz w:val="28"/>
            <w:szCs w:val="28"/>
          </w:rPr>
          <w:t>4 Подводим итог</w:t>
        </w:r>
        <w:r>
          <w:rPr>
            <w:rFonts w:ascii="Times New Roman" w:hAnsi="Times New Roman"/>
            <w:sz w:val="28"/>
            <w:szCs w:val="28"/>
          </w:rPr>
          <w:tab/>
        </w:r>
      </w:hyperlink>
      <w:r>
        <w:rPr>
          <w:rFonts w:ascii="Times New Roman" w:hAnsi="Times New Roman"/>
          <w:sz w:val="28"/>
          <w:szCs w:val="28"/>
        </w:rPr>
        <w:t>7</w:t>
      </w:r>
    </w:p>
    <w:p w:rsidR="00D53963" w:rsidRDefault="00BF0314">
      <w:pPr>
        <w:pStyle w:val="Contents1"/>
        <w:spacing w:line="360" w:lineRule="auto"/>
        <w:rPr>
          <w:rFonts w:hint="eastAsia"/>
        </w:rPr>
      </w:pPr>
      <w:hyperlink r:id="rId14" w:history="1">
        <w:r w:rsidRPr="001D0D7C">
          <w:rPr>
            <w:rFonts w:ascii="Times New Roman" w:hAnsi="Times New Roman"/>
            <w:sz w:val="28"/>
            <w:szCs w:val="28"/>
          </w:rPr>
          <w:t>Заключение</w:t>
        </w:r>
        <w:r>
          <w:rPr>
            <w:rFonts w:ascii="Times New Roman" w:hAnsi="Times New Roman"/>
            <w:sz w:val="28"/>
            <w:szCs w:val="28"/>
          </w:rPr>
          <w:tab/>
        </w:r>
      </w:hyperlink>
      <w:r>
        <w:rPr>
          <w:rFonts w:ascii="Times New Roman" w:hAnsi="Times New Roman"/>
          <w:sz w:val="28"/>
          <w:szCs w:val="28"/>
        </w:rPr>
        <w:t>8</w:t>
      </w:r>
    </w:p>
    <w:p w:rsidR="00D53963" w:rsidRDefault="00BF0314">
      <w:pPr>
        <w:pStyle w:val="Contents1"/>
        <w:spacing w:line="360" w:lineRule="auto"/>
        <w:rPr>
          <w:rFonts w:hint="eastAsia"/>
        </w:rPr>
      </w:pPr>
      <w:hyperlink r:id="rId15" w:history="1">
        <w:r>
          <w:rPr>
            <w:rFonts w:ascii="Times New Roman" w:hAnsi="Times New Roman"/>
            <w:sz w:val="28"/>
            <w:szCs w:val="28"/>
          </w:rPr>
          <w:t>Список использованных источников</w:t>
        </w:r>
        <w:r>
          <w:rPr>
            <w:rFonts w:ascii="Times New Roman" w:hAnsi="Times New Roman"/>
            <w:sz w:val="28"/>
            <w:szCs w:val="28"/>
          </w:rPr>
          <w:tab/>
        </w:r>
      </w:hyperlink>
      <w:r>
        <w:rPr>
          <w:rFonts w:ascii="Times New Roman" w:hAnsi="Times New Roman"/>
          <w:sz w:val="28"/>
          <w:szCs w:val="28"/>
        </w:rPr>
        <w:t>9</w:t>
      </w:r>
    </w:p>
    <w:p w:rsidR="00D53963" w:rsidRDefault="00D53963">
      <w:pPr>
        <w:pStyle w:val="Standard"/>
        <w:rPr>
          <w:rFonts w:hint="eastAsia"/>
        </w:rPr>
      </w:pPr>
    </w:p>
    <w:p w:rsidR="00D53963" w:rsidRDefault="00BF0314">
      <w:pPr>
        <w:pStyle w:val="1"/>
        <w:rPr>
          <w:rFonts w:ascii="Times New Roman" w:hAnsi="Times New Roman"/>
          <w:sz w:val="28"/>
          <w:szCs w:val="28"/>
        </w:rPr>
      </w:pPr>
      <w:bookmarkStart w:id="2" w:name="_Toc213065846"/>
      <w:r>
        <w:rPr>
          <w:rFonts w:ascii="Times New Roman" w:hAnsi="Times New Roman"/>
          <w:sz w:val="28"/>
          <w:szCs w:val="28"/>
        </w:rPr>
        <w:lastRenderedPageBreak/>
        <w:t>Введение</w:t>
      </w:r>
      <w:bookmarkEnd w:id="2"/>
    </w:p>
    <w:p w:rsidR="00C81ABB" w:rsidRDefault="00C81ABB" w:rsidP="004A743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1ABB">
        <w:rPr>
          <w:rFonts w:ascii="Times New Roman" w:hAnsi="Times New Roman" w:cs="Times New Roman"/>
          <w:sz w:val="28"/>
          <w:szCs w:val="28"/>
        </w:rPr>
        <w:t>Современная разработка программного обеспечения предъявляет высокие требования к надежности, безопасности и сопровождаемости кода, особенно в критических областях, таких как авиация, космонавтика и оборонная промышленность. Одним из языков, созданных специально для удовлетворения этих требований, является Ада. Его история неразрывно связана с именем первого программиста в истории – Ады Лавлейс. В то же время, фундаментальные принципы построения качественного программного обеспечения были заложены такими учеными, как Эдсгер Дейкстра.</w:t>
      </w:r>
    </w:p>
    <w:p w:rsidR="00C81ABB" w:rsidRDefault="00C81ABB" w:rsidP="004A743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C81ABB" w:rsidRPr="00C81ABB" w:rsidRDefault="00C81ABB" w:rsidP="004A743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1ABB">
        <w:rPr>
          <w:rFonts w:ascii="Times New Roman" w:hAnsi="Times New Roman" w:cs="Times New Roman"/>
          <w:sz w:val="28"/>
          <w:szCs w:val="28"/>
        </w:rPr>
        <w:t>Цель данного реферата – подробно изучить язык программирования Ада, причины его создания и происхождение названия, а также кратко рассмотреть вклад Эдсгера Дейкстры в компьютерные науки.</w:t>
      </w:r>
    </w:p>
    <w:p w:rsidR="00D53963" w:rsidRDefault="00BF0314">
      <w:pPr>
        <w:pStyle w:val="Standard"/>
        <w:pageBreakBefore/>
        <w:numPr>
          <w:ilvl w:val="1"/>
          <w:numId w:val="2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В честь кого </w:t>
      </w:r>
      <w:r>
        <w:rPr>
          <w:rFonts w:ascii="Times New Roman" w:hAnsi="Times New Roman"/>
          <w:sz w:val="28"/>
          <w:szCs w:val="28"/>
        </w:rPr>
        <w:t xml:space="preserve">назван </w:t>
      </w:r>
      <w:r>
        <w:rPr>
          <w:rFonts w:ascii="Times New Roman" w:hAnsi="Times New Roman"/>
          <w:sz w:val="28"/>
          <w:szCs w:val="28"/>
        </w:rPr>
        <w:t>язык программирования Ада?</w:t>
      </w:r>
    </w:p>
    <w:p w:rsidR="00C81ABB" w:rsidRPr="00C81ABB" w:rsidRDefault="00BF0314" w:rsidP="004A74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</w:t>
      </w:r>
      <w:r w:rsidR="00C81ABB" w:rsidRPr="00C81ABB">
        <w:rPr>
          <w:rFonts w:ascii="Times New Roman" w:hAnsi="Times New Roman" w:cs="Times New Roman"/>
          <w:sz w:val="28"/>
          <w:szCs w:val="28"/>
        </w:rPr>
        <w:t xml:space="preserve">Язык программирования Ада был разработан в конце 1970-х годов по инициативе Министерства обороны США. Целью создания было предложить единый, надежный и эффективный язык для встроенных систем реального времени, используемых в военных и аэрокосмических проектах. После проведения масштабного конкурса, в котором оценивались десятки предложений, был выбран язык, получивший название «Ада». </w:t>
      </w:r>
    </w:p>
    <w:p w:rsidR="00D53963" w:rsidRDefault="00BF0314">
      <w:pPr>
        <w:pStyle w:val="Standard"/>
        <w:pageBreakBefore/>
        <w:numPr>
          <w:ilvl w:val="1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Ада Лавлейс</w:t>
      </w:r>
      <w:r w:rsidR="004A7431">
        <w:rPr>
          <w:rFonts w:ascii="Times New Roman" w:hAnsi="Times New Roman"/>
          <w:sz w:val="28"/>
          <w:szCs w:val="28"/>
        </w:rPr>
        <w:t xml:space="preserve"> истоки</w:t>
      </w:r>
    </w:p>
    <w:p w:rsidR="004A7431" w:rsidRPr="004A7431" w:rsidRDefault="00BF0314" w:rsidP="004A74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4A7431" w:rsidRPr="004A7431">
        <w:rPr>
          <w:rFonts w:ascii="Times New Roman" w:hAnsi="Times New Roman" w:cs="Times New Roman"/>
          <w:sz w:val="28"/>
          <w:szCs w:val="28"/>
        </w:rPr>
        <w:t>Ада Лавлейс (1815–1852) — английский математик, дочь поэта Джорджа Байрона. Её мать, леди Байрон, с детства обучала её математике, чтобы оградить от влияния отца.</w:t>
      </w:r>
    </w:p>
    <w:p w:rsidR="004A7431" w:rsidRPr="004A7431" w:rsidRDefault="004A7431" w:rsidP="004A74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7431">
        <w:rPr>
          <w:rFonts w:ascii="Times New Roman" w:hAnsi="Times New Roman" w:cs="Times New Roman"/>
          <w:sz w:val="28"/>
          <w:szCs w:val="28"/>
        </w:rPr>
        <w:t>Знакомство с Чарльзом Бэббиджем, создателем Аналитической машины, определило её судьбу. Ада глубоко изучила принципы работы машины. В 1843 году она перевела статью Луиджи Менабреа о разработке Бэббиджа, добавив к ней собственные комментарии.</w:t>
      </w:r>
    </w:p>
    <w:p w:rsidR="004A7431" w:rsidRPr="004A7431" w:rsidRDefault="004A7431" w:rsidP="004A74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7431">
        <w:rPr>
          <w:rFonts w:ascii="Times New Roman" w:hAnsi="Times New Roman" w:cs="Times New Roman"/>
          <w:sz w:val="28"/>
          <w:szCs w:val="28"/>
        </w:rPr>
        <w:t>В этих комментариях содержался алгоритм вычисления чисел Бернулли — первая в мире компьютерная программа. Ада также предсказала, что вычислительные машины смогут работать не только с числами, но и создавать музыку, решать сложные задачи. Это позволяет считать её первым программистом в истории.</w:t>
      </w:r>
    </w:p>
    <w:p w:rsidR="00D53963" w:rsidRDefault="00D53963" w:rsidP="004A7431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:rsidR="00D53963" w:rsidRDefault="00D53963">
      <w:pPr>
        <w:pStyle w:val="Standard"/>
        <w:pageBreakBefore/>
        <w:spacing w:line="360" w:lineRule="auto"/>
        <w:rPr>
          <w:rFonts w:hint="eastAsia"/>
        </w:rPr>
      </w:pPr>
    </w:p>
    <w:p w:rsidR="00D53963" w:rsidRDefault="004A7431">
      <w:pPr>
        <w:pStyle w:val="Standard"/>
        <w:numPr>
          <w:ilvl w:val="1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Достижения Эдсгера Вибе Дейкстры</w:t>
      </w:r>
    </w:p>
    <w:p w:rsidR="004A7431" w:rsidRPr="004A7431" w:rsidRDefault="004A7431" w:rsidP="004A74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7431">
        <w:rPr>
          <w:rFonts w:ascii="Times New Roman" w:hAnsi="Times New Roman" w:cs="Times New Roman"/>
          <w:sz w:val="28"/>
          <w:szCs w:val="28"/>
        </w:rPr>
        <w:t>Эдсгер Вибе Дейкстра (1930–2002) – нидерландский ученый, один из наиболее влиятельных теоретиков программирования. Его работы затронули множество аспектов компьютерных наук и заложили основы современных инженерных практик.</w:t>
      </w:r>
    </w:p>
    <w:p w:rsidR="004A7431" w:rsidRPr="004A7431" w:rsidRDefault="004A7431" w:rsidP="004A74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7431">
        <w:rPr>
          <w:rFonts w:ascii="Times New Roman" w:hAnsi="Times New Roman" w:cs="Times New Roman"/>
          <w:sz w:val="28"/>
          <w:szCs w:val="28"/>
        </w:rPr>
        <w:t>а) Алгоритм Дейкстры: в 1956 году им был предложен эффективный алгоритм для нахождения кратчайшего пути от одной вершины графа до всех остальных. Этот алгоритм нашел широкое применение в сетевых технологиях, геоинформационных системах и логистике.</w:t>
      </w:r>
    </w:p>
    <w:p w:rsidR="004A7431" w:rsidRPr="004A7431" w:rsidRDefault="004A7431" w:rsidP="004A74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" w:name="_GoBack"/>
      <w:r w:rsidRPr="004A7431">
        <w:rPr>
          <w:rFonts w:ascii="Times New Roman" w:hAnsi="Times New Roman" w:cs="Times New Roman"/>
          <w:sz w:val="28"/>
          <w:szCs w:val="28"/>
        </w:rPr>
        <w:t xml:space="preserve">б) Структурное программирование: Дейкстра стал одним из главных </w:t>
      </w:r>
      <w:bookmarkEnd w:id="3"/>
      <w:r w:rsidRPr="004A7431">
        <w:rPr>
          <w:rFonts w:ascii="Times New Roman" w:hAnsi="Times New Roman" w:cs="Times New Roman"/>
          <w:sz w:val="28"/>
          <w:szCs w:val="28"/>
        </w:rPr>
        <w:t>идеологов этого подхода. В своей знаменитой статье 1968 года «Go To Statement Considered Harmful» он убедительно обосновал вред неограниченного использования оператора GOTO, который приводит к созданию сложного для понимания и отладки «спагетти-кода». Вместо этого он пропагандировал использование последовательных структур, циклов и условных операторов, что значительно повышает читаемость и надежность кода.</w:t>
      </w:r>
    </w:p>
    <w:p w:rsidR="004A7431" w:rsidRPr="004A7431" w:rsidRDefault="004A7431" w:rsidP="004A74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7431">
        <w:rPr>
          <w:rFonts w:ascii="Times New Roman" w:hAnsi="Times New Roman" w:cs="Times New Roman"/>
          <w:sz w:val="28"/>
          <w:szCs w:val="28"/>
        </w:rPr>
        <w:t>в) Синхронизация в параллельном программировании: для решения проблем взаимодействия параллельных процессов Дейкстра ввел концепцию семафора, которая до сих пор является одной из фундаментальных в теории параллельных вычислений.</w:t>
      </w:r>
    </w:p>
    <w:p w:rsidR="004A7431" w:rsidRPr="004A7431" w:rsidRDefault="004A7431" w:rsidP="004A74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7431">
        <w:rPr>
          <w:rFonts w:ascii="Times New Roman" w:hAnsi="Times New Roman" w:cs="Times New Roman"/>
          <w:sz w:val="28"/>
          <w:szCs w:val="28"/>
        </w:rPr>
        <w:t>г) Формальная верификация программ: Дейкстра активно развивал направление, связанное с доказательством правильности программ. Он предлагал использовать пред- и постусловия, инварианты циклов и другие формальные методы для математического обоснования корректности алгоритмов, а не только их тестирования.</w:t>
      </w:r>
    </w:p>
    <w:p w:rsidR="004A7431" w:rsidRPr="004A7431" w:rsidRDefault="004A7431" w:rsidP="004A74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7431">
        <w:rPr>
          <w:rFonts w:ascii="Times New Roman" w:hAnsi="Times New Roman" w:cs="Times New Roman"/>
          <w:sz w:val="28"/>
          <w:szCs w:val="28"/>
        </w:rPr>
        <w:t xml:space="preserve">Наследие Дейкстры заключается не только в конкретных алгоритмах, но и в изменении самой философии программирования, сместившей акцент с </w:t>
      </w:r>
      <w:r w:rsidRPr="004A7431">
        <w:rPr>
          <w:rFonts w:ascii="Times New Roman" w:hAnsi="Times New Roman" w:cs="Times New Roman"/>
          <w:sz w:val="28"/>
          <w:szCs w:val="28"/>
        </w:rPr>
        <w:lastRenderedPageBreak/>
        <w:t>интуитивного написания кода на систематическое, дисциплинированное конструирование корректных и надежных программных систем.</w:t>
      </w:r>
    </w:p>
    <w:p w:rsidR="00D53963" w:rsidRPr="004A7431" w:rsidRDefault="00D53963" w:rsidP="004A7431">
      <w:pPr>
        <w:pStyle w:val="Textbody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A7431" w:rsidRDefault="004A7431" w:rsidP="004A7431">
      <w:pPr>
        <w:pStyle w:val="Textbody"/>
        <w:spacing w:after="0" w:line="360" w:lineRule="auto"/>
        <w:ind w:firstLine="709"/>
        <w:rPr>
          <w:rFonts w:hint="eastAsia"/>
        </w:rPr>
      </w:pPr>
    </w:p>
    <w:p w:rsidR="00D53963" w:rsidRDefault="00D53963">
      <w:pPr>
        <w:pStyle w:val="Textbody"/>
        <w:pageBreakBefore/>
        <w:spacing w:before="240" w:after="240" w:line="360" w:lineRule="auto"/>
        <w:ind w:firstLine="709"/>
        <w:rPr>
          <w:rFonts w:hint="eastAsia"/>
        </w:rPr>
      </w:pPr>
    </w:p>
    <w:p w:rsidR="00D53963" w:rsidRDefault="00BF0314">
      <w:pPr>
        <w:pStyle w:val="Standard"/>
        <w:numPr>
          <w:ilvl w:val="1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Подводим итог</w:t>
      </w:r>
    </w:p>
    <w:p w:rsidR="00D53963" w:rsidRPr="00052F8C" w:rsidRDefault="00BF0314" w:rsidP="00052F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052F8C" w:rsidRPr="00052F8C">
        <w:rPr>
          <w:rFonts w:ascii="Times New Roman" w:hAnsi="Times New Roman" w:cs="Times New Roman"/>
          <w:sz w:val="28"/>
          <w:szCs w:val="28"/>
        </w:rPr>
        <w:t>Следовательно, имя «Ада» служит не просто напоминанием о первом программисте, а прямо указывает на наследие языка. Его главные принципы — строгость и надёжность для решения сложных задач — являются прямым продолжением идей, которые Ада Лавлейс начала развивать ещё в XIX веке.</w:t>
      </w:r>
    </w:p>
    <w:p w:rsidR="00052F8C" w:rsidRPr="00052F8C" w:rsidRDefault="00052F8C" w:rsidP="00052F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52F8C" w:rsidRDefault="00052F8C" w:rsidP="00052F8C">
      <w:pPr>
        <w:pStyle w:val="Standard"/>
        <w:spacing w:line="360" w:lineRule="auto"/>
        <w:rPr>
          <w:rFonts w:ascii="Segoe UI" w:hAnsi="Segoe UI" w:cs="Segoe UI"/>
          <w:color w:val="F9FAFB"/>
          <w:shd w:val="clear" w:color="auto" w:fill="151517"/>
        </w:rPr>
      </w:pPr>
    </w:p>
    <w:p w:rsidR="00052F8C" w:rsidRDefault="00052F8C" w:rsidP="00052F8C">
      <w:pPr>
        <w:pStyle w:val="Standard"/>
        <w:spacing w:line="360" w:lineRule="auto"/>
        <w:rPr>
          <w:rFonts w:ascii="Segoe UI" w:hAnsi="Segoe UI" w:cs="Segoe UI"/>
          <w:color w:val="F9FAFB"/>
          <w:shd w:val="clear" w:color="auto" w:fill="151517"/>
        </w:rPr>
      </w:pPr>
    </w:p>
    <w:p w:rsidR="00052F8C" w:rsidRDefault="00052F8C" w:rsidP="00052F8C">
      <w:pPr>
        <w:pStyle w:val="Standard"/>
        <w:spacing w:line="360" w:lineRule="auto"/>
        <w:rPr>
          <w:rFonts w:ascii="Segoe UI" w:hAnsi="Segoe UI" w:cs="Segoe UI"/>
          <w:color w:val="F9FAFB"/>
          <w:shd w:val="clear" w:color="auto" w:fill="151517"/>
        </w:rPr>
      </w:pPr>
    </w:p>
    <w:p w:rsidR="00052F8C" w:rsidRDefault="00052F8C" w:rsidP="00052F8C">
      <w:pPr>
        <w:pStyle w:val="Standard"/>
        <w:spacing w:line="360" w:lineRule="auto"/>
        <w:rPr>
          <w:rFonts w:ascii="Segoe UI" w:hAnsi="Segoe UI" w:cs="Segoe UI"/>
          <w:color w:val="F9FAFB"/>
          <w:shd w:val="clear" w:color="auto" w:fill="151517"/>
        </w:rPr>
      </w:pPr>
    </w:p>
    <w:p w:rsidR="00052F8C" w:rsidRDefault="00052F8C" w:rsidP="00052F8C">
      <w:pPr>
        <w:pStyle w:val="Standard"/>
        <w:spacing w:line="360" w:lineRule="auto"/>
        <w:rPr>
          <w:rFonts w:ascii="Segoe UI" w:hAnsi="Segoe UI" w:cs="Segoe UI"/>
          <w:color w:val="F9FAFB"/>
          <w:shd w:val="clear" w:color="auto" w:fill="151517"/>
        </w:rPr>
      </w:pPr>
    </w:p>
    <w:p w:rsidR="00052F8C" w:rsidRDefault="00052F8C" w:rsidP="00052F8C">
      <w:pPr>
        <w:pStyle w:val="Standard"/>
        <w:spacing w:line="360" w:lineRule="auto"/>
        <w:rPr>
          <w:rFonts w:ascii="Segoe UI" w:hAnsi="Segoe UI" w:cs="Segoe UI"/>
          <w:color w:val="F9FAFB"/>
          <w:shd w:val="clear" w:color="auto" w:fill="151517"/>
        </w:rPr>
      </w:pPr>
    </w:p>
    <w:p w:rsidR="00052F8C" w:rsidRDefault="00052F8C" w:rsidP="00052F8C">
      <w:pPr>
        <w:pStyle w:val="Standard"/>
        <w:spacing w:line="360" w:lineRule="auto"/>
        <w:rPr>
          <w:rFonts w:ascii="Segoe UI" w:hAnsi="Segoe UI" w:cs="Segoe UI"/>
          <w:color w:val="F9FAFB"/>
          <w:shd w:val="clear" w:color="auto" w:fill="151517"/>
        </w:rPr>
      </w:pPr>
    </w:p>
    <w:p w:rsidR="00052F8C" w:rsidRDefault="00052F8C" w:rsidP="00052F8C">
      <w:pPr>
        <w:pStyle w:val="Standard"/>
        <w:spacing w:line="360" w:lineRule="auto"/>
        <w:rPr>
          <w:rFonts w:ascii="Segoe UI" w:hAnsi="Segoe UI" w:cs="Segoe UI"/>
          <w:color w:val="F9FAFB"/>
          <w:shd w:val="clear" w:color="auto" w:fill="151517"/>
        </w:rPr>
      </w:pPr>
    </w:p>
    <w:p w:rsidR="00052F8C" w:rsidRDefault="00052F8C" w:rsidP="00052F8C">
      <w:pPr>
        <w:pStyle w:val="Standard"/>
        <w:spacing w:line="360" w:lineRule="auto"/>
        <w:rPr>
          <w:rFonts w:ascii="Segoe UI" w:hAnsi="Segoe UI" w:cs="Segoe UI"/>
          <w:color w:val="F9FAFB"/>
          <w:shd w:val="clear" w:color="auto" w:fill="151517"/>
        </w:rPr>
      </w:pPr>
    </w:p>
    <w:p w:rsidR="00052F8C" w:rsidRDefault="00052F8C" w:rsidP="00052F8C">
      <w:pPr>
        <w:pStyle w:val="Standard"/>
        <w:spacing w:line="360" w:lineRule="auto"/>
        <w:rPr>
          <w:rFonts w:ascii="Segoe UI" w:hAnsi="Segoe UI" w:cs="Segoe UI"/>
          <w:color w:val="F9FAFB"/>
          <w:shd w:val="clear" w:color="auto" w:fill="151517"/>
        </w:rPr>
      </w:pPr>
    </w:p>
    <w:p w:rsidR="00052F8C" w:rsidRDefault="00052F8C" w:rsidP="00052F8C">
      <w:pPr>
        <w:pStyle w:val="Standard"/>
        <w:spacing w:line="360" w:lineRule="auto"/>
        <w:rPr>
          <w:rFonts w:ascii="Segoe UI" w:hAnsi="Segoe UI" w:cs="Segoe UI"/>
          <w:color w:val="F9FAFB"/>
          <w:shd w:val="clear" w:color="auto" w:fill="151517"/>
        </w:rPr>
      </w:pPr>
    </w:p>
    <w:p w:rsidR="00052F8C" w:rsidRDefault="00052F8C" w:rsidP="00052F8C">
      <w:pPr>
        <w:pStyle w:val="Standard"/>
        <w:spacing w:line="360" w:lineRule="auto"/>
        <w:rPr>
          <w:rFonts w:ascii="Segoe UI" w:hAnsi="Segoe UI" w:cs="Segoe UI"/>
          <w:color w:val="F9FAFB"/>
          <w:shd w:val="clear" w:color="auto" w:fill="151517"/>
        </w:rPr>
      </w:pPr>
    </w:p>
    <w:p w:rsidR="00052F8C" w:rsidRDefault="00052F8C" w:rsidP="00052F8C">
      <w:pPr>
        <w:pStyle w:val="Standard"/>
        <w:spacing w:line="360" w:lineRule="auto"/>
        <w:rPr>
          <w:rFonts w:ascii="Segoe UI" w:hAnsi="Segoe UI" w:cs="Segoe UI"/>
          <w:color w:val="F9FAFB"/>
          <w:shd w:val="clear" w:color="auto" w:fill="151517"/>
        </w:rPr>
      </w:pPr>
    </w:p>
    <w:p w:rsidR="00052F8C" w:rsidRDefault="00052F8C" w:rsidP="00052F8C">
      <w:pPr>
        <w:pStyle w:val="Standard"/>
        <w:spacing w:line="360" w:lineRule="auto"/>
        <w:rPr>
          <w:rFonts w:ascii="Segoe UI" w:hAnsi="Segoe UI" w:cs="Segoe UI"/>
          <w:color w:val="F9FAFB"/>
          <w:shd w:val="clear" w:color="auto" w:fill="151517"/>
        </w:rPr>
      </w:pPr>
    </w:p>
    <w:p w:rsidR="00052F8C" w:rsidRDefault="00052F8C" w:rsidP="00052F8C">
      <w:pPr>
        <w:pStyle w:val="Standard"/>
        <w:spacing w:line="360" w:lineRule="auto"/>
        <w:rPr>
          <w:rFonts w:ascii="Segoe UI" w:hAnsi="Segoe UI" w:cs="Segoe UI"/>
          <w:color w:val="F9FAFB"/>
          <w:shd w:val="clear" w:color="auto" w:fill="151517"/>
        </w:rPr>
      </w:pPr>
    </w:p>
    <w:p w:rsidR="00052F8C" w:rsidRDefault="00052F8C" w:rsidP="00052F8C">
      <w:pPr>
        <w:pStyle w:val="Standard"/>
        <w:spacing w:line="360" w:lineRule="auto"/>
        <w:rPr>
          <w:rFonts w:ascii="Segoe UI" w:hAnsi="Segoe UI" w:cs="Segoe UI"/>
          <w:color w:val="F9FAFB"/>
          <w:shd w:val="clear" w:color="auto" w:fill="151517"/>
        </w:rPr>
      </w:pPr>
    </w:p>
    <w:p w:rsidR="00052F8C" w:rsidRDefault="00052F8C" w:rsidP="00052F8C">
      <w:pPr>
        <w:pStyle w:val="Standard"/>
        <w:spacing w:line="360" w:lineRule="auto"/>
        <w:rPr>
          <w:rFonts w:ascii="Segoe UI" w:hAnsi="Segoe UI" w:cs="Segoe UI"/>
          <w:color w:val="F9FAFB"/>
          <w:shd w:val="clear" w:color="auto" w:fill="151517"/>
        </w:rPr>
      </w:pPr>
    </w:p>
    <w:p w:rsidR="00052F8C" w:rsidRDefault="00052F8C" w:rsidP="00052F8C">
      <w:pPr>
        <w:pStyle w:val="Standard"/>
        <w:spacing w:line="360" w:lineRule="auto"/>
        <w:rPr>
          <w:rFonts w:ascii="Segoe UI" w:hAnsi="Segoe UI" w:cs="Segoe UI"/>
          <w:color w:val="F9FAFB"/>
          <w:shd w:val="clear" w:color="auto" w:fill="151517"/>
        </w:rPr>
      </w:pPr>
    </w:p>
    <w:p w:rsidR="00052F8C" w:rsidRDefault="00052F8C" w:rsidP="00052F8C">
      <w:pPr>
        <w:pStyle w:val="Standard"/>
        <w:spacing w:line="360" w:lineRule="auto"/>
        <w:rPr>
          <w:rFonts w:ascii="Segoe UI" w:hAnsi="Segoe UI" w:cs="Segoe UI"/>
          <w:color w:val="F9FAFB"/>
          <w:shd w:val="clear" w:color="auto" w:fill="151517"/>
        </w:rPr>
      </w:pPr>
    </w:p>
    <w:p w:rsidR="00052F8C" w:rsidRDefault="00052F8C" w:rsidP="00052F8C">
      <w:pPr>
        <w:pStyle w:val="Standard"/>
        <w:spacing w:line="360" w:lineRule="auto"/>
        <w:rPr>
          <w:rFonts w:ascii="Segoe UI" w:hAnsi="Segoe UI" w:cs="Segoe UI"/>
          <w:color w:val="F9FAFB"/>
          <w:shd w:val="clear" w:color="auto" w:fill="151517"/>
        </w:rPr>
      </w:pPr>
    </w:p>
    <w:p w:rsidR="00052F8C" w:rsidRDefault="00052F8C" w:rsidP="00052F8C">
      <w:pPr>
        <w:pStyle w:val="Standard"/>
        <w:spacing w:line="360" w:lineRule="auto"/>
        <w:rPr>
          <w:rFonts w:ascii="Segoe UI" w:hAnsi="Segoe UI" w:cs="Segoe UI"/>
          <w:color w:val="F9FAFB"/>
          <w:shd w:val="clear" w:color="auto" w:fill="151517"/>
        </w:rPr>
      </w:pPr>
    </w:p>
    <w:p w:rsidR="00052F8C" w:rsidRDefault="00052F8C" w:rsidP="00052F8C">
      <w:pPr>
        <w:pStyle w:val="Standard"/>
        <w:spacing w:line="360" w:lineRule="auto"/>
        <w:rPr>
          <w:rFonts w:ascii="Segoe UI" w:hAnsi="Segoe UI" w:cs="Segoe UI"/>
          <w:color w:val="F9FAFB"/>
          <w:shd w:val="clear" w:color="auto" w:fill="151517"/>
        </w:rPr>
      </w:pPr>
    </w:p>
    <w:p w:rsidR="00052F8C" w:rsidRDefault="00052F8C" w:rsidP="00052F8C">
      <w:pPr>
        <w:pStyle w:val="Standard"/>
        <w:spacing w:line="360" w:lineRule="auto"/>
        <w:rPr>
          <w:rFonts w:ascii="Segoe UI" w:hAnsi="Segoe UI" w:cs="Segoe UI"/>
          <w:color w:val="F9FAFB"/>
          <w:shd w:val="clear" w:color="auto" w:fill="151517"/>
        </w:rPr>
      </w:pPr>
    </w:p>
    <w:p w:rsidR="00052F8C" w:rsidRDefault="00052F8C" w:rsidP="00052F8C">
      <w:pPr>
        <w:pStyle w:val="Standard"/>
        <w:spacing w:line="360" w:lineRule="auto"/>
        <w:rPr>
          <w:rFonts w:hint="eastAsia"/>
        </w:rPr>
      </w:pPr>
    </w:p>
    <w:p w:rsidR="00D53963" w:rsidRDefault="00BF0314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ЗАКЛЮЧЕНИЕ</w:t>
      </w:r>
    </w:p>
    <w:p w:rsidR="00D53963" w:rsidRDefault="00BF0314">
      <w:pPr>
        <w:pStyle w:val="Standard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процессе написания реферата были решены следующие задачи:</w:t>
      </w:r>
    </w:p>
    <w:p w:rsidR="00052F8C" w:rsidRPr="00052F8C" w:rsidRDefault="00052F8C" w:rsidP="00052F8C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2F8C">
        <w:rPr>
          <w:rFonts w:ascii="Times New Roman" w:hAnsi="Times New Roman" w:cs="Times New Roman"/>
          <w:sz w:val="28"/>
          <w:szCs w:val="28"/>
        </w:rPr>
        <w:t>Язык Ада назван в честь Ады Лавлейс - первого программиста</w:t>
      </w:r>
    </w:p>
    <w:p w:rsidR="00052F8C" w:rsidRPr="00052F8C" w:rsidRDefault="00052F8C" w:rsidP="00052F8C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2F8C">
        <w:rPr>
          <w:rFonts w:ascii="Times New Roman" w:hAnsi="Times New Roman" w:cs="Times New Roman"/>
          <w:sz w:val="28"/>
          <w:szCs w:val="28"/>
        </w:rPr>
        <w:t>Дейкстра внес важный вклад в алгоритмы, структурное программирование и теорию параллельных вычислений</w:t>
      </w:r>
    </w:p>
    <w:p w:rsidR="00052F8C" w:rsidRPr="00052F8C" w:rsidRDefault="00052F8C" w:rsidP="00052F8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52F8C">
        <w:rPr>
          <w:rFonts w:ascii="Times New Roman" w:hAnsi="Times New Roman" w:cs="Times New Roman"/>
          <w:sz w:val="28"/>
          <w:szCs w:val="28"/>
        </w:rPr>
        <w:t>Эти знания помогают понять историю и основы современного программирования.</w:t>
      </w:r>
    </w:p>
    <w:p w:rsidR="00052F8C" w:rsidRDefault="00052F8C">
      <w:pPr>
        <w:pStyle w:val="Standard"/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:rsidR="00D53963" w:rsidRDefault="00BF0314">
      <w:pPr>
        <w:pStyle w:val="1"/>
        <w:rPr>
          <w:rFonts w:ascii="Times New Roman" w:hAnsi="Times New Roman"/>
          <w:sz w:val="28"/>
          <w:szCs w:val="28"/>
        </w:rPr>
      </w:pPr>
      <w:bookmarkStart w:id="4" w:name="_Toc213065858"/>
      <w:r>
        <w:rPr>
          <w:rFonts w:ascii="Times New Roman" w:hAnsi="Times New Roman"/>
          <w:sz w:val="28"/>
          <w:szCs w:val="28"/>
        </w:rPr>
        <w:lastRenderedPageBreak/>
        <w:t>Список использованных источников</w:t>
      </w:r>
      <w:bookmarkEnd w:id="4"/>
    </w:p>
    <w:p w:rsidR="00D53963" w:rsidRDefault="00D53963">
      <w:pPr>
        <w:pStyle w:val="Standard"/>
        <w:rPr>
          <w:rFonts w:hint="eastAsia"/>
        </w:rPr>
      </w:pPr>
    </w:p>
    <w:p w:rsidR="00D53963" w:rsidRDefault="00D53963">
      <w:pPr>
        <w:pStyle w:val="Textbody"/>
        <w:ind w:firstLine="737"/>
        <w:rPr>
          <w:rFonts w:hint="eastAsia"/>
        </w:rPr>
      </w:pPr>
    </w:p>
    <w:p w:rsidR="00052F8C" w:rsidRPr="00052F8C" w:rsidRDefault="00052F8C" w:rsidP="00052F8C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2F8C">
        <w:rPr>
          <w:rFonts w:ascii="Times New Roman" w:hAnsi="Times New Roman" w:cs="Times New Roman"/>
          <w:sz w:val="28"/>
          <w:szCs w:val="28"/>
        </w:rPr>
        <w:t>Википедия. Ада (язык программирования)– URL: https://ru.w</w:t>
      </w:r>
      <w:r w:rsidRPr="00052F8C">
        <w:rPr>
          <w:rFonts w:ascii="Times New Roman" w:hAnsi="Times New Roman" w:cs="Times New Roman"/>
          <w:sz w:val="28"/>
          <w:szCs w:val="28"/>
        </w:rPr>
        <w:t>i</w:t>
      </w:r>
      <w:r w:rsidRPr="00052F8C">
        <w:rPr>
          <w:rFonts w:ascii="Times New Roman" w:hAnsi="Times New Roman" w:cs="Times New Roman"/>
          <w:sz w:val="28"/>
          <w:szCs w:val="28"/>
        </w:rPr>
        <w:t>kipedia.org/wiki/Ада_(язык_программирования)</w:t>
      </w:r>
    </w:p>
    <w:p w:rsidR="00052F8C" w:rsidRDefault="00052F8C" w:rsidP="00602C9F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2F8C">
        <w:rPr>
          <w:rFonts w:ascii="Times New Roman" w:hAnsi="Times New Roman" w:cs="Times New Roman"/>
          <w:sz w:val="28"/>
          <w:szCs w:val="28"/>
        </w:rPr>
        <w:t>Википедия. Лавлейс, Ада  – URL: </w:t>
      </w:r>
      <w:hyperlink r:id="rId16" w:tgtFrame="_blank" w:history="1">
        <w:r w:rsidRPr="00052F8C">
          <w:rPr>
            <w:rStyle w:val="a9"/>
            <w:rFonts w:ascii="Times New Roman" w:hAnsi="Times New Roman" w:cs="Times New Roman"/>
            <w:sz w:val="28"/>
            <w:szCs w:val="28"/>
          </w:rPr>
          <w:t>https://ru.wikipedia.org/wiki/Лавлейс,_Ада</w:t>
        </w:r>
      </w:hyperlink>
      <w:r w:rsidRPr="00052F8C">
        <w:rPr>
          <w:rFonts w:ascii="Times New Roman" w:hAnsi="Times New Roman" w:cs="Times New Roman"/>
          <w:sz w:val="28"/>
          <w:szCs w:val="28"/>
        </w:rPr>
        <w:t> </w:t>
      </w:r>
    </w:p>
    <w:p w:rsidR="00D53963" w:rsidRPr="00052F8C" w:rsidRDefault="00052F8C" w:rsidP="00A81769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2F8C">
        <w:rPr>
          <w:rFonts w:ascii="Times New Roman" w:hAnsi="Times New Roman" w:cs="Times New Roman"/>
          <w:sz w:val="28"/>
          <w:szCs w:val="28"/>
        </w:rPr>
        <w:t>Ви</w:t>
      </w:r>
      <w:r w:rsidR="008E39B3">
        <w:rPr>
          <w:rFonts w:ascii="Times New Roman" w:hAnsi="Times New Roman" w:cs="Times New Roman"/>
          <w:sz w:val="28"/>
          <w:szCs w:val="28"/>
        </w:rPr>
        <w:t xml:space="preserve">кипедия. Дейкстра </w:t>
      </w:r>
      <w:r w:rsidRPr="00052F8C">
        <w:rPr>
          <w:rFonts w:ascii="Times New Roman" w:hAnsi="Times New Roman" w:cs="Times New Roman"/>
          <w:sz w:val="28"/>
          <w:szCs w:val="28"/>
        </w:rPr>
        <w:t>Эдсгер Вибе – URL: </w:t>
      </w:r>
      <w:hyperlink r:id="rId17" w:tgtFrame="_blank" w:history="1">
        <w:r w:rsidRPr="00052F8C">
          <w:rPr>
            <w:rStyle w:val="a9"/>
            <w:rFonts w:ascii="Times New Roman" w:hAnsi="Times New Roman" w:cs="Times New Roman"/>
            <w:sz w:val="28"/>
            <w:szCs w:val="28"/>
          </w:rPr>
          <w:t>https://ru.wikipedia.org/wiki/Дейкстра,_Эдсгер_Вибе</w:t>
        </w:r>
      </w:hyperlink>
      <w:r w:rsidRPr="00052F8C">
        <w:rPr>
          <w:rFonts w:ascii="Times New Roman" w:hAnsi="Times New Roman" w:cs="Times New Roman"/>
          <w:sz w:val="28"/>
          <w:szCs w:val="28"/>
        </w:rPr>
        <w:t> </w:t>
      </w:r>
    </w:p>
    <w:sectPr w:rsidR="00D53963" w:rsidRPr="00052F8C">
      <w:footerReference w:type="default" r:id="rId18"/>
      <w:pgSz w:w="11906" w:h="16838"/>
      <w:pgMar w:top="1134" w:right="851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0314" w:rsidRDefault="00BF0314">
      <w:pPr>
        <w:rPr>
          <w:rFonts w:hint="eastAsia"/>
        </w:rPr>
      </w:pPr>
      <w:r>
        <w:separator/>
      </w:r>
    </w:p>
  </w:endnote>
  <w:endnote w:type="continuationSeparator" w:id="0">
    <w:p w:rsidR="00BF0314" w:rsidRDefault="00BF031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5" w:name="PageNumWizard_FOOTER_Базовый2"/>
  <w:p w:rsidR="00DD0308" w:rsidRDefault="00BF0314">
    <w:pPr>
      <w:pStyle w:val="a6"/>
      <w:jc w:val="center"/>
      <w:rPr>
        <w:rFonts w:hint="eastAsia"/>
        <w:b/>
        <w:bCs/>
      </w:rPr>
    </w:pP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rFonts w:hint="eastAsia"/>
        <w:b/>
        <w:bCs/>
      </w:rPr>
      <w:fldChar w:fldCharType="separate"/>
    </w:r>
    <w:r w:rsidR="008E39B3">
      <w:rPr>
        <w:rFonts w:hint="eastAsia"/>
        <w:b/>
        <w:bCs/>
        <w:noProof/>
      </w:rPr>
      <w:t>6</w:t>
    </w:r>
    <w:r>
      <w:rPr>
        <w:b/>
        <w:bCs/>
      </w:rPr>
      <w:fldChar w:fldCharType="end"/>
    </w:r>
    <w:bookmarkEnd w:id="5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0314" w:rsidRDefault="00BF0314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BF0314" w:rsidRDefault="00BF031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F0639"/>
    <w:multiLevelType w:val="hybridMultilevel"/>
    <w:tmpl w:val="2236EF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950A9"/>
    <w:multiLevelType w:val="multilevel"/>
    <w:tmpl w:val="4DEE2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8F3FCD"/>
    <w:multiLevelType w:val="multilevel"/>
    <w:tmpl w:val="DF28C170"/>
    <w:styleLink w:val="WWNum2"/>
    <w:lvl w:ilvl="0">
      <w:numFmt w:val="bullet"/>
      <w:pStyle w:val="a"/>
      <w:lvlText w:val="‐"/>
      <w:lvlJc w:val="left"/>
      <w:pPr>
        <w:ind w:left="0" w:firstLine="709"/>
      </w:pPr>
      <w:rPr>
        <w:rFonts w:ascii="Times New Roman" w:hAnsi="Times New Roman" w:cs="Times New Roman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AF138D6"/>
    <w:multiLevelType w:val="multilevel"/>
    <w:tmpl w:val="658A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F766A"/>
    <w:multiLevelType w:val="multilevel"/>
    <w:tmpl w:val="3962B9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6D7B5E48"/>
    <w:multiLevelType w:val="multilevel"/>
    <w:tmpl w:val="6A1AF6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72143089"/>
    <w:multiLevelType w:val="hybridMultilevel"/>
    <w:tmpl w:val="44A4B2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2"/>
    <w:lvlOverride w:ilvl="0"/>
  </w:num>
  <w:num w:numId="5">
    <w:abstractNumId w:val="3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D53963"/>
    <w:rsid w:val="00052F8C"/>
    <w:rsid w:val="001D0D7C"/>
    <w:rsid w:val="004A7431"/>
    <w:rsid w:val="008E39B3"/>
    <w:rsid w:val="00BF0314"/>
    <w:rsid w:val="00C81ABB"/>
    <w:rsid w:val="00D5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1E664"/>
  <w15:docId w15:val="{4ABEC3EE-E4B0-4D9A-979D-0632B03A0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Standard"/>
    <w:next w:val="Standard"/>
    <w:pPr>
      <w:keepNext/>
      <w:keepLines/>
      <w:pageBreakBefore/>
      <w:jc w:val="center"/>
      <w:outlineLvl w:val="0"/>
    </w:pPr>
    <w:rPr>
      <w:cap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4">
    <w:name w:val="List"/>
    <w:basedOn w:val="Textbody"/>
  </w:style>
  <w:style w:type="paragraph" w:styleId="a5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Contents1">
    <w:name w:val="Contents 1"/>
    <w:basedOn w:val="Standard"/>
    <w:next w:val="Standard"/>
    <w:pPr>
      <w:tabs>
        <w:tab w:val="right" w:leader="dot" w:pos="9354"/>
      </w:tabs>
    </w:pPr>
  </w:style>
  <w:style w:type="paragraph" w:customStyle="1" w:styleId="Contents2">
    <w:name w:val="Contents 2"/>
    <w:basedOn w:val="Standard"/>
    <w:next w:val="Standard"/>
    <w:pPr>
      <w:tabs>
        <w:tab w:val="right" w:leader="dot" w:pos="9628"/>
      </w:tabs>
    </w:pPr>
  </w:style>
  <w:style w:type="paragraph" w:customStyle="1" w:styleId="Contents3">
    <w:name w:val="Contents 3"/>
    <w:basedOn w:val="Standard"/>
    <w:next w:val="Standard"/>
    <w:pPr>
      <w:tabs>
        <w:tab w:val="right" w:leader="dot" w:pos="9912"/>
      </w:tabs>
      <w:ind w:left="284"/>
    </w:pPr>
  </w:style>
  <w:style w:type="paragraph" w:customStyle="1" w:styleId="Contents4">
    <w:name w:val="Contents 4"/>
    <w:basedOn w:val="Standard"/>
    <w:next w:val="Standard"/>
    <w:pPr>
      <w:tabs>
        <w:tab w:val="right" w:leader="dot" w:pos="9921"/>
      </w:tabs>
      <w:ind w:left="567"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6">
    <w:name w:val="footer"/>
    <w:basedOn w:val="HeaderandFooter"/>
  </w:style>
  <w:style w:type="paragraph" w:styleId="a7">
    <w:name w:val="List Paragraph"/>
    <w:basedOn w:val="Standard"/>
    <w:pPr>
      <w:ind w:left="720"/>
    </w:pPr>
  </w:style>
  <w:style w:type="paragraph" w:customStyle="1" w:styleId="a">
    <w:name w:val="Список ненумерованный"/>
    <w:basedOn w:val="a7"/>
    <w:pPr>
      <w:numPr>
        <w:numId w:val="1"/>
      </w:numPr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NumberingSymbols">
    <w:name w:val="Numbering Symbols"/>
  </w:style>
  <w:style w:type="character" w:customStyle="1" w:styleId="StrongEmphasis">
    <w:name w:val="Strong Emphasis"/>
    <w:rPr>
      <w:b/>
      <w:bCs/>
    </w:rPr>
  </w:style>
  <w:style w:type="character" w:customStyle="1" w:styleId="ListLabel10">
    <w:name w:val="ListLabel 10"/>
    <w:rPr>
      <w:rFonts w:cs="Times New Roman"/>
      <w:sz w:val="28"/>
    </w:rPr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numbering" w:customStyle="1" w:styleId="WWNum2">
    <w:name w:val="WWNum2"/>
    <w:basedOn w:val="a3"/>
    <w:pPr>
      <w:numPr>
        <w:numId w:val="1"/>
      </w:numPr>
    </w:pPr>
  </w:style>
  <w:style w:type="paragraph" w:customStyle="1" w:styleId="ds-markdown-paragraph">
    <w:name w:val="ds-markdown-paragraph"/>
    <w:basedOn w:val="a0"/>
    <w:rsid w:val="004A7431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8">
    <w:name w:val="Strong"/>
    <w:basedOn w:val="a1"/>
    <w:uiPriority w:val="22"/>
    <w:qFormat/>
    <w:rsid w:val="004A7431"/>
    <w:rPr>
      <w:b/>
      <w:bCs/>
    </w:rPr>
  </w:style>
  <w:style w:type="character" w:styleId="a9">
    <w:name w:val="Hyperlink"/>
    <w:basedOn w:val="a1"/>
    <w:uiPriority w:val="99"/>
    <w:unhideWhenUsed/>
    <w:rsid w:val="00052F8C"/>
    <w:rPr>
      <w:color w:val="0000FF"/>
      <w:u w:val="single"/>
    </w:rPr>
  </w:style>
  <w:style w:type="character" w:styleId="aa">
    <w:name w:val="FollowedHyperlink"/>
    <w:basedOn w:val="a1"/>
    <w:uiPriority w:val="99"/>
    <w:semiHidden/>
    <w:unhideWhenUsed/>
    <w:rsid w:val="00052F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4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Toc213065846" TargetMode="External"/><Relationship Id="rId13" Type="http://schemas.openxmlformats.org/officeDocument/2006/relationships/hyperlink" Target="#_Toc213065854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#_Toc213065853" TargetMode="External"/><Relationship Id="rId17" Type="http://schemas.openxmlformats.org/officeDocument/2006/relationships/hyperlink" Target="https://ru.wikipedia.org/wiki/%D0%94%D0%B5%D0%B9%D0%BA%D1%81%D1%82%D1%80%D0%B0,_%D0%AD%D0%B4%D1%81%D0%B3%D0%B5%D1%80_%D0%92%D0%B8%D0%B1%D0%B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%D0%9B%D0%B0%D0%B2%D0%BB%D0%B5%D0%B9%D1%81,_%D0%90%D0%B4%D0%B0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#_Toc21306585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#_Toc213065858" TargetMode="External"/><Relationship Id="rId10" Type="http://schemas.openxmlformats.org/officeDocument/2006/relationships/hyperlink" Target="#_Toc213065850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#_Toc213065847" TargetMode="External"/><Relationship Id="rId14" Type="http://schemas.openxmlformats.org/officeDocument/2006/relationships/hyperlink" Target="#_Toc21306585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DBAB1-822C-45B5-93F2-EC67209E0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905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меркурьевы</dc:creator>
  <cp:lastModifiedBy>меркурьевы</cp:lastModifiedBy>
  <cp:revision>2</cp:revision>
  <dcterms:created xsi:type="dcterms:W3CDTF">2025-11-20T07:06:00Z</dcterms:created>
  <dcterms:modified xsi:type="dcterms:W3CDTF">2025-11-20T07:06:00Z</dcterms:modified>
</cp:coreProperties>
</file>