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  <w:tab/>
        <w:tab/>
      </w:r>
      <w:r>
        <w:rPr>
          <w:sz w:val="36"/>
          <w:szCs w:val="36"/>
        </w:rPr>
        <w:tab/>
        <w:tab/>
      </w:r>
      <w:r>
        <w:rPr>
          <w:sz w:val="36"/>
          <w:szCs w:val="36"/>
          <w:rtl w:val="0"/>
          <w:lang w:val="en-US"/>
        </w:rPr>
        <w:t>web3j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使用手册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（所使用的</w:t>
      </w:r>
      <w:r>
        <w:rPr>
          <w:sz w:val="36"/>
          <w:szCs w:val="36"/>
          <w:rtl w:val="0"/>
          <w:lang w:val="zh-CN" w:eastAsia="zh-CN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包要使用本方提供的</w:t>
      </w:r>
      <w:r>
        <w:rPr>
          <w:sz w:val="36"/>
          <w:szCs w:val="36"/>
          <w:rtl w:val="0"/>
          <w:lang w:val="zh-CN" w:eastAsia="zh-CN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）</w:t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sz w:val="36"/>
          <w:szCs w:val="36"/>
          <w:rtl w:val="0"/>
          <w:lang w:val="zh-CN" w:eastAsia="zh-CN"/>
        </w:rPr>
        <w:t xml:space="preserve">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建立</w:t>
      </w:r>
      <w:r>
        <w:rPr>
          <w:sz w:val="36"/>
          <w:szCs w:val="36"/>
          <w:rtl w:val="0"/>
          <w:lang w:val="zh-CN" w:eastAsia="zh-CN"/>
        </w:rPr>
        <w:t xml:space="preserve">http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链接</w:t>
      </w:r>
      <w:r>
        <w:rPr>
          <w:sz w:val="36"/>
          <w:szCs w:val="3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323799</wp:posOffset>
            </wp:positionV>
            <wp:extent cx="6120057" cy="3080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1"/>
                <wp:lineTo x="0" y="2179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填写地址为链地址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  <w:rtl w:val="0"/>
          <w:lang w:val="zh-CN" w:eastAsia="zh-CN"/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使用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获取</w:t>
      </w:r>
      <w:r>
        <w:rPr>
          <w:sz w:val="36"/>
          <w:szCs w:val="36"/>
          <w:rtl w:val="0"/>
          <w:lang w:val="en-US"/>
        </w:rPr>
        <w:t>nonce</w:t>
      </w:r>
      <w:r>
        <w:rPr>
          <w:sz w:val="36"/>
          <w:szCs w:val="36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227329</wp:posOffset>
            </wp:positionH>
            <wp:positionV relativeFrom="line">
              <wp:posOffset>333959</wp:posOffset>
            </wp:positionV>
            <wp:extent cx="6120057" cy="1860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2205"/>
                <wp:lineTo x="0" y="2220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6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获取余额</w:t>
      </w:r>
      <w:r>
        <w:rPr>
          <w:sz w:val="36"/>
          <w:szCs w:val="36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323900</wp:posOffset>
            </wp:positionV>
            <wp:extent cx="6120057" cy="2244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54"/>
                <wp:lineTo x="0" y="2185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4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  <w:rtl w:val="0"/>
          <w:lang w:val="zh-CN" w:eastAsia="zh-CN"/>
        </w:rPr>
        <w:t xml:space="preserve">3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构建交易</w:t>
      </w:r>
      <w:r>
        <w:rPr>
          <w:sz w:val="36"/>
          <w:szCs w:val="36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323900</wp:posOffset>
            </wp:positionV>
            <wp:extent cx="6120057" cy="2498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7"/>
                <wp:lineTo x="0" y="2169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9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图中</w:t>
      </w:r>
      <w:r>
        <w:rPr>
          <w:sz w:val="36"/>
          <w:szCs w:val="36"/>
          <w:rtl w:val="0"/>
          <w:lang w:val="zh-CN" w:eastAsia="zh-CN"/>
        </w:rPr>
        <w:t>list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为一对多交易集合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签名使用私钥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签名后再进行解签名获取</w:t>
      </w:r>
      <w:r>
        <w:rPr>
          <w:sz w:val="36"/>
          <w:szCs w:val="36"/>
          <w:rtl w:val="0"/>
          <w:lang w:val="zh-CN" w:eastAsia="zh-CN"/>
        </w:rPr>
        <w:t>v r s</w:t>
      </w:r>
      <w:r>
        <w:rPr>
          <w:sz w:val="36"/>
          <w:szCs w:val="36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323900</wp:posOffset>
            </wp:positionV>
            <wp:extent cx="6120057" cy="25031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03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  <w:rtl w:val="0"/>
          <w:lang w:val="zh-CN" w:eastAsia="zh-CN"/>
        </w:rPr>
        <w:t xml:space="preserve">4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构建交易发送对象</w:t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6120057" cy="32595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59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当前链需要发送的为</w:t>
      </w:r>
      <w:r>
        <w:rPr>
          <w:sz w:val="36"/>
          <w:szCs w:val="36"/>
          <w:rtl w:val="0"/>
          <w:lang w:val="zh-CN" w:eastAsia="zh-CN"/>
        </w:rPr>
        <w:t>json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对象</w:t>
      </w:r>
    </w:p>
    <w:p>
      <w:pPr>
        <w:pStyle w:val="正文"/>
        <w:rPr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所以签名后进行解签构建出交易对象</w:t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使用</w:t>
      </w:r>
      <w:r>
        <w:rPr>
          <w:sz w:val="36"/>
          <w:szCs w:val="36"/>
          <w:rtl w:val="0"/>
          <w:lang w:val="zh-CN" w:eastAsia="zh-CN"/>
        </w:rPr>
        <w:t>hash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进行交易详情查询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6120057" cy="6994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79"/>
                <wp:lineTo x="0" y="21779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99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生成钱包</w:t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6120057" cy="11856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7"/>
                <wp:lineTo x="0" y="21667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85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正文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正文"/>
      </w:pPr>
      <w:r>
        <w:rPr>
          <w:sz w:val="36"/>
          <w:szCs w:val="36"/>
        </w:rPr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