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MODIFICACIONES AL PROYECTO NO GRAVITY - CORREA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página realice las siguientes modificaciones: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-Agregue las etiquetas meta keyword y meta description.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-Mejore el SEO.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-Mejore el etiquetado BEM.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-Aplique SASS con mixi, extend, y map.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-Queda pendiente el footer, que debo modificarlo para agregar las redes sociales.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