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7A" w:rsidRPr="00A24B1C" w:rsidRDefault="00936EFF" w:rsidP="00BD6927">
      <w:pPr>
        <w:spacing w:after="195"/>
        <w:ind w:left="142" w:right="12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right="12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right="14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right="15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84"/>
        <w:ind w:left="142" w:right="17" w:hanging="10"/>
        <w:jc w:val="center"/>
        <w:rPr>
          <w:b/>
        </w:rPr>
      </w:pPr>
      <w:proofErr w:type="gramStart"/>
      <w:r w:rsidRPr="00A24B1C"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3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13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162"/>
        <w:ind w:left="142"/>
        <w:jc w:val="center"/>
        <w:rPr>
          <w:b/>
        </w:rPr>
      </w:pPr>
      <w:r w:rsidRPr="00A24B1C">
        <w:rPr>
          <w:b/>
        </w:rPr>
        <w:t xml:space="preserve"> </w:t>
      </w:r>
    </w:p>
    <w:p w:rsidR="0097477A" w:rsidRPr="00A24B1C" w:rsidRDefault="00A24B1C" w:rsidP="00BD6927">
      <w:pPr>
        <w:spacing w:after="231"/>
        <w:ind w:left="142" w:right="9" w:hanging="10"/>
        <w:jc w:val="center"/>
        <w:rPr>
          <w:b/>
          <w:lang w:val="en-US"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ОТЧЕТ</w:t>
      </w:r>
      <w:r w:rsidR="00936EFF" w:rsidRPr="00A24B1C">
        <w:rPr>
          <w:b/>
        </w:rPr>
        <w:t xml:space="preserve"> </w:t>
      </w:r>
    </w:p>
    <w:p w:rsidR="0097477A" w:rsidRPr="00A24B1C" w:rsidRDefault="00936EFF" w:rsidP="00BD6927">
      <w:pPr>
        <w:spacing w:after="133"/>
        <w:ind w:left="142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A24B1C">
        <w:rPr>
          <w:rFonts w:ascii="Times New Roman" w:eastAsia="Segoe UI Symbol" w:hAnsi="Times New Roman" w:cs="Times New Roman"/>
          <w:b/>
          <w:sz w:val="28"/>
        </w:rPr>
        <w:t>№</w:t>
      </w:r>
      <w:r w:rsidR="00A80BF5" w:rsidRPr="00A24B1C">
        <w:rPr>
          <w:rFonts w:ascii="Times New Roman" w:eastAsia="Times New Roman" w:hAnsi="Times New Roman" w:cs="Times New Roman"/>
          <w:b/>
          <w:sz w:val="28"/>
        </w:rPr>
        <w:t>5</w:t>
      </w:r>
    </w:p>
    <w:p w:rsidR="0097477A" w:rsidRPr="00A24B1C" w:rsidRDefault="00936EFF" w:rsidP="00BD6927">
      <w:pPr>
        <w:spacing w:after="133"/>
        <w:ind w:left="142" w:right="17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 w:rsidRPr="00A24B1C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 w:rsidRPr="00A24B1C">
        <w:rPr>
          <w:rFonts w:ascii="Times New Roman" w:eastAsia="Times New Roman" w:hAnsi="Times New Roman" w:cs="Times New Roman"/>
          <w:b/>
          <w:sz w:val="28"/>
        </w:rPr>
        <w:t>»</w:t>
      </w:r>
      <w:r w:rsidRPr="00A24B1C">
        <w:rPr>
          <w:b/>
        </w:rPr>
        <w:t xml:space="preserve"> </w:t>
      </w:r>
    </w:p>
    <w:p w:rsidR="0097477A" w:rsidRPr="00A24B1C" w:rsidRDefault="00936EFF" w:rsidP="00BD6927">
      <w:pPr>
        <w:spacing w:after="88"/>
        <w:ind w:left="142" w:right="9" w:hanging="10"/>
        <w:jc w:val="center"/>
        <w:rPr>
          <w:b/>
        </w:rPr>
      </w:pPr>
      <w:r w:rsidRPr="00A24B1C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44265" w:rsidRPr="00A24B1C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  <w:proofErr w:type="spellStart"/>
      <w:r w:rsidR="00A80BF5" w:rsidRPr="00A24B1C">
        <w:rPr>
          <w:rFonts w:ascii="Times New Roman" w:eastAsia="Times New Roman" w:hAnsi="Times New Roman" w:cs="Times New Roman"/>
          <w:b/>
          <w:bCs/>
          <w:sz w:val="28"/>
        </w:rPr>
        <w:t>Ахо-Корасик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</w:t>
      </w:r>
      <w:r w:rsidR="00A24B1C">
        <w:rPr>
          <w:rFonts w:ascii="Times New Roman" w:eastAsia="Times New Roman" w:hAnsi="Times New Roman" w:cs="Times New Roman"/>
          <w:sz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_____________         </w:t>
      </w:r>
      <w:r w:rsidR="00A24B1C">
        <w:rPr>
          <w:rFonts w:ascii="Times New Roman" w:eastAsia="Times New Roman" w:hAnsi="Times New Roman" w:cs="Times New Roman"/>
          <w:sz w:val="28"/>
        </w:rPr>
        <w:t xml:space="preserve"> Мухин А. М.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A24B1C" w:rsidRDefault="00936EFF" w:rsidP="00BD6927">
      <w:pPr>
        <w:spacing w:after="3"/>
        <w:ind w:left="14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</w:t>
      </w:r>
      <w:r w:rsidR="002A4258" w:rsidRPr="00A24B1C">
        <w:rPr>
          <w:rFonts w:ascii="Times New Roman" w:eastAsia="Times New Roman" w:hAnsi="Times New Roman" w:cs="Times New Roman"/>
          <w:sz w:val="28"/>
        </w:rPr>
        <w:t>20</w:t>
      </w:r>
    </w:p>
    <w:p w:rsidR="0097477A" w:rsidRDefault="00FC4D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 w:rsidR="00936EFF">
        <w:rPr>
          <w:rFonts w:ascii="Times New Roman" w:eastAsia="Times New Roman" w:hAnsi="Times New Roman" w:cs="Times New Roman"/>
          <w:b/>
          <w:sz w:val="28"/>
        </w:rPr>
        <w:t>.</w:t>
      </w:r>
      <w:r w:rsidR="00936EFF">
        <w:t xml:space="preserve"> </w:t>
      </w:r>
    </w:p>
    <w:p w:rsidR="00FC4DFF" w:rsidRDefault="00FC4DFF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>Используя реализацию точного множественного поиска, решите задачу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точного поиска для одного образца с 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джокером</w:t>
      </w:r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24B1C" w:rsidRDefault="00A24B1C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97477A" w:rsidRDefault="00FC4D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936EFF">
        <w:rPr>
          <w:rFonts w:ascii="Times New Roman" w:eastAsia="Times New Roman" w:hAnsi="Times New Roman" w:cs="Times New Roman"/>
          <w:b/>
          <w:sz w:val="28"/>
        </w:rPr>
        <w:t>.</w:t>
      </w:r>
      <w:r w:rsidR="00936EFF">
        <w:t xml:space="preserve"> </w:t>
      </w:r>
    </w:p>
    <w:p w:rsidR="00FC4DFF" w:rsidRPr="00F51EE2" w:rsidRDefault="00FC4DFF" w:rsidP="00FC4DFF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>
        <w:rPr>
          <w:rFonts w:ascii="Times New Roman" w:hAnsi="Times New Roman" w:cs="Times New Roman"/>
          <w:sz w:val="28"/>
        </w:rPr>
        <w:t xml:space="preserve"> 1</w:t>
      </w:r>
    </w:p>
    <w:p w:rsidR="00A80BF5" w:rsidRPr="00FC4DFF" w:rsidRDefault="00FC4DFF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A80BF5">
        <w:rPr>
          <w:rFonts w:ascii="Times New Roman" w:hAnsi="Times New Roman" w:cs="Times New Roman"/>
          <w:sz w:val="28"/>
        </w:rPr>
        <w:t xml:space="preserve">На месте </w:t>
      </w:r>
      <w:r w:rsidRPr="00F1577A">
        <w:rPr>
          <w:rFonts w:ascii="Times New Roman" w:eastAsia="Times New Roman" w:hAnsi="Times New Roman" w:cs="Times New Roman"/>
          <w:sz w:val="28"/>
        </w:rPr>
        <w:t>джокера</w:t>
      </w:r>
      <w:r w:rsidRPr="00A80BF5">
        <w:rPr>
          <w:rFonts w:ascii="Times New Roman" w:hAnsi="Times New Roman" w:cs="Times New Roman"/>
          <w:sz w:val="28"/>
        </w:rPr>
        <w:t xml:space="preserve"> может быть любой символ, за исключением заданного.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В </w:t>
      </w:r>
      <w:r w:rsidRPr="00A80BF5">
        <w:rPr>
          <w:rFonts w:ascii="Times New Roman" w:eastAsia="Times New Roman" w:hAnsi="Times New Roman" w:cs="Times New Roman"/>
          <w:bCs/>
          <w:sz w:val="28"/>
        </w:rPr>
        <w:t>шаблоне</w:t>
      </w:r>
      <w:r w:rsidRPr="00A80BF5">
        <w:rPr>
          <w:rFonts w:ascii="Times New Roman" w:eastAsia="Times New Roman" w:hAnsi="Times New Roman" w:cs="Times New Roman"/>
          <w:sz w:val="28"/>
        </w:rPr>
        <w:t xml:space="preserve"> встречается специальный с</w:t>
      </w:r>
      <w:r w:rsidR="00A24B1C">
        <w:rPr>
          <w:rFonts w:ascii="Times New Roman" w:eastAsia="Times New Roman" w:hAnsi="Times New Roman" w:cs="Times New Roman"/>
          <w:sz w:val="28"/>
        </w:rPr>
        <w:t>имвол, именуемый джокером (</w:t>
      </w:r>
      <w:proofErr w:type="spellStart"/>
      <w:r w:rsidR="00A24B1C">
        <w:rPr>
          <w:rFonts w:ascii="Times New Roman" w:eastAsia="Times New Roman" w:hAnsi="Times New Roman" w:cs="Times New Roman"/>
          <w:sz w:val="28"/>
        </w:rPr>
        <w:t>wild</w:t>
      </w:r>
      <w:r w:rsidRPr="00A80BF5">
        <w:rPr>
          <w:rFonts w:ascii="Times New Roman" w:eastAsia="Times New Roman" w:hAnsi="Times New Roman" w:cs="Times New Roman"/>
          <w:sz w:val="28"/>
        </w:rPr>
        <w:t>card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), который "совпадает" с любым символом. По заданному содержащему шаблоны образцу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P</w:t>
      </w:r>
      <w:r w:rsidRPr="00A24B1C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необходимо найти все вхождения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Р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текст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Например</w:t>
      </w:r>
      <w:r w:rsidRPr="00A80BF5">
        <w:rPr>
          <w:rFonts w:ascii="Times New Roman" w:eastAsia="Times New Roman" w:hAnsi="Times New Roman" w:cs="Times New Roman"/>
          <w:sz w:val="28"/>
        </w:rPr>
        <w:t>, образец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а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b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 xml:space="preserve">??с? с </w:t>
      </w:r>
      <w:proofErr w:type="gramStart"/>
      <w:r w:rsidRPr="00A80BF5">
        <w:rPr>
          <w:rFonts w:ascii="Times New Roman" w:eastAsia="Times New Roman" w:hAnsi="Times New Roman" w:cs="Times New Roman"/>
          <w:sz w:val="28"/>
        </w:rPr>
        <w:t>джокером</w:t>
      </w:r>
      <w:r w:rsidR="00613522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</w:t>
      </w:r>
      <w:proofErr w:type="gramEnd"/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встречается дважды в тексте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i/>
          <w:iCs/>
          <w:sz w:val="28"/>
        </w:rPr>
        <w:t>xabvccbababcax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Символ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не входит в алфавит, символы которого используются в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. Каждый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соответствует одному символу, а не подстроке неопределённой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длины.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шаблон входит хотя бы один символ не джокер, т.е. шаблоны вида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???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недопустимы.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Все строки содержат символы из алфавита</w:t>
      </w:r>
      <w:r w:rsidRPr="00A24B1C">
        <w:rPr>
          <w:rFonts w:ascii="Times New Roman" w:eastAsia="Times New Roman" w:hAnsi="Times New Roman" w:cs="Times New Roman"/>
          <w:sz w:val="28"/>
        </w:rPr>
        <w:t xml:space="preserve"> {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A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C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G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N</w:t>
      </w:r>
      <w:r w:rsidRPr="00A80BF5">
        <w:rPr>
          <w:rFonts w:ascii="Times New Roman" w:eastAsia="Times New Roman" w:hAnsi="Times New Roman" w:cs="Times New Roman"/>
          <w:sz w:val="28"/>
        </w:rPr>
        <w:t>}</w:t>
      </w:r>
      <w:r w:rsidR="00A24B1C">
        <w:rPr>
          <w:rFonts w:ascii="Times New Roman" w:eastAsia="Times New Roman" w:hAnsi="Times New Roman" w:cs="Times New Roman"/>
          <w:sz w:val="28"/>
        </w:rPr>
        <w:t>.</w:t>
      </w:r>
    </w:p>
    <w:p w:rsidR="00A24B1C" w:rsidRDefault="00A24B1C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97477A" w:rsidRDefault="00936EFF" w:rsidP="00144265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693B28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Алгоритм строит конечный автомат, которому затем передаёт строку поиска. </w:t>
      </w:r>
      <w:r w:rsidRPr="00A80BF5">
        <w:rPr>
          <w:rFonts w:ascii="Times New Roman" w:eastAsia="Times New Roman" w:hAnsi="Times New Roman" w:cs="Times New Roman"/>
          <w:sz w:val="28"/>
        </w:rPr>
        <w:t>Автомат</w:t>
      </w:r>
      <w:r w:rsidRPr="00A80BF5">
        <w:rPr>
          <w:rFonts w:ascii="Times New Roman" w:eastAsia="Times New Roman" w:hAnsi="Times New Roman" w:cs="Times New Roman"/>
          <w:bCs/>
          <w:sz w:val="28"/>
        </w:rPr>
        <w:t xml:space="preserve">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2D1886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Для того чтобы найти все вхождения в текст заданного шаблона с масками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необходимо обнаружить вхождения в текст всех его безмасочных кусков.</w:t>
      </w:r>
      <w:r w:rsidRPr="00A80BF5">
        <w:rPr>
          <w:rFonts w:ascii="Times New Roman" w:eastAsia="Times New Roman" w:hAnsi="Times New Roman" w:cs="Times New Roman"/>
          <w:bCs/>
          <w:sz w:val="28"/>
        </w:rPr>
        <w:br/>
        <w:t>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{Q1,…,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Qk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 — набор подстрок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 разделенных масками, и 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lastRenderedPageBreak/>
        <w:t>{l1,…,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lk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— их стартовые позиции 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Q. Например, шаблон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abφφcφ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содержит две подстроки без масок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cc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 их стартовые позиции соответственно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1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5.</w:t>
      </w:r>
    </w:p>
    <w:p w:rsidR="00A80BF5" w:rsidRP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Для алгоритма понадобится массив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C. C[i] — количество встретившихся в тексте безмасочных подстрок шаблона, который начинается в тексте на позиции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i. Тогда появление подстроки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 на позиции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 будет означать возможное появление шаблона на позиции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j−l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+1.</w:t>
      </w:r>
    </w:p>
    <w:p w:rsidR="00A80BF5" w:rsidRP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Используя алгоритм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Ахо-Корасик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, находим безмасочные подстроки шаблона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Q: когда находим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 T на позиции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j, увеличиваем на единицу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C[j−l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+1].</w:t>
      </w:r>
    </w:p>
    <w:p w:rsid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Каждое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i, для которого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C[i]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=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k, является стартовой позицией появления шаблона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r w:rsidR="00613522"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в тексте.</w:t>
      </w:r>
    </w:p>
    <w:p w:rsidR="00CC13B3" w:rsidRPr="00CC13B3" w:rsidRDefault="00CC13B3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Вычислительная сложность алгоритма: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O</w:t>
      </w:r>
      <w:r w:rsidRPr="00A24B1C">
        <w:rPr>
          <w:rFonts w:ascii="Times New Roman" w:eastAsia="Times New Roman" w:hAnsi="Times New Roman" w:cs="Times New Roman"/>
          <w:bCs/>
          <w:sz w:val="28"/>
        </w:rPr>
        <w:t>(</w:t>
      </w:r>
      <w:proofErr w:type="gramEnd"/>
      <w:r w:rsidRPr="00A24B1C">
        <w:rPr>
          <w:rFonts w:ascii="Times New Roman" w:eastAsia="Times New Roman" w:hAnsi="Times New Roman" w:cs="Times New Roman"/>
          <w:bCs/>
          <w:sz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), </w:t>
      </w:r>
      <w:r>
        <w:rPr>
          <w:rFonts w:ascii="Times New Roman" w:eastAsia="Times New Roman" w:hAnsi="Times New Roman" w:cs="Times New Roman"/>
          <w:bCs/>
          <w:sz w:val="28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шаблона,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текста,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A24B1C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– кол-во появлений подстрок шаблона.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2ADD" w:rsidRPr="0004018E" w:rsidRDefault="00936EFF" w:rsidP="00144265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CC7761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Структура для хранения вершины бора</w:t>
      </w:r>
      <w:r w:rsidR="00A24B1C">
        <w:rPr>
          <w:rFonts w:ascii="Times New Roman" w:eastAsia="Times New Roman" w:hAnsi="Times New Roman" w:cs="Times New Roman"/>
          <w:bCs/>
          <w:sz w:val="28"/>
        </w:rPr>
        <w:t>.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struct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</w:t>
      </w:r>
      <w:proofErr w:type="gram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Vertex{</w:t>
      </w:r>
      <w:proofErr w:type="gramEnd"/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gram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Vertex(</w:t>
      </w:r>
      <w:proofErr w:type="spellStart"/>
      <w:proofErr w:type="gram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parent, char symbol, bool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is_leaf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= false) :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        parent(parent), symbol(symbol),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is_leaf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(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is_leaf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),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serial_</w:t>
      </w:r>
      <w:proofErr w:type="gram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number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(</w:t>
      </w:r>
      <w:proofErr w:type="gram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-1),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suff_link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(-1),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suff_flink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(-1) {}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</w:t>
      </w:r>
      <w:proofErr w:type="gram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neighbors[</w:t>
      </w:r>
      <w:proofErr w:type="gram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5] = {-1, -1, -1, -1, -1};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serial_number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suff_link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auto_</w:t>
      </w:r>
      <w:proofErr w:type="gram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move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[</w:t>
      </w:r>
      <w:proofErr w:type="gram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5] = {-1, -1, -1, -1, -1};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parent;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suff_flink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bool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is_leaf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char symbol;</w:t>
      </w:r>
    </w:p>
    <w:p w:rsidR="00A24B1C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bCs/>
          <w:color w:val="auto"/>
          <w:szCs w:val="20"/>
          <w:lang w:val="en-US"/>
        </w:rPr>
      </w:pPr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    </w:t>
      </w:r>
      <w:proofErr w:type="spellStart"/>
      <w:proofErr w:type="gram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std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::</w:t>
      </w:r>
      <w:proofErr w:type="gram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vector&lt;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int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 xml:space="preserve">&gt; </w:t>
      </w:r>
      <w:proofErr w:type="spellStart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patterns_num</w:t>
      </w:r>
      <w:proofErr w:type="spellEnd"/>
      <w:r w:rsidRPr="00A24B1C">
        <w:rPr>
          <w:rFonts w:ascii="Courier New" w:hAnsi="Courier New" w:cs="Courier New"/>
          <w:bCs/>
          <w:color w:val="auto"/>
          <w:szCs w:val="20"/>
          <w:lang w:val="en-US"/>
        </w:rPr>
        <w:t>{};</w:t>
      </w:r>
    </w:p>
    <w:p w:rsidR="002D1886" w:rsidRPr="00A24B1C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color w:val="auto"/>
          <w:sz w:val="32"/>
          <w:szCs w:val="28"/>
        </w:rPr>
      </w:pPr>
      <w:r w:rsidRPr="00A24B1C">
        <w:rPr>
          <w:rFonts w:ascii="Courier New" w:hAnsi="Courier New" w:cs="Courier New"/>
          <w:bCs/>
          <w:color w:val="auto"/>
          <w:szCs w:val="20"/>
        </w:rPr>
        <w:t>};</w:t>
      </w:r>
    </w:p>
    <w:p w:rsidR="00A24B1C" w:rsidRDefault="00A24B1C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lastRenderedPageBreak/>
        <w:t>Для структуры бора реализован соответствующий класс.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Bor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{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>private: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vector&lt;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&gt;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start_positions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 xml:space="preserve">map&lt;char,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&gt; alphabet;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vector&lt;Vertex&gt; repository;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vector&lt;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::string&gt; patterns;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string text;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string pattern;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char joker;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char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unacceptable_symbol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vector&lt;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&gt;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length_vector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void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add_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pattern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::string&amp;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inserting_string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noexcept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[[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nodiscard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]]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get_suffix_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link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vertex)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noexcept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[[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nodiscard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]]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transition(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vertex, char symbol)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noexcept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[[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nodiscard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]]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get_fast_suffix_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link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vertex)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noexcept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check(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vertex,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position_in_text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noexcept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>public: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Bor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::string&amp; text,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::string&amp; pattern, char&amp; joker, char&amp;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unacceptable_symbol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);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run(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ostream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&amp; output)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noexcept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{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gramEnd"/>
      <w:r w:rsidRPr="00104DF7">
        <w:rPr>
          <w:rFonts w:ascii="Courier New" w:eastAsia="Courier New" w:hAnsi="Courier New" w:cs="Courier New"/>
          <w:lang w:val="en-US"/>
        </w:rPr>
        <w:t xml:space="preserve">string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tmp_substring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for 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&lt;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pattern.size</w:t>
      </w:r>
      <w:proofErr w:type="spellEnd"/>
      <w:proofErr w:type="gramEnd"/>
      <w:r w:rsidRPr="00104DF7">
        <w:rPr>
          <w:rFonts w:ascii="Courier New" w:eastAsia="Courier New" w:hAnsi="Courier New" w:cs="Courier New"/>
          <w:lang w:val="en-US"/>
        </w:rPr>
        <w:t>(); ++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) {            // </w:t>
      </w:r>
      <w:r w:rsidRPr="00104DF7">
        <w:rPr>
          <w:rFonts w:ascii="Courier New" w:eastAsia="Courier New" w:hAnsi="Courier New" w:cs="Courier New"/>
        </w:rPr>
        <w:t>построение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бора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из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слов</w:t>
      </w:r>
      <w:r w:rsidRPr="00104DF7">
        <w:rPr>
          <w:rFonts w:ascii="Courier New" w:eastAsia="Courier New" w:hAnsi="Courier New" w:cs="Courier New"/>
          <w:lang w:val="en-US"/>
        </w:rPr>
        <w:t>,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if (pattern[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] == joker)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 xml:space="preserve">{  </w:t>
      </w:r>
      <w:proofErr w:type="gramEnd"/>
      <w:r w:rsidRPr="00104DF7">
        <w:rPr>
          <w:rFonts w:ascii="Courier New" w:eastAsia="Courier New" w:hAnsi="Courier New" w:cs="Courier New"/>
          <w:lang w:val="en-US"/>
        </w:rPr>
        <w:t xml:space="preserve">                      // </w:t>
      </w:r>
      <w:r w:rsidRPr="00104DF7">
        <w:rPr>
          <w:rFonts w:ascii="Courier New" w:eastAsia="Courier New" w:hAnsi="Courier New" w:cs="Courier New"/>
        </w:rPr>
        <w:t>не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содержащих</w:t>
      </w:r>
      <w:r w:rsidRPr="00104DF7">
        <w:rPr>
          <w:rFonts w:ascii="Courier New" w:eastAsia="Courier New" w:hAnsi="Courier New" w:cs="Courier New"/>
          <w:lang w:val="en-US"/>
        </w:rPr>
        <w:t xml:space="preserve"> wildcard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if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(!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tmp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_substring.empty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()) {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add_pattern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tmp_substring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);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start_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positions.push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_back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tmp_substring.size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());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tmp_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substring.clear</w:t>
      </w:r>
      <w:proofErr w:type="spellEnd"/>
      <w:proofErr w:type="gramEnd"/>
      <w:r w:rsidRPr="00104DF7">
        <w:rPr>
          <w:rFonts w:ascii="Courier New" w:eastAsia="Courier New" w:hAnsi="Courier New" w:cs="Courier New"/>
          <w:lang w:val="en-US"/>
        </w:rPr>
        <w:t>();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lastRenderedPageBreak/>
        <w:t xml:space="preserve">                continue;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tmp_substring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+= pattern[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];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</w:t>
      </w:r>
      <w:r w:rsidRPr="00104DF7">
        <w:rPr>
          <w:rFonts w:ascii="Courier New" w:eastAsia="Courier New" w:hAnsi="Courier New" w:cs="Courier New"/>
        </w:rPr>
        <w:t>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</w:rPr>
        <w:t xml:space="preserve">        </w:t>
      </w:r>
      <w:proofErr w:type="spellStart"/>
      <w:r w:rsidRPr="00104DF7">
        <w:rPr>
          <w:rFonts w:ascii="Courier New" w:eastAsia="Courier New" w:hAnsi="Courier New" w:cs="Courier New"/>
        </w:rPr>
        <w:t>int</w:t>
      </w:r>
      <w:proofErr w:type="spellEnd"/>
      <w:r w:rsidRPr="00104DF7">
        <w:rPr>
          <w:rFonts w:ascii="Courier New" w:eastAsia="Courier New" w:hAnsi="Courier New" w:cs="Courier New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</w:rPr>
        <w:t>another_vertex</w:t>
      </w:r>
      <w:proofErr w:type="spellEnd"/>
      <w:r w:rsidRPr="00104DF7">
        <w:rPr>
          <w:rFonts w:ascii="Courier New" w:eastAsia="Courier New" w:hAnsi="Courier New" w:cs="Courier New"/>
        </w:rPr>
        <w:t xml:space="preserve"> = </w:t>
      </w:r>
      <w:proofErr w:type="gramStart"/>
      <w:r w:rsidRPr="00104DF7">
        <w:rPr>
          <w:rFonts w:ascii="Courier New" w:eastAsia="Courier New" w:hAnsi="Courier New" w:cs="Courier New"/>
        </w:rPr>
        <w:t xml:space="preserve">0;   </w:t>
      </w:r>
      <w:proofErr w:type="gramEnd"/>
      <w:r w:rsidRPr="00104DF7">
        <w:rPr>
          <w:rFonts w:ascii="Courier New" w:eastAsia="Courier New" w:hAnsi="Courier New" w:cs="Courier New"/>
        </w:rPr>
        <w:t xml:space="preserve">                              // проход по тексту, с фиксированием листов и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</w:rPr>
        <w:t xml:space="preserve">        </w:t>
      </w:r>
      <w:r w:rsidRPr="00104DF7">
        <w:rPr>
          <w:rFonts w:ascii="Courier New" w:eastAsia="Courier New" w:hAnsi="Courier New" w:cs="Courier New"/>
          <w:lang w:val="en-US"/>
        </w:rPr>
        <w:t>for 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&lt;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text.size</w:t>
      </w:r>
      <w:proofErr w:type="spellEnd"/>
      <w:proofErr w:type="gramEnd"/>
      <w:r w:rsidRPr="00104DF7">
        <w:rPr>
          <w:rFonts w:ascii="Courier New" w:eastAsia="Courier New" w:hAnsi="Courier New" w:cs="Courier New"/>
          <w:lang w:val="en-US"/>
        </w:rPr>
        <w:t>(); ++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) {                 // </w:t>
      </w:r>
      <w:r w:rsidRPr="00104DF7">
        <w:rPr>
          <w:rFonts w:ascii="Courier New" w:eastAsia="Courier New" w:hAnsi="Courier New" w:cs="Courier New"/>
        </w:rPr>
        <w:t>заполнением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массива</w:t>
      </w:r>
      <w:r w:rsidRPr="00104DF7">
        <w:rPr>
          <w:rFonts w:ascii="Courier New" w:eastAsia="Courier New" w:hAnsi="Courier New" w:cs="Courier New"/>
          <w:lang w:val="en-US"/>
        </w:rPr>
        <w:t xml:space="preserve"> C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another_vertex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=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transition(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another_vertex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, alphabet[text[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]]);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check(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another_vertex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);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for 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k = 0; k &lt;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length_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vector.size</w:t>
      </w:r>
      <w:proofErr w:type="spellEnd"/>
      <w:proofErr w:type="gramEnd"/>
      <w:r w:rsidRPr="00104DF7">
        <w:rPr>
          <w:rFonts w:ascii="Courier New" w:eastAsia="Courier New" w:hAnsi="Courier New" w:cs="Courier New"/>
          <w:lang w:val="en-US"/>
        </w:rPr>
        <w:t>(); ++k) {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if 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length_vector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[k] ==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start_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positions.size</w:t>
      </w:r>
      <w:proofErr w:type="spellEnd"/>
      <w:proofErr w:type="gramEnd"/>
      <w:r w:rsidRPr="00104DF7">
        <w:rPr>
          <w:rFonts w:ascii="Courier New" w:eastAsia="Courier New" w:hAnsi="Courier New" w:cs="Courier New"/>
          <w:lang w:val="en-US"/>
        </w:rPr>
        <w:t>()) {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bool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is_joker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= false;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for (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= k;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&lt; k +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pattern.size</w:t>
      </w:r>
      <w:proofErr w:type="spellEnd"/>
      <w:proofErr w:type="gramEnd"/>
      <w:r w:rsidRPr="00104DF7">
        <w:rPr>
          <w:rFonts w:ascii="Courier New" w:eastAsia="Courier New" w:hAnsi="Courier New" w:cs="Courier New"/>
          <w:lang w:val="en-US"/>
        </w:rPr>
        <w:t>() - 1; ++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) {                   // </w:t>
      </w:r>
      <w:r w:rsidRPr="00104DF7">
        <w:rPr>
          <w:rFonts w:ascii="Courier New" w:eastAsia="Courier New" w:hAnsi="Courier New" w:cs="Courier New"/>
        </w:rPr>
        <w:t>проход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по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всему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шаблону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и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проверка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на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if (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pattern[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- k] == joker &amp;&amp; text[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- 1] ==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unacceptable_symbol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){ // </w:t>
      </w:r>
      <w:r w:rsidRPr="00104DF7">
        <w:rPr>
          <w:rFonts w:ascii="Courier New" w:eastAsia="Courier New" w:hAnsi="Courier New" w:cs="Courier New"/>
        </w:rPr>
        <w:t>то</w:t>
      </w:r>
      <w:r w:rsidRPr="00104DF7">
        <w:rPr>
          <w:rFonts w:ascii="Courier New" w:eastAsia="Courier New" w:hAnsi="Courier New" w:cs="Courier New"/>
          <w:lang w:val="en-US"/>
        </w:rPr>
        <w:t xml:space="preserve">, </w:t>
      </w:r>
      <w:r w:rsidRPr="00104DF7">
        <w:rPr>
          <w:rFonts w:ascii="Courier New" w:eastAsia="Courier New" w:hAnsi="Courier New" w:cs="Courier New"/>
        </w:rPr>
        <w:t>чтобы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джокер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в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шаблоне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не</w:t>
      </w:r>
      <w:r w:rsidRPr="00104DF7">
        <w:rPr>
          <w:rFonts w:ascii="Courier New" w:eastAsia="Courier New" w:hAnsi="Courier New" w:cs="Courier New"/>
          <w:lang w:val="en-US"/>
        </w:rPr>
        <w:t xml:space="preserve"> </w:t>
      </w:r>
      <w:r w:rsidRPr="00104DF7">
        <w:rPr>
          <w:rFonts w:ascii="Courier New" w:eastAsia="Courier New" w:hAnsi="Courier New" w:cs="Courier New"/>
        </w:rPr>
        <w:t>стоял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    </w:t>
      </w:r>
      <w:proofErr w:type="spellStart"/>
      <w:r w:rsidRPr="00104DF7">
        <w:rPr>
          <w:rFonts w:ascii="Courier New" w:eastAsia="Courier New" w:hAnsi="Courier New" w:cs="Courier New"/>
        </w:rPr>
        <w:t>is_joker</w:t>
      </w:r>
      <w:proofErr w:type="spellEnd"/>
      <w:r w:rsidRPr="00104DF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104DF7">
        <w:rPr>
          <w:rFonts w:ascii="Courier New" w:eastAsia="Courier New" w:hAnsi="Courier New" w:cs="Courier New"/>
        </w:rPr>
        <w:t>true</w:t>
      </w:r>
      <w:proofErr w:type="spellEnd"/>
      <w:r w:rsidRPr="00104DF7">
        <w:rPr>
          <w:rFonts w:ascii="Courier New" w:eastAsia="Courier New" w:hAnsi="Courier New" w:cs="Courier New"/>
        </w:rPr>
        <w:t xml:space="preserve">;   </w:t>
      </w:r>
      <w:proofErr w:type="gramEnd"/>
      <w:r w:rsidRPr="00104DF7">
        <w:rPr>
          <w:rFonts w:ascii="Courier New" w:eastAsia="Courier New" w:hAnsi="Courier New" w:cs="Courier New"/>
        </w:rPr>
        <w:t xml:space="preserve">                                             // на месте запрещённого символа в тексте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</w:rPr>
        <w:t xml:space="preserve">                        </w:t>
      </w:r>
      <w:r w:rsidRPr="00104DF7">
        <w:rPr>
          <w:rFonts w:ascii="Courier New" w:eastAsia="Courier New" w:hAnsi="Courier New" w:cs="Courier New"/>
          <w:lang w:val="en-US"/>
        </w:rPr>
        <w:t xml:space="preserve">output &lt;&lt; "Find unacceptable symbol!" &lt;&lt; </w:t>
      </w:r>
      <w:proofErr w:type="spellStart"/>
      <w:proofErr w:type="gramStart"/>
      <w:r w:rsidRPr="00104D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104DF7">
        <w:rPr>
          <w:rFonts w:ascii="Courier New" w:eastAsia="Courier New" w:hAnsi="Courier New" w:cs="Courier New"/>
          <w:lang w:val="en-US"/>
        </w:rPr>
        <w:t>endl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    break;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  <w:lang w:val="en-US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if </w:t>
      </w:r>
      <w:proofErr w:type="gramStart"/>
      <w:r w:rsidRPr="00104DF7">
        <w:rPr>
          <w:rFonts w:ascii="Courier New" w:eastAsia="Courier New" w:hAnsi="Courier New" w:cs="Courier New"/>
          <w:lang w:val="en-US"/>
        </w:rPr>
        <w:t>(!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is</w:t>
      </w:r>
      <w:proofErr w:type="gramEnd"/>
      <w:r w:rsidRPr="00104DF7">
        <w:rPr>
          <w:rFonts w:ascii="Courier New" w:eastAsia="Courier New" w:hAnsi="Courier New" w:cs="Courier New"/>
          <w:lang w:val="en-US"/>
        </w:rPr>
        <w:t>_joker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 &amp;&amp; k +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pattern.size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 xml:space="preserve">() - 1 &lt;= </w:t>
      </w:r>
      <w:proofErr w:type="spellStart"/>
      <w:r w:rsidRPr="00104DF7">
        <w:rPr>
          <w:rFonts w:ascii="Courier New" w:eastAsia="Courier New" w:hAnsi="Courier New" w:cs="Courier New"/>
          <w:lang w:val="en-US"/>
        </w:rPr>
        <w:t>text.size</w:t>
      </w:r>
      <w:proofErr w:type="spellEnd"/>
      <w:r w:rsidRPr="00104DF7">
        <w:rPr>
          <w:rFonts w:ascii="Courier New" w:eastAsia="Courier New" w:hAnsi="Courier New" w:cs="Courier New"/>
          <w:lang w:val="en-US"/>
        </w:rPr>
        <w:t>())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  <w:lang w:val="en-US"/>
        </w:rPr>
        <w:t xml:space="preserve">                    output &lt;&lt; "Find match at " &lt;&lt; k &lt;&lt; " position." </w:t>
      </w:r>
      <w:proofErr w:type="gramStart"/>
      <w:r w:rsidRPr="00104DF7">
        <w:rPr>
          <w:rFonts w:ascii="Courier New" w:eastAsia="Courier New" w:hAnsi="Courier New" w:cs="Courier New"/>
        </w:rPr>
        <w:t xml:space="preserve">&lt;&lt; </w:t>
      </w:r>
      <w:proofErr w:type="spellStart"/>
      <w:r w:rsidRPr="00104DF7">
        <w:rPr>
          <w:rFonts w:ascii="Courier New" w:eastAsia="Courier New" w:hAnsi="Courier New" w:cs="Courier New"/>
        </w:rPr>
        <w:t>std</w:t>
      </w:r>
      <w:proofErr w:type="spellEnd"/>
      <w:r w:rsidRPr="00104DF7">
        <w:rPr>
          <w:rFonts w:ascii="Courier New" w:eastAsia="Courier New" w:hAnsi="Courier New" w:cs="Courier New"/>
        </w:rPr>
        <w:t>::</w:t>
      </w:r>
      <w:proofErr w:type="spellStart"/>
      <w:proofErr w:type="gramEnd"/>
      <w:r w:rsidRPr="00104DF7">
        <w:rPr>
          <w:rFonts w:ascii="Courier New" w:eastAsia="Courier New" w:hAnsi="Courier New" w:cs="Courier New"/>
        </w:rPr>
        <w:t>endl</w:t>
      </w:r>
      <w:proofErr w:type="spellEnd"/>
      <w:r w:rsidRPr="00104DF7">
        <w:rPr>
          <w:rFonts w:ascii="Courier New" w:eastAsia="Courier New" w:hAnsi="Courier New" w:cs="Courier New"/>
        </w:rPr>
        <w:t>;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</w:rPr>
        <w:t xml:space="preserve">    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</w:rPr>
        <w:t xml:space="preserve">    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</w:rPr>
        <w:t xml:space="preserve">    }</w:t>
      </w:r>
    </w:p>
    <w:p w:rsidR="00A24B1C" w:rsidRPr="00104DF7" w:rsidRDefault="00A24B1C" w:rsidP="00A24B1C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Courier New" w:hAnsi="Courier New" w:cs="Courier New"/>
        </w:rPr>
      </w:pPr>
      <w:r w:rsidRPr="00104DF7">
        <w:rPr>
          <w:rFonts w:ascii="Courier New" w:eastAsia="Courier New" w:hAnsi="Courier New" w:cs="Courier New"/>
        </w:rPr>
        <w:lastRenderedPageBreak/>
        <w:t>};</w:t>
      </w:r>
    </w:p>
    <w:p w:rsidR="00104DF7" w:rsidRDefault="00104DF7" w:rsidP="00FC4DFF">
      <w:pPr>
        <w:spacing w:after="0"/>
        <w:ind w:right="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диаграмма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класса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представлена ниже:</w:t>
      </w:r>
    </w:p>
    <w:p w:rsidR="00546528" w:rsidRPr="00104DF7" w:rsidRDefault="00104DF7" w:rsidP="00104DF7">
      <w:pPr>
        <w:spacing w:after="0"/>
        <w:ind w:right="12"/>
        <w:jc w:val="center"/>
        <w:rPr>
          <w:rFonts w:ascii="Times New Roman" w:eastAsia="Times New Roman" w:hAnsi="Times New Roman" w:cs="Times New Roman"/>
          <w:sz w:val="28"/>
        </w:rPr>
      </w:pPr>
      <w:r w:rsidRPr="00104DF7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64426A61" wp14:editId="3E48391F">
            <wp:extent cx="2682472" cy="33149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F7" w:rsidRPr="00A24B1C" w:rsidRDefault="00104DF7" w:rsidP="00FC4DFF">
      <w:pPr>
        <w:spacing w:after="0"/>
        <w:ind w:right="12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97477A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:rsidR="00FC4DFF" w:rsidRPr="00FC4DFF" w:rsidRDefault="00FC4DFF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 w:rsidRPr="00FC4DFF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38"/>
        <w:gridCol w:w="4566"/>
      </w:tblGrid>
      <w:tr w:rsidR="00F71C41" w:rsidTr="00FC4DFF">
        <w:tc>
          <w:tcPr>
            <w:tcW w:w="4638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566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C4DFF">
        <w:tc>
          <w:tcPr>
            <w:tcW w:w="4638" w:type="dxa"/>
          </w:tcPr>
          <w:p w:rsidR="00CC13B3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NACGNTTACGGTCACNN</w:t>
            </w:r>
          </w:p>
          <w:p w:rsidR="00CC13B3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AC$$T$AC$$</w:t>
            </w:r>
          </w:p>
          <w:p w:rsidR="00CC13B3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</w:p>
          <w:p w:rsidR="00F71C41" w:rsidRPr="00A24B1C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E2BA5" w:rsidRPr="00A24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4566" w:type="dxa"/>
          </w:tcPr>
          <w:p w:rsidR="00F71C41" w:rsidRPr="00CC13B3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1C41" w:rsidTr="00FC4DFF">
        <w:tc>
          <w:tcPr>
            <w:tcW w:w="4638" w:type="dxa"/>
          </w:tcPr>
          <w:p w:rsidR="00CC13B3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NACGNTTACGGTCACNN</w:t>
            </w:r>
          </w:p>
          <w:p w:rsidR="00CC13B3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AC$$T$AC$$</w:t>
            </w:r>
          </w:p>
          <w:p w:rsidR="00CC13B3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</w:p>
          <w:p w:rsidR="00F71C41" w:rsidRPr="00A24B1C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24B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66" w:type="dxa"/>
          </w:tcPr>
          <w:p w:rsidR="00F71C41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CC13B3" w:rsidRPr="002A4258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71C41" w:rsidTr="00FC4DFF">
        <w:tc>
          <w:tcPr>
            <w:tcW w:w="4638" w:type="dxa"/>
          </w:tcPr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ACTANCA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A$$A$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$</w:t>
            </w:r>
          </w:p>
          <w:p w:rsidR="00F71C41" w:rsidRPr="004E2BA5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</w:t>
            </w:r>
          </w:p>
        </w:tc>
        <w:tc>
          <w:tcPr>
            <w:tcW w:w="4566" w:type="dxa"/>
          </w:tcPr>
          <w:p w:rsidR="00F71C41" w:rsidRPr="002A4258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04DF7" w:rsidRDefault="00104DF7" w:rsidP="00FC4DFF">
      <w:pPr>
        <w:spacing w:after="132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FC4DFF" w:rsidRPr="005E52AE" w:rsidRDefault="00FC4DFF" w:rsidP="00FC4DFF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693B28" w:rsidRPr="00104DF7" w:rsidRDefault="00FC4DFF" w:rsidP="00104DF7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работы, была написана программа,</w:t>
      </w:r>
      <w:r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="00104DF7">
        <w:rPr>
          <w:rFonts w:ascii="Times New Roman" w:eastAsia="Times New Roman" w:hAnsi="Times New Roman" w:cs="Times New Roman"/>
          <w:sz w:val="28"/>
        </w:rPr>
        <w:t>решающая</w:t>
      </w:r>
      <w:r w:rsidR="00104DF7" w:rsidRPr="00A80BF5">
        <w:rPr>
          <w:rFonts w:ascii="Times New Roman" w:eastAsia="Times New Roman" w:hAnsi="Times New Roman" w:cs="Times New Roman"/>
          <w:sz w:val="28"/>
        </w:rPr>
        <w:t xml:space="preserve"> задачу</w:t>
      </w:r>
      <w:r w:rsidR="00104DF7" w:rsidRPr="00A24B1C">
        <w:rPr>
          <w:rFonts w:ascii="Times New Roman" w:eastAsia="Times New Roman" w:hAnsi="Times New Roman" w:cs="Times New Roman"/>
          <w:sz w:val="28"/>
        </w:rPr>
        <w:t xml:space="preserve"> </w:t>
      </w:r>
      <w:r w:rsidR="00104DF7" w:rsidRPr="00A80BF5">
        <w:rPr>
          <w:rFonts w:ascii="Times New Roman" w:eastAsia="Times New Roman" w:hAnsi="Times New Roman" w:cs="Times New Roman"/>
          <w:sz w:val="28"/>
        </w:rPr>
        <w:t xml:space="preserve">точного поиска для одного образца </w:t>
      </w:r>
      <w:r w:rsidR="00104DF7" w:rsidRPr="00104DF7">
        <w:rPr>
          <w:rFonts w:ascii="Times New Roman" w:eastAsia="Times New Roman" w:hAnsi="Times New Roman" w:cs="Times New Roman"/>
          <w:sz w:val="28"/>
          <w:szCs w:val="28"/>
        </w:rPr>
        <w:t>с </w:t>
      </w:r>
      <w:r w:rsidR="00104DF7" w:rsidRPr="00104DF7">
        <w:rPr>
          <w:rFonts w:ascii="Times New Roman" w:eastAsia="Times New Roman" w:hAnsi="Times New Roman" w:cs="Times New Roman"/>
          <w:iCs/>
          <w:sz w:val="28"/>
          <w:szCs w:val="28"/>
        </w:rPr>
        <w:t>джокером</w:t>
      </w:r>
      <w:r w:rsidR="00104DF7" w:rsidRPr="00104DF7">
        <w:rPr>
          <w:rFonts w:ascii="Times New Roman" w:eastAsia="Times New Roman" w:hAnsi="Times New Roman" w:cs="Times New Roman"/>
          <w:iCs/>
          <w:sz w:val="28"/>
          <w:szCs w:val="28"/>
        </w:rPr>
        <w:t xml:space="preserve"> с индивидуализацией</w:t>
      </w:r>
      <w:r w:rsidR="00104DF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104DF7" w:rsidRPr="00104DF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04DF7">
        <w:rPr>
          <w:rFonts w:ascii="Times New Roman" w:eastAsia="Times New Roman" w:hAnsi="Times New Roman" w:cs="Times New Roman"/>
          <w:iCs/>
          <w:sz w:val="28"/>
          <w:szCs w:val="28"/>
        </w:rPr>
        <w:t>чтобы</w:t>
      </w:r>
      <w:r w:rsidR="00104DF7" w:rsidRPr="00104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месте</w:t>
      </w:r>
      <w:r w:rsidR="00104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джокера мог находится</w:t>
      </w:r>
      <w:r w:rsidR="00104DF7" w:rsidRPr="00104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быть любой символ, за исключением заданного.</w:t>
      </w:r>
      <w:bookmarkStart w:id="0" w:name="_GoBack"/>
      <w:bookmarkEnd w:id="0"/>
    </w:p>
    <w:sectPr w:rsidR="00693B28" w:rsidRPr="00104DF7" w:rsidSect="00F1577A">
      <w:footerReference w:type="default" r:id="rId8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D8" w:rsidRDefault="00C34AD8" w:rsidP="00F1577A">
      <w:pPr>
        <w:spacing w:after="0" w:line="240" w:lineRule="auto"/>
      </w:pPr>
      <w:r>
        <w:separator/>
      </w:r>
    </w:p>
  </w:endnote>
  <w:endnote w:type="continuationSeparator" w:id="0">
    <w:p w:rsidR="00C34AD8" w:rsidRDefault="00C34AD8" w:rsidP="00F1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075662"/>
      <w:docPartObj>
        <w:docPartGallery w:val="Page Numbers (Bottom of Page)"/>
        <w:docPartUnique/>
      </w:docPartObj>
    </w:sdtPr>
    <w:sdtEndPr/>
    <w:sdtContent>
      <w:p w:rsidR="00F1577A" w:rsidRDefault="00F157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DF7">
          <w:rPr>
            <w:noProof/>
          </w:rPr>
          <w:t>6</w:t>
        </w:r>
        <w:r>
          <w:fldChar w:fldCharType="end"/>
        </w:r>
      </w:p>
    </w:sdtContent>
  </w:sdt>
  <w:p w:rsidR="00F1577A" w:rsidRDefault="00F157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D8" w:rsidRDefault="00C34AD8" w:rsidP="00F1577A">
      <w:pPr>
        <w:spacing w:after="0" w:line="240" w:lineRule="auto"/>
      </w:pPr>
      <w:r>
        <w:separator/>
      </w:r>
    </w:p>
  </w:footnote>
  <w:footnote w:type="continuationSeparator" w:id="0">
    <w:p w:rsidR="00C34AD8" w:rsidRDefault="00C34AD8" w:rsidP="00F1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94A2766"/>
    <w:multiLevelType w:val="multilevel"/>
    <w:tmpl w:val="5B1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7A"/>
    <w:rsid w:val="00017108"/>
    <w:rsid w:val="0004018E"/>
    <w:rsid w:val="0004772D"/>
    <w:rsid w:val="00085ADE"/>
    <w:rsid w:val="000C01EC"/>
    <w:rsid w:val="000E3881"/>
    <w:rsid w:val="00104DF7"/>
    <w:rsid w:val="00124C1D"/>
    <w:rsid w:val="001375BB"/>
    <w:rsid w:val="00144265"/>
    <w:rsid w:val="001A42A7"/>
    <w:rsid w:val="002A4258"/>
    <w:rsid w:val="002D1886"/>
    <w:rsid w:val="004004FE"/>
    <w:rsid w:val="00402ADD"/>
    <w:rsid w:val="0044307D"/>
    <w:rsid w:val="0048020A"/>
    <w:rsid w:val="004E2BA5"/>
    <w:rsid w:val="00546528"/>
    <w:rsid w:val="005B4490"/>
    <w:rsid w:val="005E52AE"/>
    <w:rsid w:val="00601157"/>
    <w:rsid w:val="00613522"/>
    <w:rsid w:val="00693B28"/>
    <w:rsid w:val="007E0F91"/>
    <w:rsid w:val="008C6837"/>
    <w:rsid w:val="00907D08"/>
    <w:rsid w:val="00913448"/>
    <w:rsid w:val="00936EFF"/>
    <w:rsid w:val="00967A3A"/>
    <w:rsid w:val="0097477A"/>
    <w:rsid w:val="00A24B1C"/>
    <w:rsid w:val="00A80BF5"/>
    <w:rsid w:val="00A92520"/>
    <w:rsid w:val="00B92B95"/>
    <w:rsid w:val="00BD1D49"/>
    <w:rsid w:val="00BD6927"/>
    <w:rsid w:val="00BF0914"/>
    <w:rsid w:val="00C21355"/>
    <w:rsid w:val="00C34AD8"/>
    <w:rsid w:val="00CC13B3"/>
    <w:rsid w:val="00CC7761"/>
    <w:rsid w:val="00D72811"/>
    <w:rsid w:val="00DF179F"/>
    <w:rsid w:val="00E849BA"/>
    <w:rsid w:val="00F1577A"/>
    <w:rsid w:val="00F51EE2"/>
    <w:rsid w:val="00F573D8"/>
    <w:rsid w:val="00F71C41"/>
    <w:rsid w:val="00FC4DFF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35EA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77A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7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Александр Мухин</cp:lastModifiedBy>
  <cp:revision>2</cp:revision>
  <dcterms:created xsi:type="dcterms:W3CDTF">2020-04-19T17:31:00Z</dcterms:created>
  <dcterms:modified xsi:type="dcterms:W3CDTF">2020-04-19T17:31:00Z</dcterms:modified>
</cp:coreProperties>
</file>