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70422363281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Air University Multan Campus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658203125" w:line="240" w:lineRule="auto"/>
        <w:ind w:left="15.508117675781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Department of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4755859375" w:line="240" w:lineRule="auto"/>
        <w:ind w:left="8.1517028808593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CS 382 Visual Programming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658203125" w:line="240" w:lineRule="auto"/>
        <w:ind w:left="15.508117675781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Fifth Semester Fall2021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8427734375" w:line="280.60423851013184" w:lineRule="auto"/>
        <w:ind w:left="17.000579833984375" w:right="372.877197265625" w:firstLine="0"/>
        <w:jc w:val="left"/>
        <w:rPr>
          <w:rFonts w:ascii="Arial" w:cs="Arial" w:eastAsia="Arial" w:hAnsi="Arial"/>
          <w:b w:val="0"/>
          <w:i w:val="0"/>
          <w:smallCaps w:val="0"/>
          <w:strike w:val="0"/>
          <w:color w:val="4f81bd"/>
          <w:sz w:val="51.981300354003906"/>
          <w:szCs w:val="51.981300354003906"/>
          <w:u w:val="none"/>
          <w:shd w:fill="auto" w:val="clear"/>
          <w:vertAlign w:val="baseline"/>
        </w:rPr>
      </w:pPr>
      <w:r w:rsidDel="00000000" w:rsidR="00000000" w:rsidRPr="00000000">
        <w:rPr>
          <w:color w:val="4f81bd"/>
          <w:sz w:val="51.981300354003906"/>
          <w:szCs w:val="51.981300354003906"/>
          <w:rtl w:val="0"/>
        </w:rPr>
        <w:t xml:space="preserve">HisabKitab (Inventory Management System)</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0068359375" w:line="240" w:lineRule="auto"/>
        <w:ind w:left="7.191162109375" w:right="0" w:firstLine="0"/>
        <w:jc w:val="left"/>
        <w:rPr>
          <w:rFonts w:ascii="Arial" w:cs="Arial" w:eastAsia="Arial" w:hAnsi="Arial"/>
          <w:b w:val="0"/>
          <w:i w:val="0"/>
          <w:smallCaps w:val="0"/>
          <w:strike w:val="0"/>
          <w:color w:val="595959"/>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595959"/>
          <w:sz w:val="23.95454978942871"/>
          <w:szCs w:val="23.95454978942871"/>
          <w:u w:val="none"/>
          <w:shd w:fill="auto" w:val="clear"/>
          <w:vertAlign w:val="baseline"/>
          <w:rtl w:val="0"/>
        </w:rPr>
        <w:t xml:space="preserve">SEMESTER PROJECT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0068359375" w:line="240" w:lineRule="auto"/>
        <w:ind w:left="7.191162109375" w:right="0" w:firstLine="0"/>
        <w:jc w:val="both"/>
        <w:rPr>
          <w:color w:val="595959"/>
          <w:sz w:val="23.95454978942871"/>
          <w:szCs w:val="23.95454978942871"/>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Inventory Management System, developed in C#, stands as a robust desktop application tailored to enhance operational efficiency in various settings, including warehouses. With a user-friendly interface, it incorporates critical features such as secure admin authentication and multilingual support, catering to a diverse user base. The system enables seamless configuration of crucial business details, like operational hours and tax information, ensuring simplicity in use.</w:t>
      </w:r>
    </w:p>
    <w:p w:rsidR="00000000" w:rsidDel="00000000" w:rsidP="00000000" w:rsidRDefault="00000000" w:rsidRPr="00000000" w14:paraId="00000009">
      <w:pPr>
        <w:rPr>
          <w:sz w:val="24"/>
          <w:szCs w:val="24"/>
        </w:rPr>
      </w:pPr>
      <w:r w:rsidDel="00000000" w:rsidR="00000000" w:rsidRPr="00000000">
        <w:rPr>
          <w:sz w:val="24"/>
          <w:szCs w:val="24"/>
          <w:rtl w:val="0"/>
        </w:rPr>
        <w:t xml:space="preserve">A notable functionality lies in the management of a range of services or products within the warehouse. Clients or users can effortlessly reserve items or services, even specifying preferences. Efficient employee management tools facilitate scheduling, optimizing staff shifts for increased productivity.</w:t>
      </w:r>
    </w:p>
    <w:p w:rsidR="00000000" w:rsidDel="00000000" w:rsidP="00000000" w:rsidRDefault="00000000" w:rsidRPr="00000000" w14:paraId="0000000A">
      <w:pPr>
        <w:rPr>
          <w:sz w:val="24"/>
          <w:szCs w:val="24"/>
        </w:rPr>
      </w:pPr>
      <w:r w:rsidDel="00000000" w:rsidR="00000000" w:rsidRPr="00000000">
        <w:rPr>
          <w:sz w:val="24"/>
          <w:szCs w:val="24"/>
          <w:rtl w:val="0"/>
        </w:rPr>
        <w:t xml:space="preserve">Within the inventory management module, the system handles supplier information, organizes warehouse logistics, and includes a barcode generation feature for effective item tracking. Integration of a Point of Sale service enhances transactions, generating tax invoices seamlessly.</w:t>
      </w:r>
    </w:p>
    <w:p w:rsidR="00000000" w:rsidDel="00000000" w:rsidP="00000000" w:rsidRDefault="00000000" w:rsidRPr="00000000" w14:paraId="0000000B">
      <w:pPr>
        <w:widowControl w:val="0"/>
        <w:pBdr>
          <w:top w:color="d9d9e3" w:space="0" w:sz="0" w:val="none"/>
          <w:left w:color="d9d9e3" w:space="0" w:sz="0" w:val="none"/>
          <w:bottom w:color="d9d9e3" w:space="0" w:sz="0" w:val="none"/>
          <w:right w:color="d9d9e3" w:space="0" w:sz="0" w:val="none"/>
          <w:between w:color="d9d9e3" w:space="0" w:sz="0" w:val="none"/>
        </w:pBdr>
        <w:spacing w:before="300" w:line="284.7633934020996" w:lineRule="auto"/>
        <w:jc w:val="both"/>
        <w:rPr>
          <w:sz w:val="24"/>
          <w:szCs w:val="24"/>
        </w:rPr>
      </w:pPr>
      <w:r w:rsidDel="00000000" w:rsidR="00000000" w:rsidRPr="00000000">
        <w:rPr>
          <w:sz w:val="24"/>
          <w:szCs w:val="24"/>
          <w:rtl w:val="0"/>
        </w:rPr>
        <w:t xml:space="preserve">The reporting feature provides detailed insights into stock levels, sales, and employee performance, aiding strategic decision-making for business adaptation and growth. The application is designed to scale, accommodating future expansions through regular updates and maintenance. Robust data security measures protect sensitive information, ensuring the integrity of operations in diverse settings. In summary, this C# application offers a versatile, user-friendly solution for effective management, contributing to an enhanced user experience </w:t>
      </w:r>
      <w:r w:rsidDel="00000000" w:rsidR="00000000" w:rsidRPr="00000000">
        <w:rPr>
          <w:sz w:val="24"/>
          <w:szCs w:val="24"/>
          <w:rtl w:val="0"/>
        </w:rPr>
        <w:t xml:space="preserve">and overall operational success in various environments.</w:t>
      </w:r>
    </w:p>
    <w:p w:rsidR="00000000" w:rsidDel="00000000" w:rsidP="00000000" w:rsidRDefault="00000000" w:rsidRPr="00000000" w14:paraId="0000000C">
      <w:pPr>
        <w:widowControl w:val="0"/>
        <w:pBdr>
          <w:top w:color="d9d9e3" w:space="0" w:sz="0" w:val="none"/>
          <w:left w:color="d9d9e3" w:space="0" w:sz="0" w:val="none"/>
          <w:bottom w:color="d9d9e3" w:space="0" w:sz="0" w:val="none"/>
          <w:right w:color="d9d9e3" w:space="0" w:sz="0" w:val="none"/>
          <w:between w:color="d9d9e3" w:space="0" w:sz="0" w:val="none"/>
        </w:pBdr>
        <w:spacing w:before="300" w:line="284.7633934020996" w:lineRule="auto"/>
        <w:jc w:val="both"/>
        <w:rPr>
          <w:rFonts w:ascii="Roboto" w:cs="Roboto" w:eastAsia="Roboto" w:hAnsi="Roboto"/>
          <w:sz w:val="24"/>
          <w:szCs w:val="24"/>
        </w:rPr>
      </w:pPr>
      <w:r w:rsidDel="00000000" w:rsidR="00000000" w:rsidRPr="00000000">
        <w:rPr>
          <w:rFonts w:ascii="Arial" w:cs="Arial" w:eastAsia="Arial" w:hAnsi="Arial"/>
          <w:b w:val="0"/>
          <w:i w:val="0"/>
          <w:smallCaps w:val="0"/>
          <w:strike w:val="0"/>
          <w:color w:val="243f60"/>
          <w:sz w:val="19.882200241088867"/>
          <w:szCs w:val="19.882200241088867"/>
          <w:u w:val="none"/>
          <w:shd w:fill="auto" w:val="clear"/>
          <w:vertAlign w:val="baseline"/>
          <w:rtl w:val="0"/>
        </w:rPr>
        <w:t xml:space="preserve">THE SYSTEM SHOULD PROVIDE THE FOLLOWING CORE </w:t>
      </w:r>
      <w:r w:rsidDel="00000000" w:rsidR="00000000" w:rsidRPr="00000000">
        <w:rPr>
          <w:color w:val="243f60"/>
          <w:sz w:val="19.882200241088867"/>
          <w:szCs w:val="19.882200241088867"/>
          <w:rtl w:val="0"/>
        </w:rPr>
        <w:t xml:space="preserve">REQUIREMENTS</w:t>
      </w:r>
      <w:r w:rsidDel="00000000" w:rsidR="00000000" w:rsidRPr="00000000">
        <w:rPr>
          <w:rFonts w:ascii="Arial" w:cs="Arial" w:eastAsia="Arial" w:hAnsi="Arial"/>
          <w:b w:val="0"/>
          <w:i w:val="0"/>
          <w:smallCaps w:val="0"/>
          <w:strike w:val="0"/>
          <w:color w:val="243f60"/>
          <w:sz w:val="19.882200241088867"/>
          <w:szCs w:val="19.88220024108886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Point of Sale (PoS) Service:</w:t>
      </w:r>
    </w:p>
    <w:p w:rsidR="00000000" w:rsidDel="00000000" w:rsidP="00000000" w:rsidRDefault="00000000" w:rsidRPr="00000000" w14:paraId="0000000E">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Efficiently manage seamless transactions and customer purchases through the integrated Point of Sale service.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Barcode Generator:</w:t>
      </w:r>
    </w:p>
    <w:p w:rsidR="00000000" w:rsidDel="00000000" w:rsidP="00000000" w:rsidRDefault="00000000" w:rsidRPr="00000000" w14:paraId="0000001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Generate and track barcodes for products, facilitating accurate and streamlined inventory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Business Information:</w:t>
      </w:r>
    </w:p>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Configure and store essential business details, including name, address, contact information, and operating hours.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Supplier Information:</w:t>
      </w:r>
    </w:p>
    <w:p w:rsidR="00000000" w:rsidDel="00000000" w:rsidP="00000000" w:rsidRDefault="00000000" w:rsidRPr="00000000" w14:paraId="00000014">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Manage and store information related to suppliers, facilitating efficient stock replenishment and supplier relationship management.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Customer Information:</w:t>
      </w:r>
    </w:p>
    <w:p w:rsidR="00000000" w:rsidDel="00000000" w:rsidP="00000000" w:rsidRDefault="00000000" w:rsidRPr="00000000" w14:paraId="0000001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Store and organize customer information, ensuring personalized service and efficient transaction tracking.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 Stock Management:</w:t>
      </w:r>
    </w:p>
    <w:p w:rsidR="00000000" w:rsidDel="00000000" w:rsidP="00000000" w:rsidRDefault="00000000" w:rsidRPr="00000000" w14:paraId="0000001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a robust stock management system to track and optimize inventory levels for better business operations.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 Bad Inventory Management:</w:t>
      </w:r>
    </w:p>
    <w:p w:rsidR="00000000" w:rsidDel="00000000" w:rsidP="00000000" w:rsidRDefault="00000000" w:rsidRPr="00000000" w14:paraId="0000001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Effectively manage and handle bad inventory to ensure accurate stock reporting and financial records.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8. Import Functionality:</w:t>
      </w:r>
    </w:p>
    <w:p w:rsidR="00000000" w:rsidDel="00000000" w:rsidP="00000000" w:rsidRDefault="00000000" w:rsidRPr="00000000" w14:paraId="0000001E">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Enable the import of items from .xlsx files, providing a convenient method for updating the inventory database.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 Financial Transactions:</w:t>
      </w:r>
    </w:p>
    <w:p w:rsidR="00000000" w:rsidDel="00000000" w:rsidP="00000000" w:rsidRDefault="00000000" w:rsidRPr="00000000" w14:paraId="0000002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Record and manage various financial transactions, including purchases, expenses, collections, and payments from clients.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Multilingual Support:</w:t>
      </w:r>
    </w:p>
    <w:p w:rsidR="00000000" w:rsidDel="00000000" w:rsidP="00000000" w:rsidRDefault="00000000" w:rsidRPr="00000000" w14:paraId="0000002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Support two to three languages to enhance accessibility, catering to a diverse customer and employee base.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 Data Storage:</w:t>
      </w:r>
    </w:p>
    <w:p w:rsidR="00000000" w:rsidDel="00000000" w:rsidP="00000000" w:rsidRDefault="00000000" w:rsidRPr="00000000" w14:paraId="00000024">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secure storage of business, supplier, and customer data for reliable and accurate information retrieval.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12. Multifunctional Reports: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Generate multifunctional reports on stock levels, financial transactions, and customer interactions for informed decision-making.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13. User-Friendly Interface:</w:t>
      </w:r>
    </w:p>
    <w:p w:rsidR="00000000" w:rsidDel="00000000" w:rsidP="00000000" w:rsidRDefault="00000000" w:rsidRPr="00000000" w14:paraId="0000002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Offer an intuitive and user-friendly interface for easy navigation and efficient use of the system.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14. System Flexibility:</w:t>
      </w:r>
    </w:p>
    <w:p w:rsidR="00000000" w:rsidDel="00000000" w:rsidP="00000000" w:rsidRDefault="00000000" w:rsidRPr="00000000" w14:paraId="0000002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 the system to be flexible, allowing for customization and adaptation to evolving business needs.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15. Data Import and Export:</w:t>
      </w:r>
    </w:p>
    <w:p w:rsidR="00000000" w:rsidDel="00000000" w:rsidP="00000000" w:rsidRDefault="00000000" w:rsidRPr="00000000" w14:paraId="0000002D">
      <w:pPr>
        <w:widowControl w:val="0"/>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Facilitate the import and export of data to and from the system, promoting data accessibility and transferability.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76318359375" w:line="240" w:lineRule="auto"/>
        <w:ind w:left="15.50811767578125" w:right="0" w:firstLine="0"/>
        <w:jc w:val="left"/>
        <w:rPr>
          <w:sz w:val="19.882200241088867"/>
          <w:szCs w:val="19.882200241088867"/>
        </w:rPr>
      </w:pPr>
      <w:r w:rsidDel="00000000" w:rsidR="00000000" w:rsidRPr="00000000">
        <w:rPr>
          <w:rtl w:val="0"/>
        </w:rPr>
      </w:r>
    </w:p>
    <w:sectPr>
      <w:pgSz w:h="15840" w:w="12240" w:orient="portrait"/>
      <w:pgMar w:bottom="3760.799560546875" w:top="1430.777587890625" w:left="1441.1929321289062" w:right="1558.9282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