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i w:val="0"/>
          <w:color w:val="1B3A4B"/>
          <w:sz w:val="52"/>
        </w:rPr>
        <w:t>Værkartet den dagen</w:t>
      </w:r>
    </w:p>
    <w:p>
      <w:pPr>
        <w:spacing w:before="0" w:after="160"/>
      </w:pPr>
      <w:r>
        <w:rPr>
          <w:rFonts w:ascii="Calibri" w:hAnsi="Calibri" w:eastAsia="Calibri"/>
          <w:b w:val="0"/>
          <w:i w:val="0"/>
          <w:color w:val="1F6F6A"/>
          <w:sz w:val="26"/>
        </w:rPr>
        <w:t>Feltarbeid på Sognsvann  ·  flere grupper samtidig</w:t>
      </w:r>
    </w:p>
    <w:p>
      <w:pPr>
        <w:spacing w:before="0" w:after="160" w:line="276" w:lineRule="auto"/>
      </w:pPr>
      <w:r>
        <w:rPr>
          <w:rFonts w:ascii="Calibri" w:hAnsi="Calibri" w:eastAsia="Calibri"/>
          <w:b w:val="0"/>
          <w:i w:val="0"/>
          <w:color w:val="1A1A1A"/>
          <w:sz w:val="22"/>
        </w:rPr>
        <w:t>Gruppene går samme runde rundt vannet og starter på hver sin post. Da står det bare én gruppe om gangen ved hver av de tre værstasjonene. Runden er grusstien rundt Sognsvann, om lag 3,3 km, og tar omtrent en time når stoppene er regnet med.</w:t>
      </w:r>
    </w:p>
    <w:p>
      <w:pPr>
        <w:pStyle w:val="Heading1"/>
        <w:spacing w:before="320" w:after="120"/>
      </w:pPr>
      <w:r>
        <w:rPr>
          <w:rFonts w:ascii="Calibri" w:hAnsi="Calibri" w:eastAsia="Calibri"/>
          <w:b/>
          <w:i w:val="0"/>
          <w:color w:val="1B3A4B"/>
          <w:sz w:val="32"/>
        </w:rPr>
        <w:t>Mål og utstyr</w:t>
      </w:r>
    </w:p>
    <w:p>
      <w:pPr>
        <w:spacing w:before="0" w:after="80" w:line="276" w:lineRule="auto"/>
      </w:pPr>
      <w:r>
        <w:rPr>
          <w:rFonts w:ascii="Calibri" w:hAnsi="Calibri" w:eastAsia="Calibri"/>
          <w:b w:val="0"/>
          <w:i w:val="0"/>
          <w:color w:val="1A1A1A"/>
          <w:sz w:val="22"/>
        </w:rPr>
        <w:t>Kompetansemålene oppgaven treffer:</w:t>
      </w:r>
    </w:p>
    <w:p>
      <w:pPr>
        <w:pStyle w:val="ListBullet"/>
        <w:spacing w:before="20" w:after="40" w:line="269" w:lineRule="auto"/>
      </w:pPr>
      <w:r>
        <w:rPr>
          <w:rFonts w:ascii="Calibri" w:hAnsi="Calibri" w:eastAsia="Calibri"/>
          <w:b w:val="0"/>
          <w:i w:val="0"/>
          <w:color w:val="1A1A1A"/>
          <w:sz w:val="22"/>
        </w:rPr>
        <w:t>Gjøre rede for hvordan ulike værsystemer oppstår og utvikler seg på global, regional og lokal skala, og tolke ulike værkart og værutvikling.</w:t>
      </w:r>
    </w:p>
    <w:p>
      <w:pPr>
        <w:pStyle w:val="ListBullet"/>
        <w:spacing w:before="20" w:after="40" w:line="269" w:lineRule="auto"/>
      </w:pPr>
      <w:r>
        <w:rPr>
          <w:rFonts w:ascii="Calibri" w:hAnsi="Calibri" w:eastAsia="Calibri"/>
          <w:b w:val="0"/>
          <w:i w:val="0"/>
          <w:color w:val="1A1A1A"/>
          <w:sz w:val="22"/>
        </w:rPr>
        <w:t>Gjennomføre geofaglig feltarbeid knyttet til atmosfæren, bearbeide og tolke de innsamlede dataene og presentere resultatene.</w:t>
      </w:r>
    </w:p>
    <w:p>
      <w:pPr>
        <w:spacing w:before="0" w:after="80" w:line="276" w:lineRule="auto"/>
      </w:pPr>
      <w:r>
        <w:rPr>
          <w:rFonts w:ascii="Calibri" w:hAnsi="Calibri" w:eastAsia="Calibri"/>
          <w:b w:val="0"/>
          <w:i w:val="0"/>
          <w:color w:val="1A1A1A"/>
          <w:sz w:val="22"/>
        </w:rPr>
        <w:t>Utstyr til hele klassen:</w:t>
      </w:r>
    </w:p>
    <w:p>
      <w:pPr>
        <w:pStyle w:val="ListBullet"/>
        <w:spacing w:before="20" w:after="40" w:line="269" w:lineRule="auto"/>
      </w:pPr>
      <w:r>
        <w:rPr>
          <w:rFonts w:ascii="Calibri" w:hAnsi="Calibri" w:eastAsia="Calibri"/>
          <w:b w:val="0"/>
          <w:i w:val="0"/>
          <w:color w:val="1A1A1A"/>
          <w:sz w:val="22"/>
        </w:rPr>
        <w:t>Tre værstasjoner. De blir stående fast på post A, B og D.</w:t>
      </w:r>
    </w:p>
    <w:p>
      <w:pPr>
        <w:pStyle w:val="ListBullet"/>
        <w:spacing w:before="20" w:after="40" w:line="269" w:lineRule="auto"/>
      </w:pPr>
      <w:r>
        <w:rPr>
          <w:rFonts w:ascii="Calibri" w:hAnsi="Calibri" w:eastAsia="Calibri"/>
          <w:b w:val="0"/>
          <w:i w:val="0"/>
          <w:color w:val="1A1A1A"/>
          <w:sz w:val="22"/>
        </w:rPr>
        <w:t>Kompass, eller telefon med kompass, og en stoffstrimmel til post C.</w:t>
      </w:r>
    </w:p>
    <w:p>
      <w:pPr>
        <w:pStyle w:val="ListBullet"/>
        <w:spacing w:before="20" w:after="40" w:line="269" w:lineRule="auto"/>
      </w:pPr>
      <w:r>
        <w:rPr>
          <w:rFonts w:ascii="Calibri" w:hAnsi="Calibri" w:eastAsia="Calibri"/>
          <w:b w:val="0"/>
          <w:i w:val="0"/>
          <w:color w:val="1A1A1A"/>
          <w:sz w:val="22"/>
        </w:rPr>
        <w:t>Feltbok eller tabellen bakerst i dette dokumentet.</w:t>
      </w:r>
    </w:p>
    <w:p>
      <w:pPr>
        <w:pStyle w:val="ListBullet"/>
        <w:spacing w:before="20" w:after="40" w:line="269" w:lineRule="auto"/>
      </w:pPr>
      <w:r>
        <w:rPr>
          <w:rFonts w:ascii="Calibri" w:hAnsi="Calibri" w:eastAsia="Calibri"/>
          <w:b w:val="0"/>
          <w:i w:val="0"/>
          <w:color w:val="1A1A1A"/>
          <w:sz w:val="22"/>
        </w:rPr>
        <w:t>Noe som viser posten for neste gruppe: sekk, kjegle eller jakke.</w:t>
      </w:r>
    </w:p>
    <w:p>
      <w:pPr>
        <w:pStyle w:val="Heading1"/>
        <w:spacing w:before="320" w:after="120"/>
      </w:pPr>
      <w:r>
        <w:rPr>
          <w:rFonts w:ascii="Calibri" w:hAnsi="Calibri" w:eastAsia="Calibri"/>
          <w:b/>
          <w:i w:val="0"/>
          <w:color w:val="1B3A4B"/>
          <w:sz w:val="32"/>
        </w:rPr>
        <w:t>Løypa</w:t>
      </w:r>
    </w:p>
    <w:p>
      <w:pPr>
        <w:spacing w:before="0" w:after="160" w:line="276" w:lineRule="auto"/>
      </w:pPr>
      <w:r>
        <w:rPr>
          <w:rFonts w:ascii="Calibri" w:hAnsi="Calibri" w:eastAsia="Calibri"/>
          <w:b w:val="0"/>
          <w:i w:val="0"/>
          <w:color w:val="1A1A1A"/>
          <w:sz w:val="22"/>
        </w:rPr>
        <w:t>Alle går med klokka, med vannet på høyre hånd. Hver gruppe besøker alle fire postene og stopper når den er tilbake der den startet.</w:t>
      </w:r>
    </w:p>
    <w:tbl>
      <w:tblPr>
        <w:tblW w:type="auto" w:w="0"/>
        <w:jc w:val="center"/>
        <w:tblLayout w:type="fixed"/>
        <w:tblLook w:firstColumn="1" w:firstRow="1" w:lastColumn="0" w:lastRow="0" w:noHBand="0" w:noVBand="1" w:val="04A0"/>
        <w:tblW w:w="9468" w:type="dxa"/>
        <w:tblLayout w:type="fixed"/>
      </w:tblPr>
      <w:tblGrid>
        <w:gridCol w:w="2409"/>
        <w:gridCol w:w="2409"/>
        <w:gridCol w:w="2409"/>
        <w:gridCol w:w="2409"/>
      </w:tblGrid>
      <w:tr>
        <w:trPr>
          <w:cantSplit/>
        </w:trPr>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Post</w:t>
            </w:r>
          </w:p>
        </w:tc>
        <w:tc>
          <w:tcPr>
            <w:tcW w:type="dxa" w:w="351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Sted</w:t>
            </w:r>
          </w:p>
        </w:tc>
        <w:tc>
          <w:tcPr>
            <w:tcW w:type="dxa" w:w="204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Utstyr</w:t>
            </w:r>
          </w:p>
        </w:tc>
        <w:tc>
          <w:tcPr>
            <w:tcW w:type="dxa" w:w="300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Hva stedet tester</w:t>
            </w:r>
          </w:p>
        </w:tc>
      </w:tr>
      <w:tr>
        <w:trPr>
          <w:cantSplit/>
        </w:trPr>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A</w:t>
            </w:r>
          </w:p>
        </w:tc>
        <w:tc>
          <w:tcPr>
            <w:tcW w:type="dxa" w:w="351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Badeplassen i sør. På gresset ved hovedbrygga, ikke ute på brygga.</w:t>
            </w:r>
          </w:p>
        </w:tc>
        <w:tc>
          <w:tcPr>
            <w:tcW w:type="dxa" w:w="204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Værstasjon 1</w:t>
            </w:r>
          </w:p>
        </w:tc>
        <w:tc>
          <w:tcPr>
            <w:tcW w:type="dxa" w:w="300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Åpent. Denne posten skal ligne mest på værkartet.</w:t>
            </w:r>
          </w:p>
        </w:tc>
      </w:tr>
      <w:tr>
        <w:trPr>
          <w:cantSplit/>
        </w:trPr>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B</w:t>
            </w:r>
          </w:p>
        </w:tc>
        <w:tc>
          <w:tcPr>
            <w:tcW w:type="dxa" w:w="351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Midt på vestsida, der stien ligger tett mellom vannet og skråningen opp mot Vettakollen.</w:t>
            </w:r>
          </w:p>
        </w:tc>
        <w:tc>
          <w:tcPr>
            <w:tcW w:type="dxa" w:w="204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Værstasjon 2</w:t>
            </w:r>
          </w:p>
        </w:tc>
        <w:tc>
          <w:tcPr>
            <w:tcW w:type="dxa" w:w="300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Le for vestavind. Skogen bremser.</w:t>
            </w:r>
          </w:p>
        </w:tc>
      </w:tr>
      <w:tr>
        <w:trPr>
          <w:cantSplit/>
        </w:trPr>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C</w:t>
            </w:r>
          </w:p>
        </w:tc>
        <w:tc>
          <w:tcPr>
            <w:tcW w:type="dxa" w:w="351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Nordenden, der Pinabekken renner ut i vannet.</w:t>
            </w:r>
          </w:p>
        </w:tc>
        <w:tc>
          <w:tcPr>
            <w:tcW w:type="dxa" w:w="204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Ingen stasjon. Kompass og stoffstrimmel.</w:t>
            </w:r>
          </w:p>
        </w:tc>
        <w:tc>
          <w:tcPr>
            <w:tcW w:type="dxa" w:w="300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Trangt og skogkledd.</w:t>
            </w:r>
          </w:p>
        </w:tc>
      </w:tr>
      <w:tr>
        <w:trPr>
          <w:cantSplit/>
        </w:trPr>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D</w:t>
            </w:r>
          </w:p>
        </w:tc>
        <w:tc>
          <w:tcPr>
            <w:tcW w:type="dxa" w:w="351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Østsida, der stien mot Svartkulp tar av fra runden.</w:t>
            </w:r>
          </w:p>
        </w:tc>
        <w:tc>
          <w:tcPr>
            <w:tcW w:type="dxa" w:w="204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Værstasjon 3</w:t>
            </w:r>
          </w:p>
        </w:tc>
        <w:tc>
          <w:tcPr>
            <w:tcW w:type="dxa" w:w="300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Mer åpent drag østover.</w:t>
            </w:r>
          </w:p>
        </w:tc>
      </w:tr>
    </w:tbl>
    <w:p/>
    <w:p>
      <w:pPr>
        <w:pStyle w:val="Heading1"/>
        <w:spacing w:before="320" w:after="120"/>
      </w:pPr>
      <w:r>
        <w:rPr>
          <w:rFonts w:ascii="Calibri" w:hAnsi="Calibri" w:eastAsia="Calibri"/>
          <w:b/>
          <w:i w:val="0"/>
          <w:color w:val="1B3A4B"/>
          <w:sz w:val="32"/>
        </w:rPr>
        <w:t>Grupper og start</w:t>
      </w:r>
    </w:p>
    <w:p>
      <w:pPr>
        <w:spacing w:before="0" w:after="160" w:line="276" w:lineRule="auto"/>
      </w:pPr>
      <w:r>
        <w:rPr>
          <w:rFonts w:ascii="Calibri" w:hAnsi="Calibri" w:eastAsia="Calibri"/>
          <w:b w:val="0"/>
          <w:i w:val="0"/>
          <w:color w:val="1A1A1A"/>
          <w:sz w:val="22"/>
        </w:rPr>
        <w:t>Fire grupper starter samtidig, på fire ulike poster.</w:t>
      </w:r>
    </w:p>
    <w:tbl>
      <w:tblPr>
        <w:tblW w:type="auto" w:w="0"/>
        <w:jc w:val="center"/>
        <w:tblLayout w:type="fixed"/>
        <w:tblLook w:firstColumn="1" w:firstRow="1" w:lastColumn="0" w:lastRow="0" w:noHBand="0" w:noVBand="1" w:val="04A0"/>
        <w:tblW w:w="9468" w:type="dxa"/>
        <w:tblLayout w:type="fixed"/>
      </w:tblPr>
      <w:tblGrid>
        <w:gridCol w:w="3213"/>
        <w:gridCol w:w="3213"/>
        <w:gridCol w:w="3213"/>
      </w:tblGrid>
      <w:tr>
        <w:trPr>
          <w:cantSplit/>
        </w:trPr>
        <w:tc>
          <w:tcPr>
            <w:tcW w:type="dxa" w:w="141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Gruppe</w:t>
            </w:r>
          </w:p>
        </w:tc>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Startpost</w:t>
            </w:r>
          </w:p>
        </w:tc>
        <w:tc>
          <w:tcPr>
            <w:tcW w:type="dxa" w:w="63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Veien dit fra T-banen, uten å måle</w:t>
            </w:r>
          </w:p>
        </w:tc>
      </w:tr>
      <w:tr>
        <w:trPr>
          <w:cantSplit/>
        </w:trPr>
        <w:tc>
          <w:tcPr>
            <w:tcW w:type="dxa" w:w="141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1</w:t>
            </w:r>
          </w:p>
        </w:tc>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A</w:t>
            </w:r>
          </w:p>
        </w:tc>
        <w:tc>
          <w:tcPr>
            <w:tcW w:type="dxa" w:w="63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Blir ved badeplassen.</w:t>
            </w:r>
          </w:p>
        </w:tc>
      </w:tr>
      <w:tr>
        <w:trPr>
          <w:cantSplit/>
        </w:trPr>
        <w:tc>
          <w:tcPr>
            <w:tcW w:type="dxa" w:w="141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2</w:t>
            </w:r>
          </w:p>
        </w:tc>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B</w:t>
            </w:r>
          </w:p>
        </w:tc>
        <w:tc>
          <w:tcPr>
            <w:tcW w:type="dxa" w:w="63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Går vestsida til midten, under Vettakollen.</w:t>
            </w:r>
          </w:p>
        </w:tc>
      </w:tr>
      <w:tr>
        <w:trPr>
          <w:cantSplit/>
        </w:trPr>
        <w:tc>
          <w:tcPr>
            <w:tcW w:type="dxa" w:w="141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3</w:t>
            </w:r>
          </w:p>
        </w:tc>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C</w:t>
            </w:r>
          </w:p>
        </w:tc>
        <w:tc>
          <w:tcPr>
            <w:tcW w:type="dxa" w:w="63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Går vestsida helt til Pinabekken i nordenden.</w:t>
            </w:r>
          </w:p>
        </w:tc>
      </w:tr>
      <w:tr>
        <w:trPr>
          <w:cantSplit/>
        </w:trPr>
        <w:tc>
          <w:tcPr>
            <w:tcW w:type="dxa" w:w="141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4</w:t>
            </w:r>
          </w:p>
        </w:tc>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D</w:t>
            </w:r>
          </w:p>
        </w:tc>
        <w:tc>
          <w:tcPr>
            <w:tcW w:type="dxa" w:w="63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Går østsida til der stien mot Svartkulp tar av.</w:t>
            </w:r>
          </w:p>
        </w:tc>
      </w:tr>
    </w:tbl>
    <w:p/>
    <w:p>
      <w:pPr>
        <w:spacing w:before="0" w:after="160" w:line="276" w:lineRule="auto"/>
      </w:pPr>
      <w:r>
        <w:rPr>
          <w:rFonts w:ascii="Calibri" w:hAnsi="Calibri" w:eastAsia="Calibri"/>
          <w:b w:val="0"/>
          <w:i w:val="0"/>
          <w:color w:val="1A1A1A"/>
          <w:sz w:val="22"/>
        </w:rPr>
        <w:t>Målingene starter på et avtalt minutt, når alle gruppene er framme. På veien ut til startposten skriver de ingenting i tabellen.</w:t>
      </w:r>
    </w:p>
    <w:p>
      <w:pPr>
        <w:spacing w:before="0" w:after="160" w:line="276" w:lineRule="auto"/>
      </w:pPr>
      <w:r>
        <w:rPr>
          <w:rFonts w:ascii="Calibri" w:hAnsi="Calibri" w:eastAsia="Calibri"/>
          <w:b w:val="0"/>
          <w:i w:val="0"/>
          <w:color w:val="1A1A1A"/>
          <w:sz w:val="22"/>
        </w:rPr>
        <w:t>Har klassen fem eller seks grupper, venter de ekstra i ti minutter ved T-banen. Gruppe 5 følger ruta til gruppe 1. Gruppe 6 følger ruta til gruppe 2.</w:t>
      </w:r>
    </w:p>
    <w:p>
      <w:pPr>
        <w:pStyle w:val="Heading1"/>
        <w:spacing w:before="320" w:after="120"/>
      </w:pPr>
      <w:r>
        <w:rPr>
          <w:rFonts w:ascii="Calibri" w:hAnsi="Calibri" w:eastAsia="Calibri"/>
          <w:b/>
          <w:i w:val="0"/>
          <w:color w:val="1B3A4B"/>
          <w:sz w:val="32"/>
        </w:rPr>
        <w:t>Stasjonene</w:t>
      </w:r>
    </w:p>
    <w:p>
      <w:pPr>
        <w:spacing w:before="0" w:after="160" w:line="276" w:lineRule="auto"/>
      </w:pPr>
      <w:r>
        <w:rPr>
          <w:rFonts w:ascii="Calibri" w:hAnsi="Calibri" w:eastAsia="Calibri"/>
          <w:b w:val="0"/>
          <w:i w:val="0"/>
          <w:color w:val="1A1A1A"/>
          <w:sz w:val="22"/>
        </w:rPr>
        <w:t>Læreren setter ut de tre værstasjonene før start og henter dem inn etterpå. De blir stående, så alle gruppene leser av det samme instrumentet på samme sted.</w:t>
      </w:r>
    </w:p>
    <w:p>
      <w:pPr>
        <w:spacing w:before="0" w:after="160" w:line="276" w:lineRule="auto"/>
      </w:pPr>
      <w:r>
        <w:rPr>
          <w:rFonts w:ascii="Calibri" w:hAnsi="Calibri" w:eastAsia="Calibri"/>
          <w:b w:val="0"/>
          <w:i w:val="0"/>
          <w:color w:val="1A1A1A"/>
          <w:sz w:val="22"/>
        </w:rPr>
        <w:t>Én elev er vakt ved hver stasjon. Vakta passer instrumentet og sørger for at bare én gruppe leser av om gangen. Når egen gruppe har gått runden og er tilbake, bytter vakta, så alle får gått.</w:t>
      </w:r>
    </w:p>
    <w:p>
      <w:pPr>
        <w:pStyle w:val="Heading1"/>
        <w:spacing w:before="320" w:after="120"/>
      </w:pPr>
      <w:r>
        <w:rPr>
          <w:rFonts w:ascii="Calibri" w:hAnsi="Calibri" w:eastAsia="Calibri"/>
          <w:b/>
          <w:i w:val="0"/>
          <w:color w:val="1B3A4B"/>
          <w:sz w:val="32"/>
        </w:rPr>
        <w:t>Før dere går</w:t>
      </w:r>
    </w:p>
    <w:p>
      <w:pPr>
        <w:spacing w:before="0" w:after="160" w:line="276" w:lineRule="auto"/>
      </w:pPr>
      <w:r>
        <w:rPr>
          <w:rFonts w:ascii="Calibri" w:hAnsi="Calibri" w:eastAsia="Calibri"/>
          <w:b w:val="0"/>
          <w:i w:val="0"/>
          <w:color w:val="1A1A1A"/>
          <w:sz w:val="22"/>
        </w:rPr>
        <w:t>Ta et skjermbilde av et analysenkart med isobarer, høytrykk, lavtrykk og fronter for samme formiddag. Yr sitt vindkart for Oslo brukes som kontroll etterpå. Det er ikke svaret dere skriver av før dere går.</w:t>
      </w:r>
    </w:p>
    <w:p>
      <w:pPr>
        <w:spacing w:before="0" w:after="80" w:line="276" w:lineRule="auto"/>
      </w:pPr>
      <w:r>
        <w:rPr>
          <w:rFonts w:ascii="Calibri" w:hAnsi="Calibri" w:eastAsia="Calibri"/>
          <w:b w:val="0"/>
          <w:i w:val="0"/>
          <w:color w:val="1A1A1A"/>
          <w:sz w:val="22"/>
        </w:rPr>
        <w:t>På kartet skal hver gruppe skrive tre ting før de ser vindpilen på Yr:</w:t>
      </w:r>
    </w:p>
    <w:p>
      <w:pPr>
        <w:spacing w:before="40" w:after="40" w:line="269" w:lineRule="auto"/>
        <w:ind w:left="425" w:hanging="425"/>
      </w:pPr>
      <w:r>
        <w:rPr>
          <w:rFonts w:ascii="Calibri" w:hAnsi="Calibri" w:eastAsia="Calibri"/>
          <w:b/>
          <w:i w:val="0"/>
          <w:color w:val="1F6F6A"/>
          <w:sz w:val="22"/>
        </w:rPr>
        <w:t xml:space="preserve">1.  </w:t>
      </w:r>
      <w:r>
        <w:rPr>
          <w:rFonts w:ascii="Calibri" w:hAnsi="Calibri" w:eastAsia="Calibri"/>
          <w:b w:val="0"/>
          <w:i w:val="0"/>
          <w:color w:val="1A1A1A"/>
          <w:sz w:val="22"/>
        </w:rPr>
        <w:t>Hvor lavtrykket og høytrykket ligger i forhold til Oslo.</w:t>
      </w:r>
    </w:p>
    <w:p>
      <w:pPr>
        <w:spacing w:before="40" w:after="40" w:line="269" w:lineRule="auto"/>
        <w:ind w:left="425" w:hanging="425"/>
      </w:pPr>
      <w:r>
        <w:rPr>
          <w:rFonts w:ascii="Calibri" w:hAnsi="Calibri" w:eastAsia="Calibri"/>
          <w:b/>
          <w:i w:val="0"/>
          <w:color w:val="1F6F6A"/>
          <w:sz w:val="22"/>
        </w:rPr>
        <w:t xml:space="preserve">2.  </w:t>
      </w:r>
      <w:r>
        <w:rPr>
          <w:rFonts w:ascii="Calibri" w:hAnsi="Calibri" w:eastAsia="Calibri"/>
          <w:b w:val="0"/>
          <w:i w:val="0"/>
          <w:color w:val="1A1A1A"/>
          <w:sz w:val="22"/>
        </w:rPr>
        <w:t>Hvilken vindretning det gir over Oslo. På nordlig halvkule går vinden omtrent langs isobarene, med lavtrykk til venstre. Rundt et lavtrykk betyr det mot klokka.</w:t>
      </w:r>
    </w:p>
    <w:p>
      <w:pPr>
        <w:spacing w:before="40" w:after="40" w:line="269" w:lineRule="auto"/>
        <w:ind w:left="425" w:hanging="425"/>
      </w:pPr>
      <w:r>
        <w:rPr>
          <w:rFonts w:ascii="Calibri" w:hAnsi="Calibri" w:eastAsia="Calibri"/>
          <w:b/>
          <w:i w:val="0"/>
          <w:color w:val="1F6F6A"/>
          <w:sz w:val="22"/>
        </w:rPr>
        <w:t xml:space="preserve">3.  </w:t>
      </w:r>
      <w:r>
        <w:rPr>
          <w:rFonts w:ascii="Calibri" w:hAnsi="Calibri" w:eastAsia="Calibri"/>
          <w:b w:val="0"/>
          <w:i w:val="0"/>
          <w:color w:val="1A1A1A"/>
          <w:sz w:val="22"/>
        </w:rPr>
        <w:t>Om isobarene er tette eller glisne, og dermed om dere venter sterk eller svak vind.</w:t>
      </w:r>
    </w:p>
    <w:p>
      <w:pPr>
        <w:spacing w:before="0" w:after="160" w:line="276" w:lineRule="auto"/>
      </w:pPr>
      <w:r>
        <w:rPr>
          <w:rFonts w:ascii="Calibri" w:hAnsi="Calibri" w:eastAsia="Calibri"/>
          <w:b w:val="0"/>
          <w:i w:val="0"/>
          <w:color w:val="1A1A1A"/>
          <w:sz w:val="22"/>
        </w:rPr>
        <w:t>Skriv også skydekke og nedbør dere venter hvis en front ligger nær Oslo. En varmfront gir jevn nedbør. En kaldfront gir byger.</w:t>
      </w:r>
    </w:p>
    <w:p>
      <w:pPr>
        <w:spacing w:before="0" w:after="160" w:line="276" w:lineRule="auto"/>
      </w:pPr>
      <w:r>
        <w:rPr>
          <w:rFonts w:ascii="Calibri" w:hAnsi="Calibri" w:eastAsia="Calibri"/>
          <w:b/>
          <w:i w:val="0"/>
          <w:color w:val="1A1A1A"/>
          <w:sz w:val="22"/>
        </w:rPr>
        <w:t xml:space="preserve">Hypotese, felles for klassen, skrives ferdig før avgang. </w:t>
      </w:r>
      <w:r>
        <w:rPr>
          <w:rFonts w:ascii="Calibri" w:hAnsi="Calibri" w:eastAsia="Calibri"/>
          <w:b w:val="0"/>
          <w:i/>
          <w:color w:val="1A1A1A"/>
          <w:sz w:val="22"/>
        </w:rPr>
        <w:t>Vindretningen på post A er den samme som værkartet gir for Oslo, innenfor ett kompass-strekk. På B og C er vinden svakere fordi skogen står i veien.</w:t>
      </w:r>
    </w:p>
    <w:p>
      <w:pPr>
        <w:pStyle w:val="Heading1"/>
        <w:spacing w:before="320" w:after="120"/>
      </w:pPr>
      <w:r>
        <w:rPr>
          <w:rFonts w:ascii="Calibri" w:hAnsi="Calibri" w:eastAsia="Calibri"/>
          <w:b/>
          <w:i w:val="0"/>
          <w:color w:val="1B3A4B"/>
          <w:sz w:val="32"/>
        </w:rPr>
        <w:t>På hver post</w:t>
      </w:r>
    </w:p>
    <w:p>
      <w:pPr>
        <w:spacing w:before="0" w:after="160" w:line="276" w:lineRule="auto"/>
      </w:pPr>
      <w:r>
        <w:rPr>
          <w:rFonts w:ascii="Calibri" w:hAnsi="Calibri" w:eastAsia="Calibri"/>
          <w:b w:val="0"/>
          <w:i w:val="0"/>
          <w:color w:val="1A1A1A"/>
          <w:sz w:val="22"/>
        </w:rPr>
        <w:t>Gruppen stiller seg ved siden av stien, ikke midt i løypa. Løpere bruker grusen. Mål i åtte minutter, og gå videre. Er posten opptatt, vent ti meter unna til den er fri. To grupper måler ikke samtidig.</w:t>
      </w:r>
    </w:p>
    <w:p>
      <w:pPr>
        <w:spacing w:before="0" w:after="80" w:line="276" w:lineRule="auto"/>
      </w:pPr>
      <w:r>
        <w:rPr>
          <w:rFonts w:ascii="Calibri" w:hAnsi="Calibri" w:eastAsia="Calibri"/>
          <w:b w:val="0"/>
          <w:i w:val="0"/>
          <w:color w:val="1A1A1A"/>
          <w:sz w:val="22"/>
        </w:rPr>
        <w:t>Les av dette:</w:t>
      </w:r>
    </w:p>
    <w:p>
      <w:pPr>
        <w:pStyle w:val="ListBullet"/>
        <w:spacing w:before="20" w:after="40" w:line="269" w:lineRule="auto"/>
      </w:pPr>
      <w:r>
        <w:rPr>
          <w:rFonts w:ascii="Calibri" w:hAnsi="Calibri" w:eastAsia="Calibri"/>
          <w:b w:val="0"/>
          <w:i w:val="0"/>
          <w:color w:val="1A1A1A"/>
          <w:sz w:val="22"/>
        </w:rPr>
        <w:t>Klokkeslett.</w:t>
      </w:r>
    </w:p>
    <w:p>
      <w:pPr>
        <w:pStyle w:val="ListBullet"/>
        <w:spacing w:before="20" w:after="40" w:line="269" w:lineRule="auto"/>
      </w:pPr>
      <w:r>
        <w:rPr>
          <w:rFonts w:ascii="Calibri" w:hAnsi="Calibri" w:eastAsia="Calibri"/>
          <w:b w:val="0"/>
          <w:i w:val="0"/>
          <w:color w:val="1A1A1A"/>
          <w:sz w:val="22"/>
        </w:rPr>
        <w:t>Vindretning, dit vinden kommer fra, i åtte strekk: N, NØ, Ø, SØ, S, SV, V, NV. Bruk stasjonens vindfløy. Mangler den fløy, hold en stoffstrimmel i skulderhøyde og les telefonkompasset mot den retningen strimmelen kommer fra.</w:t>
      </w:r>
    </w:p>
    <w:p>
      <w:pPr>
        <w:pStyle w:val="ListBullet"/>
        <w:spacing w:before="20" w:after="40" w:line="269" w:lineRule="auto"/>
      </w:pPr>
      <w:r>
        <w:rPr>
          <w:rFonts w:ascii="Calibri" w:hAnsi="Calibri" w:eastAsia="Calibri"/>
          <w:b w:val="0"/>
          <w:i w:val="0"/>
          <w:color w:val="1A1A1A"/>
          <w:sz w:val="22"/>
        </w:rPr>
        <w:t>Vindstyrke i m/s. Middel over ett minutt, ikke kastet.</w:t>
      </w:r>
    </w:p>
    <w:p>
      <w:pPr>
        <w:pStyle w:val="ListBullet"/>
        <w:spacing w:before="20" w:after="40" w:line="269" w:lineRule="auto"/>
      </w:pPr>
      <w:r>
        <w:rPr>
          <w:rFonts w:ascii="Calibri" w:hAnsi="Calibri" w:eastAsia="Calibri"/>
          <w:b w:val="0"/>
          <w:i w:val="0"/>
          <w:color w:val="1A1A1A"/>
          <w:sz w:val="22"/>
        </w:rPr>
        <w:t>Temperatur og luftfuktighet der stasjonen viser det.</w:t>
      </w:r>
    </w:p>
    <w:p>
      <w:pPr>
        <w:pStyle w:val="ListBullet"/>
        <w:spacing w:before="20" w:after="40" w:line="269" w:lineRule="auto"/>
      </w:pPr>
      <w:r>
        <w:rPr>
          <w:rFonts w:ascii="Calibri" w:hAnsi="Calibri" w:eastAsia="Calibri"/>
          <w:b w:val="0"/>
          <w:i w:val="0"/>
          <w:color w:val="1A1A1A"/>
          <w:sz w:val="22"/>
        </w:rPr>
        <w:t>Skydekke i åttedeler. 0 er klart, 8 er helt dekket.</w:t>
      </w:r>
    </w:p>
    <w:p>
      <w:pPr>
        <w:pStyle w:val="ListBullet"/>
        <w:spacing w:before="20" w:after="40" w:line="269" w:lineRule="auto"/>
      </w:pPr>
      <w:r>
        <w:rPr>
          <w:rFonts w:ascii="Calibri" w:hAnsi="Calibri" w:eastAsia="Calibri"/>
          <w:b w:val="0"/>
          <w:i w:val="0"/>
          <w:color w:val="1A1A1A"/>
          <w:sz w:val="22"/>
        </w:rPr>
        <w:t>Nedbør: ingen, yr, regn eller byge.</w:t>
      </w:r>
    </w:p>
    <w:p>
      <w:pPr>
        <w:pStyle w:val="ListBullet"/>
        <w:spacing w:before="20" w:after="40" w:line="269" w:lineRule="auto"/>
      </w:pPr>
      <w:r>
        <w:rPr>
          <w:rFonts w:ascii="Calibri" w:hAnsi="Calibri" w:eastAsia="Calibri"/>
          <w:b w:val="0"/>
          <w:i w:val="0"/>
          <w:color w:val="1A1A1A"/>
          <w:sz w:val="22"/>
        </w:rPr>
        <w:t>Le eller åpent: vann, skog, bakke eller bygninger i vindretningen.</w:t>
      </w:r>
    </w:p>
    <w:p>
      <w:pPr>
        <w:spacing w:before="0" w:after="160" w:line="276" w:lineRule="auto"/>
      </w:pPr>
      <w:r>
        <w:rPr>
          <w:rFonts w:ascii="Calibri" w:hAnsi="Calibri" w:eastAsia="Calibri"/>
          <w:b w:val="0"/>
          <w:i w:val="0"/>
          <w:color w:val="1A1A1A"/>
          <w:sz w:val="22"/>
        </w:rPr>
        <w:t>På post C gjør dere alt unntatt tallene fra en stasjon. Styrken settes som stille, svak, frisk eller sterk, ved å sammenligne med det dere kjente på forrige post.</w:t>
      </w:r>
    </w:p>
    <w:p>
      <w:pPr>
        <w:spacing w:before="0" w:after="160" w:line="276" w:lineRule="auto"/>
      </w:pPr>
      <w:r>
        <w:rPr>
          <w:rFonts w:ascii="Calibri" w:hAnsi="Calibri" w:eastAsia="Calibri"/>
          <w:b w:val="0"/>
          <w:i w:val="0"/>
          <w:color w:val="1A1A1A"/>
          <w:sz w:val="22"/>
        </w:rPr>
        <w:t>Stasjonen skal stå i ro. Gruppen står ikke i vindskyggen av den, og ikke tett inntil den, så kroppsvarme ikke trekker temperaturen opp.</w:t>
      </w:r>
    </w:p>
    <w:p>
      <w:pPr>
        <w:pStyle w:val="Heading1"/>
        <w:spacing w:before="320" w:after="120"/>
      </w:pPr>
      <w:r>
        <w:rPr>
          <w:rFonts w:ascii="Calibri" w:hAnsi="Calibri" w:eastAsia="Calibri"/>
          <w:b/>
          <w:i w:val="0"/>
          <w:color w:val="1B3A4B"/>
          <w:sz w:val="32"/>
        </w:rPr>
        <w:t>Tidsplan</w:t>
      </w:r>
    </w:p>
    <w:p>
      <w:pPr>
        <w:spacing w:before="0" w:after="160" w:line="276" w:lineRule="auto"/>
      </w:pPr>
      <w:r>
        <w:rPr>
          <w:rFonts w:ascii="Calibri" w:hAnsi="Calibri" w:eastAsia="Calibri"/>
          <w:b w:val="0"/>
          <w:i w:val="0"/>
          <w:color w:val="1A1A1A"/>
          <w:sz w:val="22"/>
        </w:rPr>
        <w:t>Regn et kvarter per etappe, inkludert gange. Hele runden tar om lag en time.</w:t>
      </w:r>
    </w:p>
    <w:tbl>
      <w:tblPr>
        <w:tblW w:type="auto" w:w="0"/>
        <w:jc w:val="center"/>
        <w:tblLayout w:type="fixed"/>
        <w:tblLook w:firstColumn="1" w:firstRow="1" w:lastColumn="0" w:lastRow="0" w:noHBand="0" w:noVBand="1" w:val="04A0"/>
        <w:tblW w:w="9468" w:type="dxa"/>
        <w:tblLayout w:type="fixed"/>
      </w:tblPr>
      <w:tblGrid>
        <w:gridCol w:w="1928"/>
        <w:gridCol w:w="1928"/>
        <w:gridCol w:w="1928"/>
        <w:gridCol w:w="1928"/>
        <w:gridCol w:w="1928"/>
      </w:tblGrid>
      <w:tr>
        <w:trPr>
          <w:cantSplit/>
        </w:trPr>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Tid</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Gruppe 1</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Gruppe 2</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Gruppe 3</w:t>
            </w:r>
          </w:p>
        </w:tc>
        <w:tc>
          <w:tcPr>
            <w:tcW w:type="dxa" w:w="198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Gruppe 4</w:t>
            </w:r>
          </w:p>
        </w:tc>
      </w:tr>
      <w:tr>
        <w:trPr>
          <w:cantSplit/>
        </w:trPr>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Start</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A</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B</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C</w:t>
            </w:r>
          </w:p>
        </w:tc>
        <w:tc>
          <w:tcPr>
            <w:tcW w:type="dxa" w:w="198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D</w:t>
            </w:r>
          </w:p>
        </w:tc>
      </w:tr>
      <w:tr>
        <w:trPr>
          <w:cantSplit/>
        </w:trPr>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+15 min</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B</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C</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D</w:t>
            </w:r>
          </w:p>
        </w:tc>
        <w:tc>
          <w:tcPr>
            <w:tcW w:type="dxa" w:w="198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A</w:t>
            </w:r>
          </w:p>
        </w:tc>
      </w:tr>
      <w:tr>
        <w:trPr>
          <w:cantSplit/>
        </w:trPr>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+30 min</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C</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D</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A</w:t>
            </w:r>
          </w:p>
        </w:tc>
        <w:tc>
          <w:tcPr>
            <w:tcW w:type="dxa" w:w="198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B</w:t>
            </w:r>
          </w:p>
        </w:tc>
      </w:tr>
      <w:tr>
        <w:trPr>
          <w:cantSplit/>
        </w:trPr>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+45 min</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D</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A</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B</w:t>
            </w:r>
          </w:p>
        </w:tc>
        <w:tc>
          <w:tcPr>
            <w:tcW w:type="dxa" w:w="198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C</w:t>
            </w:r>
          </w:p>
        </w:tc>
      </w:tr>
      <w:tr>
        <w:trPr>
          <w:cantSplit/>
        </w:trPr>
        <w:tc>
          <w:tcPr>
            <w:tcW w:type="dxa" w:w="1701"/>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+60 min</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Tilbake på A</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Tilbake på B</w:t>
            </w:r>
          </w:p>
        </w:tc>
        <w:tc>
          <w:tcPr>
            <w:tcW w:type="dxa" w:w="1928"/>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Tilbake på C</w:t>
            </w:r>
          </w:p>
        </w:tc>
        <w:tc>
          <w:tcPr>
            <w:tcW w:type="dxa" w:w="198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Tilbake på D</w:t>
            </w:r>
          </w:p>
        </w:tc>
      </w:tr>
    </w:tbl>
    <w:p/>
    <w:p>
      <w:pPr>
        <w:pStyle w:val="Heading1"/>
        <w:spacing w:before="320" w:after="120"/>
      </w:pPr>
      <w:r>
        <w:rPr>
          <w:rFonts w:ascii="Calibri" w:hAnsi="Calibri" w:eastAsia="Calibri"/>
          <w:b/>
          <w:i w:val="0"/>
          <w:color w:val="1B3A4B"/>
          <w:sz w:val="32"/>
        </w:rPr>
        <w:t>Etterarbeid</w:t>
      </w:r>
    </w:p>
    <w:p>
      <w:pPr>
        <w:spacing w:before="0" w:after="160" w:line="276" w:lineRule="auto"/>
      </w:pPr>
      <w:r>
        <w:rPr>
          <w:rFonts w:ascii="Calibri" w:hAnsi="Calibri" w:eastAsia="Calibri"/>
          <w:b w:val="0"/>
          <w:i w:val="0"/>
          <w:color w:val="1A1A1A"/>
          <w:sz w:val="22"/>
        </w:rPr>
        <w:t>Samle tallene i én tabell, med postene under hverandre og gruppene ved siden av hverandre. Dere var der til ulike minutter. Det er i orden så lenge klokkeslettet står i tabellen.</w:t>
      </w:r>
    </w:p>
    <w:p>
      <w:pPr>
        <w:spacing w:before="0" w:after="80" w:line="276" w:lineRule="auto"/>
      </w:pPr>
      <w:r>
        <w:rPr>
          <w:rFonts w:ascii="Calibri" w:hAnsi="Calibri" w:eastAsia="Calibri"/>
          <w:b w:val="0"/>
          <w:i w:val="0"/>
          <w:color w:val="1A1A1A"/>
          <w:sz w:val="22"/>
        </w:rPr>
        <w:t>Svar på dette:</w:t>
      </w:r>
    </w:p>
    <w:p>
      <w:pPr>
        <w:spacing w:before="40" w:after="40" w:line="269" w:lineRule="auto"/>
        <w:ind w:left="425" w:hanging="425"/>
      </w:pPr>
      <w:r>
        <w:rPr>
          <w:rFonts w:ascii="Calibri" w:hAnsi="Calibri" w:eastAsia="Calibri"/>
          <w:b/>
          <w:i w:val="0"/>
          <w:color w:val="1F6F6A"/>
          <w:sz w:val="22"/>
        </w:rPr>
        <w:t xml:space="preserve">1.  </w:t>
      </w:r>
      <w:r>
        <w:rPr>
          <w:rFonts w:ascii="Calibri" w:hAnsi="Calibri" w:eastAsia="Calibri"/>
          <w:b w:val="0"/>
          <w:i w:val="0"/>
          <w:color w:val="1A1A1A"/>
          <w:sz w:val="22"/>
        </w:rPr>
        <w:t>Hvilken vindretning ga værkartet, og hva målte post A?</w:t>
      </w:r>
    </w:p>
    <w:p>
      <w:pPr>
        <w:spacing w:before="40" w:after="40" w:line="269" w:lineRule="auto"/>
        <w:ind w:left="425" w:hanging="425"/>
      </w:pPr>
      <w:r>
        <w:rPr>
          <w:rFonts w:ascii="Calibri" w:hAnsi="Calibri" w:eastAsia="Calibri"/>
          <w:b/>
          <w:i w:val="0"/>
          <w:color w:val="1F6F6A"/>
          <w:sz w:val="22"/>
        </w:rPr>
        <w:t xml:space="preserve">2.  </w:t>
      </w:r>
      <w:r>
        <w:rPr>
          <w:rFonts w:ascii="Calibri" w:hAnsi="Calibri" w:eastAsia="Calibri"/>
          <w:b w:val="0"/>
          <w:i w:val="0"/>
          <w:color w:val="1A1A1A"/>
          <w:sz w:val="22"/>
        </w:rPr>
        <w:t>Ligger A innenfor ett strekk av kartet? Ett strekk er for eksempel fra sør til sørvest.</w:t>
      </w:r>
    </w:p>
    <w:p>
      <w:pPr>
        <w:spacing w:before="40" w:after="40" w:line="269" w:lineRule="auto"/>
        <w:ind w:left="425" w:hanging="425"/>
      </w:pPr>
      <w:r>
        <w:rPr>
          <w:rFonts w:ascii="Calibri" w:hAnsi="Calibri" w:eastAsia="Calibri"/>
          <w:b/>
          <w:i w:val="0"/>
          <w:color w:val="1F6F6A"/>
          <w:sz w:val="22"/>
        </w:rPr>
        <w:t xml:space="preserve">3.  </w:t>
      </w:r>
      <w:r>
        <w:rPr>
          <w:rFonts w:ascii="Calibri" w:hAnsi="Calibri" w:eastAsia="Calibri"/>
          <w:b w:val="0"/>
          <w:i w:val="0"/>
          <w:color w:val="1A1A1A"/>
          <w:sz w:val="22"/>
        </w:rPr>
        <w:t>Var vinden svakere på B og C enn på A og D?</w:t>
      </w:r>
    </w:p>
    <w:p>
      <w:pPr>
        <w:spacing w:before="40" w:after="40" w:line="269" w:lineRule="auto"/>
        <w:ind w:left="425" w:hanging="425"/>
      </w:pPr>
      <w:r>
        <w:rPr>
          <w:rFonts w:ascii="Calibri" w:hAnsi="Calibri" w:eastAsia="Calibri"/>
          <w:b/>
          <w:i w:val="0"/>
          <w:color w:val="1F6F6A"/>
          <w:sz w:val="22"/>
        </w:rPr>
        <w:t xml:space="preserve">4.  </w:t>
      </w:r>
      <w:r>
        <w:rPr>
          <w:rFonts w:ascii="Calibri" w:hAnsi="Calibri" w:eastAsia="Calibri"/>
          <w:b w:val="0"/>
          <w:i w:val="0"/>
          <w:color w:val="1A1A1A"/>
          <w:sz w:val="22"/>
        </w:rPr>
        <w:t>Var skydekket og nedbøren det fronten på kartet tilsa?</w:t>
      </w:r>
    </w:p>
    <w:p>
      <w:pPr>
        <w:spacing w:before="40" w:after="40" w:line="269" w:lineRule="auto"/>
        <w:ind w:left="425" w:hanging="425"/>
      </w:pPr>
      <w:r>
        <w:rPr>
          <w:rFonts w:ascii="Calibri" w:hAnsi="Calibri" w:eastAsia="Calibri"/>
          <w:b/>
          <w:i w:val="0"/>
          <w:color w:val="1F6F6A"/>
          <w:sz w:val="22"/>
        </w:rPr>
        <w:t xml:space="preserve">5.  </w:t>
      </w:r>
      <w:r>
        <w:rPr>
          <w:rFonts w:ascii="Calibri" w:hAnsi="Calibri" w:eastAsia="Calibri"/>
          <w:b w:val="0"/>
          <w:i w:val="0"/>
          <w:color w:val="1A1A1A"/>
          <w:sz w:val="22"/>
        </w:rPr>
        <w:t>Yr sin vindpil for Sognsvann: stemmer den med A, eller ligger den nærmere en av de andre postene?</w:t>
      </w:r>
    </w:p>
    <w:p>
      <w:pPr>
        <w:spacing w:before="0" w:after="80" w:line="276" w:lineRule="auto"/>
      </w:pPr>
      <w:r>
        <w:rPr>
          <w:rFonts w:ascii="Calibri" w:hAnsi="Calibri" w:eastAsia="Calibri"/>
          <w:b w:val="0"/>
          <w:i w:val="0"/>
          <w:color w:val="1A1A1A"/>
          <w:sz w:val="22"/>
        </w:rPr>
        <w:t>Konklusjonen kan lande på ett av disse sporene.</w:t>
      </w:r>
    </w:p>
    <w:p>
      <w:pPr>
        <w:pStyle w:val="ListBullet"/>
        <w:spacing w:before="20" w:after="40" w:line="269" w:lineRule="auto"/>
      </w:pPr>
      <w:r>
        <w:rPr>
          <w:rFonts w:ascii="Calibri" w:hAnsi="Calibri" w:eastAsia="Calibri"/>
          <w:b w:val="0"/>
          <w:i w:val="0"/>
          <w:color w:val="1A1A1A"/>
          <w:sz w:val="22"/>
        </w:rPr>
        <w:t>A stemmer med kartet, og B og C er svakere. Da beskrev kartet dagen, og skogen dempet vinden lokalt.</w:t>
      </w:r>
    </w:p>
    <w:p>
      <w:pPr>
        <w:pStyle w:val="ListBullet"/>
        <w:spacing w:before="20" w:after="40" w:line="269" w:lineRule="auto"/>
      </w:pPr>
      <w:r>
        <w:rPr>
          <w:rFonts w:ascii="Calibri" w:hAnsi="Calibri" w:eastAsia="Calibri"/>
          <w:b w:val="0"/>
          <w:i w:val="0"/>
          <w:color w:val="1A1A1A"/>
          <w:sz w:val="22"/>
        </w:rPr>
        <w:t>Alle postene har samme retning, men en annen enn kartet. Da traff ikke kartet den timen, eller vinden snudde mens dere gikk. Klokkeslettene viser hva som er mulig.</w:t>
      </w:r>
    </w:p>
    <w:p>
      <w:pPr>
        <w:pStyle w:val="ListBullet"/>
        <w:spacing w:before="20" w:after="40" w:line="269" w:lineRule="auto"/>
      </w:pPr>
      <w:r>
        <w:rPr>
          <w:rFonts w:ascii="Calibri" w:hAnsi="Calibri" w:eastAsia="Calibri"/>
          <w:b w:val="0"/>
          <w:i w:val="0"/>
          <w:color w:val="1A1A1A"/>
          <w:sz w:val="22"/>
        </w:rPr>
        <w:t>A skiller seg fra kartet, mens de andre spriker. Da dominerte le, stien og vannkanten over det storstilte vindfeltet.</w:t>
      </w:r>
    </w:p>
    <w:p>
      <w:pPr>
        <w:spacing w:before="0" w:after="160" w:line="276" w:lineRule="auto"/>
      </w:pPr>
      <w:r>
        <w:rPr>
          <w:rFonts w:ascii="Calibri" w:hAnsi="Calibri" w:eastAsia="Calibri"/>
          <w:b w:val="0"/>
          <w:i w:val="0"/>
          <w:color w:val="1A1A1A"/>
          <w:sz w:val="22"/>
        </w:rPr>
        <w:t>Skriv det dere kan si om denne timen. En time på Sognsvann er ikke været i Oslo resten av døgnet. Forskjellen mellom to poster noen hundre meter fra hverandre er friksjon og le.</w:t>
      </w:r>
    </w:p>
    <w:p>
      <w:pPr>
        <w:pStyle w:val="Heading1"/>
        <w:spacing w:before="320" w:after="120"/>
      </w:pPr>
      <w:r>
        <w:rPr>
          <w:rFonts w:ascii="Calibri" w:hAnsi="Calibri" w:eastAsia="Calibri"/>
          <w:b/>
          <w:i w:val="0"/>
          <w:color w:val="1B3A4B"/>
          <w:sz w:val="32"/>
        </w:rPr>
        <w:t>HMS</w:t>
      </w:r>
    </w:p>
    <w:p>
      <w:pPr>
        <w:pStyle w:val="ListBullet"/>
        <w:spacing w:before="20" w:after="40" w:line="269" w:lineRule="auto"/>
      </w:pPr>
      <w:r>
        <w:rPr>
          <w:rFonts w:ascii="Calibri" w:hAnsi="Calibri" w:eastAsia="Calibri"/>
          <w:b w:val="0"/>
          <w:i w:val="0"/>
          <w:color w:val="1A1A1A"/>
          <w:sz w:val="22"/>
        </w:rPr>
        <w:t>Grusstien er trafikkert. Mål fra siden av stien.</w:t>
      </w:r>
    </w:p>
    <w:p>
      <w:pPr>
        <w:pStyle w:val="ListBullet"/>
        <w:spacing w:before="20" w:after="40" w:line="269" w:lineRule="auto"/>
      </w:pPr>
      <w:r>
        <w:rPr>
          <w:rFonts w:ascii="Calibri" w:hAnsi="Calibri" w:eastAsia="Calibri"/>
          <w:b w:val="0"/>
          <w:i w:val="0"/>
          <w:color w:val="1A1A1A"/>
          <w:sz w:val="22"/>
        </w:rPr>
        <w:t>Bryggene er glatte. Mål fra land.</w:t>
      </w:r>
    </w:p>
    <w:p>
      <w:pPr>
        <w:pStyle w:val="ListBullet"/>
        <w:spacing w:before="20" w:after="40" w:line="269" w:lineRule="auto"/>
      </w:pPr>
      <w:r>
        <w:rPr>
          <w:rFonts w:ascii="Calibri" w:hAnsi="Calibri" w:eastAsia="Calibri"/>
          <w:b w:val="0"/>
          <w:i w:val="0"/>
          <w:color w:val="1A1A1A"/>
          <w:sz w:val="22"/>
        </w:rPr>
        <w:t>Vannet er kaldt. Ingen går uti for å lese av.</w:t>
      </w:r>
    </w:p>
    <w:p>
      <w:pPr>
        <w:pStyle w:val="ListBullet"/>
        <w:spacing w:before="20" w:after="40" w:line="269" w:lineRule="auto"/>
      </w:pPr>
      <w:r>
        <w:rPr>
          <w:rFonts w:ascii="Calibri" w:hAnsi="Calibri" w:eastAsia="Calibri"/>
          <w:b w:val="0"/>
          <w:i w:val="0"/>
          <w:color w:val="1A1A1A"/>
          <w:sz w:val="22"/>
        </w:rPr>
        <w:t>Hold dere på grusstien. Det ligger gamle gruver i åsen vest for vannet.</w:t>
      </w:r>
    </w:p>
    <w:p>
      <w:pPr>
        <w:pStyle w:val="Heading1"/>
        <w:spacing w:before="320" w:after="120"/>
      </w:pPr>
      <w:r>
        <w:rPr>
          <w:rFonts w:ascii="Calibri" w:hAnsi="Calibri" w:eastAsia="Calibri"/>
          <w:b/>
          <w:i w:val="0"/>
          <w:color w:val="1B3A4B"/>
          <w:sz w:val="32"/>
        </w:rPr>
        <w:t>Elevark</w:t>
      </w:r>
    </w:p>
    <w:p>
      <w:pPr>
        <w:spacing w:before="0" w:after="80" w:line="276" w:lineRule="auto"/>
      </w:pPr>
      <w:r>
        <w:rPr>
          <w:rFonts w:ascii="Calibri" w:hAnsi="Calibri" w:eastAsia="Calibri"/>
          <w:b w:val="0"/>
          <w:i w:val="0"/>
          <w:color w:val="1A1A1A"/>
          <w:sz w:val="22"/>
        </w:rPr>
        <w:t>Fylles ut før avgang.</w:t>
      </w:r>
    </w:p>
    <w:tbl>
      <w:tblPr>
        <w:tblW w:type="auto" w:w="0"/>
        <w:jc w:val="center"/>
        <w:tblLayout w:type="fixed"/>
        <w:tblLook w:firstColumn="1" w:firstRow="1" w:lastColumn="0" w:lastRow="0" w:noHBand="0" w:noVBand="1" w:val="04A0"/>
        <w:tblW w:w="9468" w:type="dxa"/>
        <w:tblLayout w:type="fixed"/>
      </w:tblPr>
      <w:tblGrid>
        <w:gridCol w:w="4819"/>
        <w:gridCol w:w="4819"/>
      </w:tblGrid>
      <w:tr>
        <w:trPr>
          <w:cantSpli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Vårt svar, skrevet før vi går</w:t>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Lavtrykk ligger</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Høytrykk ligger</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Vindretning værkartet gir over Oslo</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Isobarene er tette eller glisne</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Forventet vindstyrke</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Front nær Oslo, og hva vi venter av sky og nedbør</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Hypotese</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bl>
    <w:p/>
    <w:p>
      <w:pPr>
        <w:spacing w:before="0" w:after="80" w:line="276" w:lineRule="auto"/>
      </w:pPr>
      <w:r>
        <w:rPr>
          <w:rFonts w:ascii="Calibri" w:hAnsi="Calibri" w:eastAsia="Calibri"/>
          <w:b w:val="0"/>
          <w:i w:val="0"/>
          <w:color w:val="1A1A1A"/>
          <w:sz w:val="22"/>
        </w:rPr>
        <w:t>Målinger. Én rad per post. Skriv klokkeslettet dere faktisk leste av.</w:t>
      </w:r>
    </w:p>
    <w:tbl>
      <w:tblPr>
        <w:tblW w:type="auto" w:w="0"/>
        <w:jc w:val="center"/>
        <w:tblLayout w:type="fixed"/>
        <w:tblLook w:firstColumn="1" w:firstRow="1" w:lastColumn="0" w:lastRow="0" w:noHBand="0" w:noVBand="1" w:val="04A0"/>
        <w:tblW w:w="9468" w:type="dxa"/>
        <w:tblLayout w:type="fixed"/>
      </w:tblPr>
      <w:tblGrid>
        <w:gridCol w:w="1071"/>
        <w:gridCol w:w="1071"/>
        <w:gridCol w:w="1071"/>
        <w:gridCol w:w="1071"/>
        <w:gridCol w:w="1071"/>
        <w:gridCol w:w="1071"/>
        <w:gridCol w:w="1071"/>
        <w:gridCol w:w="1071"/>
        <w:gridCol w:w="1071"/>
      </w:tblGrid>
      <w:tr>
        <w:trPr>
          <w:cantSplit/>
        </w:trPr>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Post</w:t>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Kl.</w:t>
            </w:r>
          </w:p>
        </w:tc>
        <w:tc>
          <w:tcPr>
            <w:tcW w:type="dxa" w:w="113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Vind fra</w:t>
            </w:r>
          </w:p>
        </w:tc>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m/s</w:t>
            </w:r>
          </w:p>
        </w:tc>
        <w:tc>
          <w:tcPr>
            <w:tcW w:type="dxa" w:w="79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°C</w:t>
            </w:r>
          </w:p>
        </w:tc>
        <w:tc>
          <w:tcPr>
            <w:tcW w:type="dxa" w:w="96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Fukt %</w:t>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Sky /8</w:t>
            </w:r>
          </w:p>
        </w:tc>
        <w:tc>
          <w:tcPr>
            <w:tcW w:type="dxa" w:w="124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Nedbør</w:t>
            </w:r>
          </w:p>
        </w:tc>
        <w:tc>
          <w:tcPr>
            <w:tcW w:type="dxa" w:w="181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Le eller åpent</w:t>
            </w:r>
          </w:p>
        </w:tc>
      </w:tr>
      <w:tr>
        <w:trPr>
          <w:cantSplit/>
          <w:trHeight w:val="737" w:hRule="atLeast"/>
        </w:trPr>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A</w:t>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113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79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96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124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181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r>
        <w:trPr>
          <w:cantSplit/>
          <w:trHeight w:val="737" w:hRule="atLeast"/>
        </w:trPr>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B</w:t>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113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79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96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124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181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r>
      <w:tr>
        <w:trPr>
          <w:cantSplit/>
          <w:trHeight w:val="737" w:hRule="atLeast"/>
        </w:trPr>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C</w:t>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113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79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96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124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c>
          <w:tcPr>
            <w:tcW w:type="dxa" w:w="181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r>
        <w:trPr>
          <w:cantSplit/>
          <w:trHeight w:val="737" w:hRule="atLeast"/>
        </w:trPr>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D</w:t>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113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850"/>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79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96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90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1247"/>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c>
          <w:tcPr>
            <w:tcW w:type="dxa" w:w="1814"/>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r>
    </w:tbl>
    <w:p/>
    <w:p>
      <w:pPr>
        <w:spacing w:before="0" w:after="80" w:line="276" w:lineRule="auto"/>
      </w:pPr>
      <w:r>
        <w:rPr>
          <w:rFonts w:ascii="Calibri" w:hAnsi="Calibri" w:eastAsia="Calibri"/>
          <w:b w:val="0"/>
          <w:i w:val="0"/>
          <w:color w:val="1A1A1A"/>
          <w:sz w:val="22"/>
        </w:rPr>
        <w:t>Sammenligning etter runden.</w:t>
      </w:r>
    </w:p>
    <w:tbl>
      <w:tblPr>
        <w:tblW w:type="auto" w:w="0"/>
        <w:jc w:val="center"/>
        <w:tblLayout w:type="fixed"/>
        <w:tblLook w:firstColumn="1" w:firstRow="1" w:lastColumn="0" w:lastRow="0" w:noHBand="0" w:noVBand="1" w:val="04A0"/>
        <w:tblW w:w="9468" w:type="dxa"/>
        <w:tblLayout w:type="fixed"/>
      </w:tblPr>
      <w:tblGrid>
        <w:gridCol w:w="4819"/>
        <w:gridCol w:w="4819"/>
      </w:tblGrid>
      <w:tr>
        <w:trPr>
          <w:cantSpli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Spørsmål</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1B3A4B" w:val="clear"/>
          </w:tcPr>
          <w:p>
            <w:pPr>
              <w:spacing w:before="0" w:after="0" w:line="259" w:lineRule="auto"/>
              <w:jc w:val="left"/>
            </w:pPr>
            <w:r/>
            <w:r>
              <w:rPr>
                <w:rFonts w:ascii="Calibri" w:hAnsi="Calibri" w:eastAsia="Calibri"/>
                <w:b/>
                <w:i w:val="0"/>
                <w:color w:val="FFFFFF"/>
                <w:sz w:val="21"/>
              </w:rPr>
              <w:t>Svar</w:t>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Vindretning fra værkartet</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Vindretning på post A</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A innenfor ett strekk av kartet?</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Svakere vind på B og C?</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Sky og nedbør som fronten tilsa?</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t>Yr-pilen likest hvilken post?</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4F7F7" w:val="clear"/>
          </w:tcPr>
          <w:p>
            <w:pPr>
              <w:spacing w:before="0" w:after="0" w:line="259" w:lineRule="auto"/>
              <w:jc w:val="left"/>
            </w:pPr>
            <w:r/>
            <w:r>
              <w:rPr>
                <w:rFonts w:ascii="Calibri" w:hAnsi="Calibri" w:eastAsia="Calibri"/>
                <w:b w:val="0"/>
                <w:i w:val="0"/>
                <w:color w:val="1A1A1A"/>
                <w:sz w:val="21"/>
              </w:rPr>
            </w:r>
          </w:p>
        </w:tc>
      </w:tr>
      <w:tr>
        <w:trPr>
          <w:cantSplit/>
          <w:trHeight w:val="623" w:hRule="atLeast"/>
        </w:trPr>
        <w:tc>
          <w:tcPr>
            <w:tcW w:type="dxa" w:w="4535"/>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t>Hvilket av de tre sporene landet vi på?</w:t>
            </w:r>
          </w:p>
        </w:tc>
        <w:tc>
          <w:tcPr>
            <w:tcW w:type="dxa" w:w="4932"/>
            <w:tcBorders>
              <w:top w:val="single" w:sz="4" w:space="0" w:color="D5DEDE"/>
              <w:left w:val="single" w:sz="4" w:space="0" w:color="D5DEDE"/>
              <w:bottom w:val="single" w:sz="4" w:space="0" w:color="D5DEDE"/>
              <w:right w:val="single" w:sz="4" w:space="0" w:color="D5DEDE"/>
            </w:tcBorders>
            <w:tcMar>
              <w:top w:w="80" w:type="dxa"/>
              <w:left w:w="80" w:type="dxa"/>
              <w:bottom w:w="80" w:type="dxa"/>
              <w:right w:w="80" w:type="dxa"/>
            </w:tcMar>
            <w:shd w:fill="FFFFFF" w:val="clear"/>
          </w:tcPr>
          <w:p>
            <w:pPr>
              <w:spacing w:before="0" w:after="0" w:line="259" w:lineRule="auto"/>
              <w:jc w:val="left"/>
            </w:pPr>
            <w:r/>
            <w:r>
              <w:rPr>
                <w:rFonts w:ascii="Calibri" w:hAnsi="Calibri" w:eastAsia="Calibri"/>
                <w:b w:val="0"/>
                <w:i w:val="0"/>
                <w:color w:val="1A1A1A"/>
                <w:sz w:val="21"/>
              </w:rPr>
            </w:r>
          </w:p>
        </w:tc>
      </w:tr>
    </w:tbl>
    <w:p/>
    <w:p>
      <w:pPr>
        <w:spacing w:before="0" w:after="80" w:line="276" w:lineRule="auto"/>
      </w:pPr>
      <w:r>
        <w:rPr>
          <w:rFonts w:ascii="Calibri" w:hAnsi="Calibri" w:eastAsia="Calibri"/>
          <w:b w:val="0"/>
          <w:i w:val="0"/>
          <w:color w:val="1A1A1A"/>
          <w:sz w:val="22"/>
        </w:rPr>
        <w:t>Kort konklusjon om denne timen:</w:t>
      </w:r>
    </w:p>
    <w:p>
      <w:pPr>
        <w:spacing w:before="0" w:after="0"/>
        <w:pBdr>
          <w:bottom w:val="single" w:sz="6" w:space="1" w:color="C5D0D0"/>
        </w:pBdr>
      </w:pPr>
      <w:r>
        <w:rPr>
          <w:rFonts w:ascii="Calibri" w:hAnsi="Calibri" w:eastAsia="Calibri"/>
          <w:b w:val="0"/>
          <w:i w:val="0"/>
          <w:color w:val="1A1A1A"/>
          <w:sz w:val="22"/>
        </w:rPr>
        <w:t xml:space="preserve"> </w:t>
      </w:r>
    </w:p>
    <w:p>
      <w:pPr>
        <w:spacing w:before="0" w:after="0"/>
        <w:pBdr>
          <w:bottom w:val="single" w:sz="6" w:space="1" w:color="C5D0D0"/>
        </w:pBdr>
      </w:pPr>
      <w:r>
        <w:rPr>
          <w:rFonts w:ascii="Calibri" w:hAnsi="Calibri" w:eastAsia="Calibri"/>
          <w:b w:val="0"/>
          <w:i w:val="0"/>
          <w:color w:val="1A1A1A"/>
          <w:sz w:val="22"/>
        </w:rPr>
        <w:t xml:space="preserve"> </w:t>
      </w:r>
    </w:p>
    <w:p>
      <w:pPr>
        <w:spacing w:before="0" w:after="0"/>
        <w:pBdr>
          <w:bottom w:val="single" w:sz="6" w:space="1" w:color="C5D0D0"/>
        </w:pBdr>
      </w:pPr>
      <w:r>
        <w:rPr>
          <w:rFonts w:ascii="Calibri" w:hAnsi="Calibri" w:eastAsia="Calibri"/>
          <w:b w:val="0"/>
          <w:i w:val="0"/>
          <w:color w:val="1A1A1A"/>
          <w:sz w:val="22"/>
        </w:rPr>
        <w:t xml:space="preserve"> </w:t>
      </w:r>
    </w:p>
    <w:p>
      <w:pPr>
        <w:spacing w:before="0" w:after="0"/>
        <w:pBdr>
          <w:bottom w:val="single" w:sz="6" w:space="1" w:color="C5D0D0"/>
        </w:pBdr>
      </w:pPr>
      <w:r>
        <w:rPr>
          <w:rFonts w:ascii="Calibri" w:hAnsi="Calibri" w:eastAsia="Calibri"/>
          <w:b w:val="0"/>
          <w:i w:val="0"/>
          <w:color w:val="1A1A1A"/>
          <w:sz w:val="22"/>
        </w:rPr>
        <w:t xml:space="preserve"> </w:t>
      </w:r>
    </w:p>
    <w:sectPr w:rsidR="00FC693F" w:rsidRPr="0006063C" w:rsidSect="00034616">
      <w:headerReference w:type="default" r:id="rId9"/>
      <w:footerReference w:type="default" r:id="rId10"/>
      <w:pgSz w:w="11906" w:h="16838"/>
      <w:pgMar w:top="1020" w:right="1134" w:bottom="1020" w:left="1134"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A555A"/>
        <w:sz w:val="18"/>
      </w:rPr>
      <w:t xml:space="preserve">Værkartet den dagen  ·  side </w:t>
    </w:r>
    <w:r>
      <w:rPr>
        <w:rFonts w:ascii="Calibri" w:hAnsi="Calibri" w:eastAsia="Calibri"/>
        <w:b w:val="0"/>
        <w:i w:val="0"/>
        <w:color w:val="4A555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1F6F6A"/>
      </w:pBdr>
    </w:pPr>
    <w:r>
      <w:rPr>
        <w:rFonts w:ascii="Calibri" w:hAnsi="Calibri" w:eastAsia="Calibri"/>
        <w:b/>
        <w:i w:val="0"/>
        <w:color w:val="1F6F6A"/>
        <w:sz w:val="18"/>
      </w:rPr>
      <w:t>Geofag 2  ·  Feltarbeid  ·  Sognsvann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eastAsia="Calibri"/>
      <w:color w:val="1A1A1A"/>
      <w:sz w:val="22"/>
      <w:lang w:val="nb-NO" w:eastAsia="nb-N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Værkartet den dagen – feltarbeid på Sognsvann</dc:title>
  <dc:subject>Geofag 2. Redigerbar feltoppgave.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Feltarbeid</cp:category>
  <dc:language>nb-NO</dc:language>
</cp:coreProperties>
</file>