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 CASE 1</w:t>
      </w:r>
    </w:p>
    <w:p w:rsidR="00000000" w:rsidDel="00000000" w:rsidP="00000000" w:rsidRDefault="00000000" w:rsidRPr="00000000" w14:paraId="0000000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start-up the system prompts the user to login or create a new account. If the user does not have an account, they will click new account. The system will then prompt the user to enter their information necessary for the account to be setup(name, username, password, height, weight, age, etc.). The system checks to see all inputs are valid, if not, notify user to re-enter invalid fields, otherwise system accesses external system handling accounts and creates the new account with information given.</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Actors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database handling accounts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Flow</w:t>
      </w:r>
    </w:p>
    <w:p w:rsidR="00000000" w:rsidDel="00000000" w:rsidP="00000000" w:rsidRDefault="00000000" w:rsidRPr="00000000" w14:paraId="0000000E">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prompts user to login or create new account</w:t>
      </w:r>
    </w:p>
    <w:p w:rsidR="00000000" w:rsidDel="00000000" w:rsidP="00000000" w:rsidRDefault="00000000" w:rsidRPr="00000000" w14:paraId="0000000F">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chooses to make a new account</w:t>
      </w:r>
    </w:p>
    <w:p w:rsidR="00000000" w:rsidDel="00000000" w:rsidP="00000000" w:rsidRDefault="00000000" w:rsidRPr="00000000" w14:paraId="0000001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asks the user for necessary information to create the account</w:t>
      </w:r>
    </w:p>
    <w:p w:rsidR="00000000" w:rsidDel="00000000" w:rsidP="00000000" w:rsidRDefault="00000000" w:rsidRPr="00000000" w14:paraId="00000011">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enters all necessary information in the correct area and clicks submit</w:t>
      </w:r>
    </w:p>
    <w:p w:rsidR="00000000" w:rsidDel="00000000" w:rsidP="00000000" w:rsidRDefault="00000000" w:rsidRPr="00000000" w14:paraId="00000012">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checks to see if all information is valid (unique username, password is sufficient, age &gt; 0)</w:t>
      </w:r>
    </w:p>
    <w:p w:rsidR="00000000" w:rsidDel="00000000" w:rsidP="00000000" w:rsidRDefault="00000000" w:rsidRPr="00000000" w14:paraId="00000013">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contacts external database with information of new user where the new account is created</w:t>
      </w:r>
    </w:p>
    <w:p w:rsidR="00000000" w:rsidDel="00000000" w:rsidP="00000000" w:rsidRDefault="00000000" w:rsidRPr="00000000" w14:paraId="00000014">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allows the user to access their new account.</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 for 2A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9">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user already has an account, they will just sign in</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 for 5A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D">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If there is an invalid entry or entries, the system highlights the entries and prompts the user to change the information to make it valid. Jump to step 4.</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0">
      <w:pPr>
        <w:ind w:left="1440" w:hanging="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 for 7A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1">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external database cannot be reached, send error to system manager and store information locally to be uploaded later.</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the software downloaded and installed before this use case begins</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use case ends all information entered into the system to create the account must be valid</w:t>
      </w:r>
    </w:p>
    <w:p w:rsidR="00000000" w:rsidDel="00000000" w:rsidP="00000000" w:rsidRDefault="00000000" w:rsidRPr="00000000" w14:paraId="00000029">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 CASE 2</w:t>
      </w:r>
    </w:p>
    <w:p w:rsidR="00000000" w:rsidDel="00000000" w:rsidP="00000000" w:rsidRDefault="00000000" w:rsidRPr="00000000" w14:paraId="0000002C">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Synchronize the data</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application will import their activities from smart watches/devices</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Actors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System</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flow</w:t>
      </w:r>
    </w:p>
    <w:p w:rsidR="00000000" w:rsidDel="00000000" w:rsidP="00000000" w:rsidRDefault="00000000" w:rsidRPr="00000000" w14:paraId="00000036">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clicks on the “source” button.</w:t>
      </w:r>
    </w:p>
    <w:p w:rsidR="00000000" w:rsidDel="00000000" w:rsidP="00000000" w:rsidRDefault="00000000" w:rsidRPr="00000000" w14:paraId="00000037">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present the available import sources (smart watches/devices.) to user to choose.   (ALT 2)</w:t>
      </w:r>
    </w:p>
    <w:p w:rsidR="00000000" w:rsidDel="00000000" w:rsidP="00000000" w:rsidRDefault="00000000" w:rsidRPr="00000000" w14:paraId="00000038">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chooses the import sources.</w:t>
      </w:r>
    </w:p>
    <w:p w:rsidR="00000000" w:rsidDel="00000000" w:rsidP="00000000" w:rsidRDefault="00000000" w:rsidRPr="00000000" w14:paraId="00000039">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let the user know it’s connecting to the smart watches/devices.</w:t>
      </w:r>
    </w:p>
    <w:p w:rsidR="00000000" w:rsidDel="00000000" w:rsidP="00000000" w:rsidRDefault="00000000" w:rsidRPr="00000000" w14:paraId="0000003A">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try to connect and synchronize data with the smart watches/devices </w:t>
      </w:r>
    </w:p>
    <w:p w:rsidR="00000000" w:rsidDel="00000000" w:rsidP="00000000" w:rsidRDefault="00000000" w:rsidRPr="00000000" w14:paraId="0000003B">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indicate to the user that the connect is finished. (ALT 7)</w:t>
      </w:r>
    </w:p>
    <w:p w:rsidR="00000000" w:rsidDel="00000000" w:rsidP="00000000" w:rsidRDefault="00000000" w:rsidRPr="00000000" w14:paraId="0000003C">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provide the user with diverse statistics (e.g. calories used, heart rate, average speed)</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Alternate flow 2A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ask the user to turn on the Bluetooth</w:t>
      </w:r>
    </w:p>
    <w:p w:rsidR="00000000" w:rsidDel="00000000" w:rsidP="00000000" w:rsidRDefault="00000000" w:rsidRPr="00000000" w14:paraId="00000040">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will turn on the Bluetooth and the use case returns to step 2.</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Alternate flow 2B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let the user know that it did not find any smart watches/ devices nearby.</w:t>
      </w:r>
    </w:p>
    <w:p w:rsidR="00000000" w:rsidDel="00000000" w:rsidP="00000000" w:rsidRDefault="00000000" w:rsidRPr="00000000" w14:paraId="00000044">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will double check his/her smart watches/devices. </w:t>
      </w:r>
    </w:p>
    <w:p w:rsidR="00000000" w:rsidDel="00000000" w:rsidP="00000000" w:rsidRDefault="00000000" w:rsidRPr="00000000" w14:paraId="00000045">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will click on “reconnect” and the use case returns to step 2.  / Or the user will click on “cancel” and the use case ends.</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Alternative flow 7A</w:t>
      </w:r>
    </w:p>
    <w:p w:rsidR="00000000" w:rsidDel="00000000" w:rsidP="00000000" w:rsidRDefault="00000000" w:rsidRPr="00000000" w14:paraId="00000048">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indicate to the user that the error happened.</w:t>
      </w:r>
    </w:p>
    <w:p w:rsidR="00000000" w:rsidDel="00000000" w:rsidP="00000000" w:rsidRDefault="00000000" w:rsidRPr="00000000" w14:paraId="00000049">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will click on “reconnect” and the use case returns to step 6.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p>
    <w:p w:rsidR="00000000" w:rsidDel="00000000" w:rsidP="00000000" w:rsidRDefault="00000000" w:rsidRPr="00000000" w14:paraId="0000004C">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has logged in already.</w:t>
      </w:r>
    </w:p>
    <w:p w:rsidR="00000000" w:rsidDel="00000000" w:rsidP="00000000" w:rsidRDefault="00000000" w:rsidRPr="00000000" w14:paraId="0000004D">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must has a source (smart watches/devices) to import data.</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All the information from the smart watches/devices will be showed in the application.</w:t>
      </w:r>
    </w:p>
    <w:p w:rsidR="00000000" w:rsidDel="00000000" w:rsidP="00000000" w:rsidRDefault="00000000" w:rsidRPr="00000000" w14:paraId="00000051">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 CASE 3</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p>
    <w:p w:rsidR="00000000" w:rsidDel="00000000" w:rsidP="00000000" w:rsidRDefault="00000000" w:rsidRPr="00000000" w14:paraId="0000005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Run Statistics</w:t>
      </w:r>
    </w:p>
    <w:p w:rsidR="00000000" w:rsidDel="00000000" w:rsidP="00000000" w:rsidRDefault="00000000" w:rsidRPr="00000000" w14:paraId="0000005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statistics about each run, which include kilometers ran, distance ran, calories burnt, pace of the run, as well as the incline of the run</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Actors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 Flow</w:t>
      </w:r>
    </w:p>
    <w:p w:rsidR="00000000" w:rsidDel="00000000" w:rsidP="00000000" w:rsidRDefault="00000000" w:rsidRPr="00000000" w14:paraId="00000063">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is presented with a drop-down menu with various options about how to display data about runs</w:t>
      </w:r>
    </w:p>
    <w:p w:rsidR="00000000" w:rsidDel="00000000" w:rsidP="00000000" w:rsidRDefault="00000000" w:rsidRPr="00000000" w14:paraId="00000064">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Application displays data using the format which the user selects</w:t>
      </w:r>
    </w:p>
    <w:p w:rsidR="00000000" w:rsidDel="00000000" w:rsidP="00000000" w:rsidRDefault="00000000" w:rsidRPr="00000000" w14:paraId="00000065">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selects to see the runs displayed in descending order of speed</w:t>
      </w:r>
    </w:p>
    <w:p w:rsidR="00000000" w:rsidDel="00000000" w:rsidP="00000000" w:rsidRDefault="00000000" w:rsidRPr="00000000" w14:paraId="00000066">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Application displays the information for each run about kilometers ran, average speed of  each  run, heart rate, calories burnt, hydration level</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Flows for 3A</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selects display runs in descending order of distance ran</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Flows for 3B</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display runs in ascending order of newest run</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Flows for 3C</w:t>
      </w:r>
    </w:p>
    <w:p w:rsidR="00000000" w:rsidDel="00000000" w:rsidP="00000000" w:rsidRDefault="00000000" w:rsidRPr="00000000" w14:paraId="00000071">
      <w:p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select display runs in descending order of oldest run</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Alternate Flows for 3D</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selects display all runs</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Preconditions</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data recorded for at least one run</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Postconditions</w:t>
      </w:r>
    </w:p>
    <w:p w:rsidR="00000000" w:rsidDel="00000000" w:rsidP="00000000" w:rsidRDefault="00000000" w:rsidRPr="00000000" w14:paraId="0000007B">
      <w:pPr>
        <w:contextualSpacing w:val="0"/>
        <w:rPr/>
      </w:pPr>
      <w:r w:rsidDel="00000000" w:rsidR="00000000" w:rsidRPr="00000000">
        <w:rPr>
          <w:rFonts w:ascii="Times New Roman" w:cs="Times New Roman" w:eastAsia="Times New Roman" w:hAnsi="Times New Roman"/>
          <w:sz w:val="24"/>
          <w:szCs w:val="24"/>
          <w:rtl w:val="0"/>
        </w:rPr>
        <w:t xml:space="preserve">System successfully displays the data according to which category the user chooses to display the statistics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