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B521" w14:textId="4E68B9D3" w:rsidR="004B606B" w:rsidRDefault="004B606B" w:rsidP="00FC48D0">
      <w:pPr>
        <w:widowControl/>
        <w:jc w:val="center"/>
        <w:rPr>
          <w:rFonts w:ascii="Meiryo UI" w:eastAsia="Meiryo UI" w:hAnsi="Meiryo UI" w:cs="Meiryo UI"/>
          <w:sz w:val="18"/>
          <w:szCs w:val="18"/>
        </w:rPr>
      </w:pPr>
      <w:r>
        <w:rPr>
          <w:rFonts w:ascii="ＭＳ ゴシック" w:eastAsia="ＭＳ ゴシック" w:hAnsi="ＭＳ ゴシック" w:cs="ＭＳ ゴシック"/>
          <w:sz w:val="28"/>
          <w:szCs w:val="28"/>
        </w:rPr>
        <w:t>実験協力承諾書</w:t>
      </w:r>
    </w:p>
    <w:p w14:paraId="545B7201" w14:textId="77777777" w:rsidR="004B606B" w:rsidRDefault="004B606B" w:rsidP="004B606B">
      <w:pPr>
        <w:widowControl/>
        <w:jc w:val="left"/>
        <w:rPr>
          <w:rFonts w:ascii="Meiryo UI" w:eastAsia="Meiryo UI" w:hAnsi="Meiryo UI" w:cs="Meiryo UI"/>
          <w:sz w:val="18"/>
          <w:szCs w:val="18"/>
        </w:rPr>
      </w:pPr>
      <w:r>
        <w:rPr>
          <w:rFonts w:ascii="Times New Roman" w:eastAsia="Times New Roman" w:hAnsi="Times New Roman" w:cs="Times New Roman"/>
          <w:sz w:val="22"/>
          <w:szCs w:val="22"/>
        </w:rPr>
        <w:t> </w:t>
      </w:r>
    </w:p>
    <w:p w14:paraId="533160FC" w14:textId="4CD3C298" w:rsidR="004B606B" w:rsidRDefault="004B606B" w:rsidP="004B606B">
      <w:pPr>
        <w:rPr>
          <w:rFonts w:asciiTheme="minorHAnsi" w:eastAsiaTheme="minorHAnsi" w:hAnsiTheme="minorHAnsi"/>
        </w:rPr>
      </w:pPr>
      <w:r w:rsidRPr="002D1F63">
        <w:rPr>
          <w:rFonts w:asciiTheme="minorHAnsi" w:eastAsiaTheme="minorHAnsi" w:hAnsiTheme="minorHAnsi" w:hint="eastAsia"/>
        </w:rPr>
        <w:t>研究課題名：</w:t>
      </w:r>
      <w:r w:rsidR="00131C14">
        <w:rPr>
          <w:rFonts w:asciiTheme="minorHAnsi" w:eastAsiaTheme="minorHAnsi" w:hAnsiTheme="minorHAnsi" w:hint="eastAsia"/>
        </w:rPr>
        <w:t>C</w:t>
      </w:r>
      <w:r w:rsidR="00131C14">
        <w:rPr>
          <w:rFonts w:asciiTheme="minorHAnsi" w:eastAsiaTheme="minorHAnsi" w:hAnsiTheme="minorHAnsi"/>
        </w:rPr>
        <w:t>NN</w:t>
      </w:r>
      <w:r w:rsidR="00131C14">
        <w:rPr>
          <w:rFonts w:asciiTheme="minorHAnsi" w:eastAsiaTheme="minorHAnsi" w:hAnsiTheme="minorHAnsi" w:hint="eastAsia"/>
        </w:rPr>
        <w:t>を</w:t>
      </w:r>
      <w:r w:rsidR="00C70AE3">
        <w:rPr>
          <w:rFonts w:asciiTheme="minorHAnsi" w:eastAsiaTheme="minorHAnsi" w:hAnsiTheme="minorHAnsi" w:hint="eastAsia"/>
        </w:rPr>
        <w:t>用いた</w:t>
      </w:r>
      <w:r>
        <w:rPr>
          <w:rFonts w:asciiTheme="minorHAnsi" w:eastAsiaTheme="minorHAnsi" w:hAnsiTheme="minorHAnsi" w:hint="eastAsia"/>
        </w:rPr>
        <w:t>ユーザー嗜好に合</w:t>
      </w:r>
      <w:r w:rsidR="00131C14">
        <w:rPr>
          <w:rFonts w:asciiTheme="minorHAnsi" w:eastAsiaTheme="minorHAnsi" w:hAnsiTheme="minorHAnsi" w:hint="eastAsia"/>
        </w:rPr>
        <w:t>う</w:t>
      </w:r>
      <w:r>
        <w:rPr>
          <w:rFonts w:asciiTheme="minorHAnsi" w:eastAsiaTheme="minorHAnsi" w:hAnsiTheme="minorHAnsi" w:hint="eastAsia"/>
        </w:rPr>
        <w:t>服装の自動出力に関する研究（仮）</w:t>
      </w:r>
    </w:p>
    <w:p w14:paraId="587610BE" w14:textId="77777777" w:rsidR="00FC48D0" w:rsidRPr="002D1F63" w:rsidRDefault="00FC48D0" w:rsidP="004B606B">
      <w:pPr>
        <w:rPr>
          <w:rFonts w:asciiTheme="minorHAnsi" w:eastAsiaTheme="minorHAnsi" w:hAnsiTheme="minorHAnsi"/>
        </w:rPr>
      </w:pPr>
    </w:p>
    <w:p w14:paraId="28628E79" w14:textId="3212B19B" w:rsidR="004B606B" w:rsidRDefault="004B606B" w:rsidP="004B606B">
      <w:pPr>
        <w:widowControl/>
        <w:ind w:right="4125"/>
        <w:jc w:val="left"/>
        <w:rPr>
          <w:rFonts w:asciiTheme="minorHAnsi" w:eastAsiaTheme="minorHAnsi" w:hAnsiTheme="minorHAnsi" w:cs="ＭＳ 明朝"/>
        </w:rPr>
      </w:pPr>
      <w:r w:rsidRPr="002D1F63">
        <w:rPr>
          <w:rFonts w:asciiTheme="minorHAnsi" w:eastAsiaTheme="minorHAnsi" w:hAnsiTheme="minorHAnsi" w:cs="ＭＳ 明朝"/>
        </w:rPr>
        <w:t>施責任者：</w:t>
      </w:r>
      <w:r>
        <w:rPr>
          <w:rFonts w:asciiTheme="minorHAnsi" w:eastAsiaTheme="minorHAnsi" w:hAnsiTheme="minorHAnsi" w:cs="ＭＳ 明朝" w:hint="eastAsia"/>
        </w:rPr>
        <w:t>松田 嵩登</w:t>
      </w:r>
    </w:p>
    <w:p w14:paraId="1234523D" w14:textId="77777777" w:rsidR="001C6660" w:rsidRPr="002D1F63" w:rsidRDefault="001C6660" w:rsidP="004B606B">
      <w:pPr>
        <w:widowControl/>
        <w:ind w:right="4125"/>
        <w:jc w:val="left"/>
        <w:rPr>
          <w:rFonts w:asciiTheme="minorHAnsi" w:eastAsiaTheme="minorHAnsi" w:hAnsiTheme="minorHAnsi" w:cs="ＭＳ ゴシック"/>
        </w:rPr>
      </w:pPr>
    </w:p>
    <w:p w14:paraId="7E9F74C3" w14:textId="7C43BA36" w:rsidR="004B606B" w:rsidRDefault="004B606B" w:rsidP="00FC48D0">
      <w:pPr>
        <w:widowControl/>
        <w:ind w:right="4125"/>
        <w:jc w:val="left"/>
        <w:rPr>
          <w:rFonts w:asciiTheme="minorHAnsi" w:eastAsiaTheme="minorHAnsi" w:hAnsiTheme="minorHAnsi" w:cs="Microsoft YaHei"/>
        </w:rPr>
      </w:pPr>
      <w:r w:rsidRPr="002D1F63">
        <w:rPr>
          <w:rFonts w:asciiTheme="minorHAnsi" w:eastAsiaTheme="minorHAnsi" w:hAnsiTheme="minorHAnsi" w:cs="ＭＳ ゴシック"/>
        </w:rPr>
        <w:t>実験期間：</w:t>
      </w:r>
      <w:r>
        <w:rPr>
          <w:rFonts w:asciiTheme="minorHAnsi" w:eastAsiaTheme="minorHAnsi" w:hAnsiTheme="minorHAnsi" w:cs="ＭＳ ゴシック" w:hint="eastAsia"/>
        </w:rPr>
        <w:t>2</w:t>
      </w:r>
      <w:r>
        <w:rPr>
          <w:rFonts w:asciiTheme="minorHAnsi" w:eastAsiaTheme="minorHAnsi" w:hAnsiTheme="minorHAnsi" w:cs="ＭＳ ゴシック"/>
        </w:rPr>
        <w:t>021</w:t>
      </w:r>
      <w:r w:rsidRPr="002D1F63">
        <w:rPr>
          <w:rFonts w:asciiTheme="minorHAnsi" w:eastAsiaTheme="minorHAnsi" w:hAnsiTheme="minorHAnsi" w:cs="Microsoft YaHei"/>
        </w:rPr>
        <w:t>年</w:t>
      </w:r>
      <w:r>
        <w:rPr>
          <w:rFonts w:asciiTheme="minorHAnsi" w:eastAsiaTheme="minorHAnsi" w:hAnsiTheme="minorHAnsi" w:cs="Microsoft YaHei" w:hint="eastAsia"/>
        </w:rPr>
        <w:t>1</w:t>
      </w:r>
      <w:r>
        <w:rPr>
          <w:rFonts w:asciiTheme="minorHAnsi" w:eastAsiaTheme="minorHAnsi" w:hAnsiTheme="minorHAnsi" w:cs="Microsoft YaHei"/>
        </w:rPr>
        <w:t>2</w:t>
      </w:r>
      <w:r w:rsidRPr="002D1F63">
        <w:rPr>
          <w:rFonts w:asciiTheme="minorHAnsi" w:eastAsiaTheme="minorHAnsi" w:hAnsiTheme="minorHAnsi" w:cs="Microsoft YaHei"/>
        </w:rPr>
        <w:t>月</w:t>
      </w:r>
      <w:r>
        <w:rPr>
          <w:rFonts w:asciiTheme="minorHAnsi" w:eastAsiaTheme="minorHAnsi" w:hAnsiTheme="minorHAnsi" w:cs="SimSun"/>
        </w:rPr>
        <w:t>15</w:t>
      </w:r>
      <w:r w:rsidRPr="002D1F63">
        <w:rPr>
          <w:rFonts w:asciiTheme="minorHAnsi" w:eastAsiaTheme="minorHAnsi" w:hAnsiTheme="minorHAnsi" w:cs="Microsoft YaHei"/>
        </w:rPr>
        <w:t>日～</w:t>
      </w:r>
      <w:r>
        <w:rPr>
          <w:rFonts w:asciiTheme="minorHAnsi" w:eastAsiaTheme="minorHAnsi" w:hAnsiTheme="minorHAnsi" w:cs="SimSun"/>
        </w:rPr>
        <w:t>12</w:t>
      </w:r>
      <w:r w:rsidRPr="002D1F63">
        <w:rPr>
          <w:rFonts w:asciiTheme="minorHAnsi" w:eastAsiaTheme="minorHAnsi" w:hAnsiTheme="minorHAnsi" w:cs="Microsoft YaHei"/>
        </w:rPr>
        <w:t>月</w:t>
      </w:r>
      <w:r>
        <w:rPr>
          <w:rFonts w:asciiTheme="minorHAnsi" w:eastAsiaTheme="minorHAnsi" w:hAnsiTheme="minorHAnsi" w:cs="SimSun"/>
        </w:rPr>
        <w:t>22</w:t>
      </w:r>
      <w:r w:rsidRPr="002D1F63">
        <w:rPr>
          <w:rFonts w:asciiTheme="minorHAnsi" w:eastAsiaTheme="minorHAnsi" w:hAnsiTheme="minorHAnsi" w:cs="Microsoft YaHei"/>
        </w:rPr>
        <w:t>日 </w:t>
      </w:r>
    </w:p>
    <w:p w14:paraId="4D4B9178" w14:textId="77777777" w:rsidR="001C6660" w:rsidRPr="002D1F63" w:rsidRDefault="001C6660" w:rsidP="00FC48D0">
      <w:pPr>
        <w:widowControl/>
        <w:ind w:right="4125"/>
        <w:jc w:val="left"/>
        <w:rPr>
          <w:rFonts w:asciiTheme="minorHAnsi" w:eastAsiaTheme="minorHAnsi" w:hAnsiTheme="minorHAnsi" w:cs="Meiryo UI"/>
          <w:sz w:val="18"/>
          <w:szCs w:val="18"/>
        </w:rPr>
      </w:pPr>
    </w:p>
    <w:p w14:paraId="464F51A7" w14:textId="6BF10353" w:rsidR="004B606B" w:rsidRPr="002D1F63" w:rsidRDefault="004B606B" w:rsidP="004B606B">
      <w:pPr>
        <w:widowControl/>
        <w:jc w:val="left"/>
        <w:rPr>
          <w:rFonts w:asciiTheme="minorHAnsi" w:eastAsiaTheme="minorHAnsi" w:hAnsiTheme="minorHAnsi" w:cs="Meiryo UI"/>
          <w:sz w:val="18"/>
          <w:szCs w:val="18"/>
        </w:rPr>
      </w:pPr>
      <w:r w:rsidRPr="002D1F63">
        <w:rPr>
          <w:rFonts w:asciiTheme="minorHAnsi" w:eastAsiaTheme="minorHAnsi" w:hAnsiTheme="minorHAnsi" w:cs="ＭＳ ゴシック"/>
        </w:rPr>
        <w:t>実験場所</w:t>
      </w:r>
      <w:r w:rsidR="00F44084">
        <w:rPr>
          <w:rFonts w:asciiTheme="minorHAnsi" w:eastAsiaTheme="minorHAnsi" w:hAnsiTheme="minorHAnsi" w:cs="ＭＳ ゴシック" w:hint="eastAsia"/>
        </w:rPr>
        <w:t>：</w:t>
      </w:r>
      <w:r>
        <w:rPr>
          <w:rFonts w:asciiTheme="minorHAnsi" w:eastAsiaTheme="minorHAnsi" w:hAnsiTheme="minorHAnsi" w:cs="ＭＳ 明朝" w:hint="eastAsia"/>
        </w:rPr>
        <w:t>オンライン（資料をダウンロード後、各自のP</w:t>
      </w:r>
      <w:r>
        <w:rPr>
          <w:rFonts w:asciiTheme="minorHAnsi" w:eastAsiaTheme="minorHAnsi" w:hAnsiTheme="minorHAnsi" w:cs="ＭＳ 明朝"/>
        </w:rPr>
        <w:t>C</w:t>
      </w:r>
      <w:r>
        <w:rPr>
          <w:rFonts w:asciiTheme="minorHAnsi" w:eastAsiaTheme="minorHAnsi" w:hAnsiTheme="minorHAnsi" w:cs="ＭＳ 明朝" w:hint="eastAsia"/>
        </w:rPr>
        <w:t>で行う）</w:t>
      </w:r>
    </w:p>
    <w:p w14:paraId="4A3EBA00" w14:textId="19D86ACD" w:rsidR="004B606B" w:rsidRPr="002D1F63" w:rsidRDefault="004B606B" w:rsidP="00F44084">
      <w:pPr>
        <w:widowControl/>
        <w:jc w:val="left"/>
        <w:rPr>
          <w:rFonts w:asciiTheme="minorHAnsi" w:eastAsiaTheme="minorHAnsi" w:hAnsiTheme="minorHAnsi" w:cs="Meiryo UI"/>
          <w:sz w:val="18"/>
          <w:szCs w:val="18"/>
        </w:rPr>
      </w:pPr>
    </w:p>
    <w:p w14:paraId="3840E189" w14:textId="4A4CC5BE" w:rsidR="004B606B" w:rsidRDefault="004B606B" w:rsidP="00F44084">
      <w:pPr>
        <w:widowControl/>
        <w:ind w:left="1260" w:hangingChars="600" w:hanging="1260"/>
        <w:jc w:val="left"/>
        <w:rPr>
          <w:rFonts w:asciiTheme="minorHAnsi" w:eastAsiaTheme="minorHAnsi" w:hAnsiTheme="minorHAnsi" w:cs="ＭＳ 明朝"/>
        </w:rPr>
      </w:pPr>
      <w:r w:rsidRPr="002D1F63">
        <w:rPr>
          <w:rFonts w:asciiTheme="minorHAnsi" w:eastAsiaTheme="minorHAnsi" w:hAnsiTheme="minorHAnsi" w:cs="ＭＳ ゴシック"/>
        </w:rPr>
        <w:t>実験の</w:t>
      </w:r>
      <w:r w:rsidR="00F44084">
        <w:rPr>
          <w:rFonts w:asciiTheme="minorHAnsi" w:eastAsiaTheme="minorHAnsi" w:hAnsiTheme="minorHAnsi" w:cs="ＭＳ ゴシック" w:hint="eastAsia"/>
        </w:rPr>
        <w:t>目的</w:t>
      </w:r>
      <w:r w:rsidRPr="002D1F63">
        <w:rPr>
          <w:rFonts w:asciiTheme="minorHAnsi" w:eastAsiaTheme="minorHAnsi" w:hAnsiTheme="minorHAnsi" w:cs="ＭＳ 明朝"/>
        </w:rPr>
        <w:t>：</w:t>
      </w:r>
      <w:r w:rsidR="00F44084">
        <w:rPr>
          <w:rFonts w:asciiTheme="minorHAnsi" w:eastAsiaTheme="minorHAnsi" w:hAnsiTheme="minorHAnsi" w:cs="ＭＳ 明朝" w:hint="eastAsia"/>
        </w:rPr>
        <w:t>利用者の情報からシステムが最適な服装を出力することができ</w:t>
      </w:r>
      <w:r w:rsidR="001623C7">
        <w:rPr>
          <w:rFonts w:asciiTheme="minorHAnsi" w:eastAsiaTheme="minorHAnsi" w:hAnsiTheme="minorHAnsi" w:cs="ＭＳ 明朝" w:hint="eastAsia"/>
        </w:rPr>
        <w:t>てい</w:t>
      </w:r>
      <w:r w:rsidR="00F44084">
        <w:rPr>
          <w:rFonts w:asciiTheme="minorHAnsi" w:eastAsiaTheme="minorHAnsi" w:hAnsiTheme="minorHAnsi" w:cs="ＭＳ 明朝" w:hint="eastAsia"/>
        </w:rPr>
        <w:t>るのかを</w:t>
      </w:r>
      <w:r w:rsidR="00704030">
        <w:rPr>
          <w:rFonts w:asciiTheme="minorHAnsi" w:eastAsiaTheme="minorHAnsi" w:hAnsiTheme="minorHAnsi" w:cs="ＭＳ 明朝" w:hint="eastAsia"/>
        </w:rPr>
        <w:t>被験者に</w:t>
      </w:r>
      <w:r w:rsidR="00F44084">
        <w:rPr>
          <w:rFonts w:asciiTheme="minorHAnsi" w:eastAsiaTheme="minorHAnsi" w:hAnsiTheme="minorHAnsi" w:cs="ＭＳ 明朝" w:hint="eastAsia"/>
        </w:rPr>
        <w:t>実際に利用</w:t>
      </w:r>
      <w:r w:rsidR="001623C7">
        <w:rPr>
          <w:rFonts w:asciiTheme="minorHAnsi" w:eastAsiaTheme="minorHAnsi" w:hAnsiTheme="minorHAnsi" w:cs="ＭＳ 明朝" w:hint="eastAsia"/>
        </w:rPr>
        <w:t>・評価をし</w:t>
      </w:r>
      <w:r w:rsidR="00F44084">
        <w:rPr>
          <w:rFonts w:asciiTheme="minorHAnsi" w:eastAsiaTheme="minorHAnsi" w:hAnsiTheme="minorHAnsi" w:cs="ＭＳ 明朝" w:hint="eastAsia"/>
        </w:rPr>
        <w:t>てもらうことで、現システムの客観的評価を得る</w:t>
      </w:r>
      <w:r w:rsidR="001623C7">
        <w:rPr>
          <w:rFonts w:asciiTheme="minorHAnsi" w:eastAsiaTheme="minorHAnsi" w:hAnsiTheme="minorHAnsi" w:cs="ＭＳ 明朝" w:hint="eastAsia"/>
        </w:rPr>
        <w:t>ことを目的とする</w:t>
      </w:r>
    </w:p>
    <w:p w14:paraId="36144250" w14:textId="4240D553" w:rsidR="00F44084" w:rsidRDefault="00F44084" w:rsidP="00F44084">
      <w:pPr>
        <w:widowControl/>
        <w:jc w:val="left"/>
        <w:rPr>
          <w:rFonts w:asciiTheme="minorHAnsi" w:eastAsiaTheme="minorHAnsi" w:hAnsiTheme="minorHAnsi" w:cs="ＭＳ 明朝"/>
        </w:rPr>
      </w:pPr>
    </w:p>
    <w:p w14:paraId="2C191D90" w14:textId="7A47C172" w:rsidR="004B606B" w:rsidRDefault="004B606B" w:rsidP="004B606B">
      <w:pPr>
        <w:widowControl/>
        <w:jc w:val="left"/>
        <w:rPr>
          <w:rFonts w:asciiTheme="minorHAnsi" w:eastAsiaTheme="minorHAnsi" w:hAnsiTheme="minorHAnsi" w:cs="Meiryo UI"/>
          <w:sz w:val="18"/>
          <w:szCs w:val="18"/>
        </w:rPr>
      </w:pPr>
    </w:p>
    <w:p w14:paraId="2DD5243B" w14:textId="77777777" w:rsidR="0003616A" w:rsidRPr="00F44084" w:rsidRDefault="0003616A" w:rsidP="004B606B">
      <w:pPr>
        <w:widowControl/>
        <w:jc w:val="left"/>
        <w:rPr>
          <w:rFonts w:asciiTheme="minorHAnsi" w:eastAsiaTheme="minorHAnsi" w:hAnsiTheme="minorHAnsi" w:cs="Meiryo UI" w:hint="eastAsia"/>
          <w:sz w:val="18"/>
          <w:szCs w:val="18"/>
        </w:rPr>
      </w:pPr>
    </w:p>
    <w:p w14:paraId="6F1E849B" w14:textId="77777777" w:rsidR="00F44084" w:rsidRPr="002D1F63" w:rsidRDefault="00F44084" w:rsidP="004B606B">
      <w:pPr>
        <w:widowControl/>
        <w:jc w:val="left"/>
        <w:rPr>
          <w:rFonts w:asciiTheme="minorHAnsi" w:eastAsiaTheme="minorHAnsi" w:hAnsiTheme="minorHAnsi" w:cs="Meiryo UI"/>
          <w:sz w:val="18"/>
          <w:szCs w:val="18"/>
        </w:rPr>
      </w:pPr>
    </w:p>
    <w:p w14:paraId="5A8FDA27" w14:textId="5D1E8BB0" w:rsidR="004B606B" w:rsidRPr="002D1F63" w:rsidRDefault="004B606B" w:rsidP="004B606B">
      <w:pPr>
        <w:widowControl/>
        <w:ind w:left="195" w:right="195" w:hanging="225"/>
        <w:jc w:val="left"/>
        <w:rPr>
          <w:rFonts w:asciiTheme="minorHAnsi" w:eastAsiaTheme="minorHAnsi" w:hAnsiTheme="minorHAnsi" w:cs="Meiryo UI"/>
          <w:sz w:val="18"/>
          <w:szCs w:val="18"/>
        </w:rPr>
      </w:pPr>
      <w:r w:rsidRPr="002D1F63">
        <w:rPr>
          <w:rFonts w:asciiTheme="minorHAnsi" w:eastAsiaTheme="minorHAnsi" w:hAnsiTheme="minorHAnsi" w:cs="ＭＳ 明朝"/>
        </w:rPr>
        <w:t>・</w:t>
      </w:r>
      <w:r w:rsidR="001623C7">
        <w:rPr>
          <w:rFonts w:asciiTheme="minorHAnsi" w:eastAsiaTheme="minorHAnsi" w:hAnsiTheme="minorHAnsi" w:cs="Microsoft YaHei" w:hint="eastAsia"/>
        </w:rPr>
        <w:t>本</w:t>
      </w:r>
      <w:r w:rsidRPr="002D1F63">
        <w:rPr>
          <w:rFonts w:asciiTheme="minorHAnsi" w:eastAsiaTheme="minorHAnsi" w:hAnsiTheme="minorHAnsi" w:cs="Microsoft YaHei"/>
        </w:rPr>
        <w:t>実験について、</w:t>
      </w:r>
      <w:r w:rsidR="00C70AE3">
        <w:rPr>
          <w:rFonts w:asciiTheme="minorHAnsi" w:eastAsiaTheme="minorHAnsi" w:hAnsiTheme="minorHAnsi" w:cs="Microsoft YaHei" w:hint="eastAsia"/>
        </w:rPr>
        <w:t>内容を理解し、</w:t>
      </w:r>
      <w:r w:rsidRPr="002D1F63">
        <w:rPr>
          <w:rFonts w:asciiTheme="minorHAnsi" w:eastAsiaTheme="minorHAnsi" w:hAnsiTheme="minorHAnsi" w:cs="Microsoft YaHei"/>
        </w:rPr>
        <w:t>被験者として協力することを承諾します。また、個人情報の保護を条件に、実験結果を論文等の形で公表することを承諾します。 </w:t>
      </w:r>
    </w:p>
    <w:p w14:paraId="5BB0F6E3" w14:textId="77777777" w:rsidR="004B606B" w:rsidRPr="002D1F63" w:rsidRDefault="004B606B" w:rsidP="004B606B">
      <w:pPr>
        <w:widowControl/>
        <w:ind w:left="210" w:right="195" w:hanging="225"/>
        <w:jc w:val="left"/>
        <w:rPr>
          <w:rFonts w:asciiTheme="minorHAnsi" w:eastAsiaTheme="minorHAnsi" w:hAnsiTheme="minorHAnsi" w:cs="Meiryo UI"/>
          <w:sz w:val="18"/>
          <w:szCs w:val="18"/>
        </w:rPr>
      </w:pPr>
      <w:r w:rsidRPr="002D1F63">
        <w:rPr>
          <w:rFonts w:asciiTheme="minorHAnsi" w:eastAsiaTheme="minorHAnsi" w:hAnsiTheme="minorHAnsi" w:cs="ＭＳ 明朝"/>
        </w:rPr>
        <w:t> </w:t>
      </w:r>
    </w:p>
    <w:p w14:paraId="2EFC51CF" w14:textId="77777777" w:rsidR="004B606B" w:rsidRPr="002D1F63" w:rsidRDefault="004B606B" w:rsidP="004B606B">
      <w:pPr>
        <w:widowControl/>
        <w:ind w:left="210" w:right="195" w:hanging="225"/>
        <w:jc w:val="left"/>
        <w:rPr>
          <w:rFonts w:asciiTheme="minorHAnsi" w:eastAsiaTheme="minorHAnsi" w:hAnsiTheme="minorHAnsi" w:cs="Meiryo UI"/>
          <w:sz w:val="18"/>
          <w:szCs w:val="18"/>
        </w:rPr>
      </w:pPr>
      <w:r w:rsidRPr="002D1F63">
        <w:rPr>
          <w:rFonts w:asciiTheme="minorHAnsi" w:eastAsiaTheme="minorHAnsi" w:hAnsiTheme="minorHAnsi" w:cs="ＭＳ 明朝"/>
        </w:rPr>
        <w:t>・</w:t>
      </w:r>
      <w:r w:rsidRPr="002D1F63">
        <w:rPr>
          <w:rFonts w:asciiTheme="minorHAnsi" w:eastAsiaTheme="minorHAnsi" w:hAnsiTheme="minorHAnsi" w:cs="Microsoft YaHei UI"/>
        </w:rPr>
        <w:t>また、私に関わる資料等は本研究の目的以外には使用しないことを同意します。 </w:t>
      </w:r>
    </w:p>
    <w:p w14:paraId="20DB48E5" w14:textId="5EF122ED" w:rsidR="004B606B" w:rsidRDefault="004B606B" w:rsidP="004B606B">
      <w:pPr>
        <w:widowControl/>
        <w:jc w:val="left"/>
        <w:rPr>
          <w:rFonts w:asciiTheme="minorHAnsi" w:eastAsiaTheme="minorHAnsi" w:hAnsiTheme="minorHAnsi" w:cs="ＭＳ 明朝"/>
          <w:sz w:val="23"/>
          <w:szCs w:val="23"/>
        </w:rPr>
      </w:pPr>
      <w:r w:rsidRPr="002D1F63">
        <w:rPr>
          <w:rFonts w:asciiTheme="minorHAnsi" w:eastAsiaTheme="minorHAnsi" w:hAnsiTheme="minorHAnsi" w:cs="ＭＳ 明朝"/>
          <w:sz w:val="23"/>
          <w:szCs w:val="23"/>
        </w:rPr>
        <w:t> </w:t>
      </w:r>
    </w:p>
    <w:p w14:paraId="63D5C054" w14:textId="77777777" w:rsidR="00131C14" w:rsidRPr="002D1F63" w:rsidRDefault="00131C14" w:rsidP="004B606B">
      <w:pPr>
        <w:widowControl/>
        <w:jc w:val="left"/>
        <w:rPr>
          <w:rFonts w:asciiTheme="minorHAnsi" w:eastAsiaTheme="minorHAnsi" w:hAnsiTheme="minorHAnsi" w:cs="Meiryo UI"/>
          <w:sz w:val="18"/>
          <w:szCs w:val="18"/>
        </w:rPr>
      </w:pPr>
    </w:p>
    <w:p w14:paraId="5F0F4351" w14:textId="392C94FF" w:rsidR="004B606B" w:rsidRPr="002D1F63" w:rsidRDefault="004B606B" w:rsidP="004B606B">
      <w:pPr>
        <w:widowControl/>
        <w:jc w:val="left"/>
        <w:rPr>
          <w:rFonts w:asciiTheme="minorHAnsi" w:eastAsiaTheme="minorHAnsi" w:hAnsiTheme="minorHAnsi" w:cs="Meiryo UI"/>
          <w:sz w:val="18"/>
          <w:szCs w:val="18"/>
        </w:rPr>
      </w:pPr>
    </w:p>
    <w:p w14:paraId="0ED2135E" w14:textId="1A403561" w:rsidR="004B606B" w:rsidRPr="00131C14" w:rsidRDefault="004B606B" w:rsidP="00E366F9">
      <w:pPr>
        <w:widowControl/>
        <w:ind w:firstLineChars="200" w:firstLine="420"/>
        <w:jc w:val="left"/>
        <w:rPr>
          <w:rFonts w:asciiTheme="minorHAnsi" w:eastAsiaTheme="minorHAnsi" w:hAnsiTheme="minorHAnsi" w:cs="ＭＳ 明朝"/>
        </w:rPr>
      </w:pPr>
      <w:r w:rsidRPr="002D1F63">
        <w:rPr>
          <w:rFonts w:asciiTheme="minorHAnsi" w:eastAsiaTheme="minorHAnsi" w:hAnsiTheme="minorHAnsi" w:cs="Microsoft YaHei"/>
        </w:rPr>
        <w:t>日付</w:t>
      </w:r>
      <w:r w:rsidRPr="002D1F63">
        <w:rPr>
          <w:rFonts w:asciiTheme="minorHAnsi" w:eastAsiaTheme="minorHAnsi" w:hAnsiTheme="minorHAnsi" w:cs="ＭＳ 明朝"/>
        </w:rPr>
        <w:t>：　　　　年　　　月　　　日 </w:t>
      </w:r>
    </w:p>
    <w:p w14:paraId="7FC90C7D" w14:textId="77777777" w:rsidR="00131C14" w:rsidRPr="002D1F63" w:rsidRDefault="00131C14" w:rsidP="004B606B">
      <w:pPr>
        <w:widowControl/>
        <w:ind w:firstLine="2370"/>
        <w:jc w:val="left"/>
        <w:rPr>
          <w:rFonts w:asciiTheme="minorHAnsi" w:eastAsiaTheme="minorHAnsi" w:hAnsiTheme="minorHAnsi" w:cs="Meiryo UI"/>
          <w:sz w:val="18"/>
          <w:szCs w:val="18"/>
        </w:rPr>
      </w:pPr>
    </w:p>
    <w:p w14:paraId="2C3DB832" w14:textId="59EE6261" w:rsidR="004B606B" w:rsidRPr="002D1F63" w:rsidRDefault="004B606B" w:rsidP="004B606B">
      <w:pPr>
        <w:widowControl/>
        <w:ind w:firstLine="1125"/>
        <w:jc w:val="left"/>
        <w:rPr>
          <w:rFonts w:asciiTheme="minorHAnsi" w:eastAsiaTheme="minorHAnsi" w:hAnsiTheme="minorHAnsi" w:cs="ＭＳ 明朝"/>
          <w:u w:val="single"/>
        </w:rPr>
      </w:pPr>
      <w:r w:rsidRPr="002D1F63">
        <w:rPr>
          <w:rFonts w:asciiTheme="minorHAnsi" w:eastAsiaTheme="minorHAnsi" w:hAnsiTheme="minorHAnsi" w:cs="ＭＳ 明朝" w:hint="eastAsia"/>
          <w:u w:val="single"/>
        </w:rPr>
        <w:t>学籍番号</w:t>
      </w:r>
      <w:r w:rsidRPr="002D1F63">
        <w:rPr>
          <w:rFonts w:asciiTheme="minorHAnsi" w:eastAsiaTheme="minorHAnsi" w:hAnsiTheme="minorHAnsi" w:cs="ＭＳ 明朝"/>
          <w:u w:val="single"/>
        </w:rPr>
        <w:tab/>
      </w:r>
      <w:r w:rsidRPr="002D1F63">
        <w:rPr>
          <w:rFonts w:asciiTheme="minorHAnsi" w:eastAsiaTheme="minorHAnsi" w:hAnsiTheme="minorHAnsi" w:cs="ＭＳ 明朝"/>
          <w:u w:val="single"/>
        </w:rPr>
        <w:tab/>
        <w:t>：</w:t>
      </w:r>
      <w:r w:rsidRPr="002D1F63">
        <w:rPr>
          <w:rFonts w:asciiTheme="minorHAnsi" w:eastAsiaTheme="minorHAnsi" w:hAnsiTheme="minorHAnsi" w:cs="ＭＳ 明朝" w:hint="eastAsia"/>
          <w:u w:val="single"/>
        </w:rPr>
        <w:t xml:space="preserve">　　　　　　　　　　　　　</w:t>
      </w:r>
      <w:r w:rsidRPr="002D1F63">
        <w:rPr>
          <w:rFonts w:asciiTheme="minorHAnsi" w:eastAsiaTheme="minorHAnsi" w:hAnsiTheme="minorHAnsi" w:cs="ＭＳ 明朝"/>
          <w:u w:val="single"/>
        </w:rPr>
        <w:t> </w:t>
      </w:r>
      <w:r w:rsidR="00131C14">
        <w:rPr>
          <w:rFonts w:asciiTheme="minorHAnsi" w:eastAsiaTheme="minorHAnsi" w:hAnsiTheme="minorHAnsi" w:cs="ＭＳ 明朝"/>
          <w:u w:val="single"/>
        </w:rPr>
        <w:tab/>
      </w:r>
    </w:p>
    <w:p w14:paraId="56D00EBC" w14:textId="77777777" w:rsidR="004B606B" w:rsidRPr="002D1F63" w:rsidRDefault="004B606B" w:rsidP="004B606B">
      <w:pPr>
        <w:widowControl/>
        <w:ind w:firstLine="1125"/>
        <w:jc w:val="left"/>
        <w:rPr>
          <w:rFonts w:asciiTheme="minorHAnsi" w:eastAsiaTheme="minorHAnsi" w:hAnsiTheme="minorHAnsi" w:cs="ＭＳ 明朝"/>
          <w:u w:val="single"/>
        </w:rPr>
      </w:pPr>
    </w:p>
    <w:p w14:paraId="4A38F8E2" w14:textId="29411103" w:rsidR="00EB6052" w:rsidRPr="00131C14" w:rsidRDefault="004B606B" w:rsidP="00131C14">
      <w:pPr>
        <w:widowControl/>
        <w:ind w:firstLine="1125"/>
        <w:jc w:val="left"/>
        <w:rPr>
          <w:rFonts w:asciiTheme="minorHAnsi" w:eastAsiaTheme="minorHAnsi" w:hAnsiTheme="minorHAnsi" w:cs="Meiryo UI"/>
          <w:sz w:val="18"/>
          <w:szCs w:val="18"/>
          <w:u w:val="single"/>
        </w:rPr>
      </w:pPr>
      <w:r w:rsidRPr="002D1F63">
        <w:rPr>
          <w:rFonts w:asciiTheme="minorHAnsi" w:eastAsiaTheme="minorHAnsi" w:hAnsiTheme="minorHAnsi" w:cs="ＭＳ 明朝" w:hint="eastAsia"/>
          <w:u w:val="single"/>
        </w:rPr>
        <w:t>氏名</w:t>
      </w:r>
      <w:r w:rsidRPr="002D1F63">
        <w:rPr>
          <w:rFonts w:asciiTheme="minorHAnsi" w:eastAsiaTheme="minorHAnsi" w:hAnsiTheme="minorHAnsi" w:cs="ＭＳ 明朝"/>
          <w:u w:val="single"/>
        </w:rPr>
        <w:t>(研究参加者本人)</w:t>
      </w:r>
      <w:r w:rsidRPr="002D1F63">
        <w:rPr>
          <w:rFonts w:asciiTheme="minorHAnsi" w:eastAsiaTheme="minorHAnsi" w:hAnsiTheme="minorHAnsi" w:cs="ＭＳ 明朝"/>
          <w:u w:val="single"/>
        </w:rPr>
        <w:tab/>
        <w:t>：</w:t>
      </w:r>
      <w:r w:rsidRPr="002D1F63">
        <w:rPr>
          <w:rFonts w:asciiTheme="minorHAnsi" w:eastAsiaTheme="minorHAnsi" w:hAnsiTheme="minorHAnsi" w:cs="ＭＳ 明朝" w:hint="eastAsia"/>
          <w:u w:val="single"/>
        </w:rPr>
        <w:t xml:space="preserve">　　　　　　　　　　　　　</w:t>
      </w:r>
      <w:r w:rsidRPr="002D1F63">
        <w:rPr>
          <w:rFonts w:asciiTheme="minorHAnsi" w:eastAsiaTheme="minorHAnsi" w:hAnsiTheme="minorHAnsi" w:cs="ＭＳ 明朝"/>
          <w:u w:val="single"/>
        </w:rPr>
        <w:t> </w:t>
      </w:r>
      <w:r w:rsidR="00131C14">
        <w:rPr>
          <w:rFonts w:asciiTheme="minorHAnsi" w:eastAsiaTheme="minorHAnsi" w:hAnsiTheme="minorHAnsi" w:cs="ＭＳ 明朝"/>
          <w:u w:val="single"/>
        </w:rPr>
        <w:tab/>
      </w:r>
    </w:p>
    <w:sectPr w:rsidR="00EB6052" w:rsidRPr="00131C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5A47" w14:textId="77777777" w:rsidR="003A0BB1" w:rsidRDefault="003A0BB1" w:rsidP="00F44084">
      <w:r>
        <w:separator/>
      </w:r>
    </w:p>
  </w:endnote>
  <w:endnote w:type="continuationSeparator" w:id="0">
    <w:p w14:paraId="10760D77" w14:textId="77777777" w:rsidR="003A0BB1" w:rsidRDefault="003A0BB1" w:rsidP="00F4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2549" w14:textId="77777777" w:rsidR="003A0BB1" w:rsidRDefault="003A0BB1" w:rsidP="00F44084">
      <w:r>
        <w:separator/>
      </w:r>
    </w:p>
  </w:footnote>
  <w:footnote w:type="continuationSeparator" w:id="0">
    <w:p w14:paraId="2A136658" w14:textId="77777777" w:rsidR="003A0BB1" w:rsidRDefault="003A0BB1" w:rsidP="00F440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6B"/>
    <w:rsid w:val="0003616A"/>
    <w:rsid w:val="00131C14"/>
    <w:rsid w:val="001623C7"/>
    <w:rsid w:val="001C6660"/>
    <w:rsid w:val="003A0BB1"/>
    <w:rsid w:val="003E678D"/>
    <w:rsid w:val="004B606B"/>
    <w:rsid w:val="006F4740"/>
    <w:rsid w:val="00704030"/>
    <w:rsid w:val="00807BEC"/>
    <w:rsid w:val="00B043B1"/>
    <w:rsid w:val="00C70AE3"/>
    <w:rsid w:val="00E366F9"/>
    <w:rsid w:val="00EB6052"/>
    <w:rsid w:val="00F44084"/>
    <w:rsid w:val="00FC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3A6CD4"/>
  <w15:chartTrackingRefBased/>
  <w15:docId w15:val="{4933FF4B-C179-497F-B48E-9A5446D8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606B"/>
    <w:pPr>
      <w:widowControl w:val="0"/>
      <w:jc w:val="both"/>
    </w:pPr>
    <w:rPr>
      <w:rFonts w:ascii="游明朝" w:eastAsia="游明朝" w:hAnsi="游明朝" w:cs="游明朝"/>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084"/>
    <w:pPr>
      <w:tabs>
        <w:tab w:val="center" w:pos="4252"/>
        <w:tab w:val="right" w:pos="8504"/>
      </w:tabs>
      <w:snapToGrid w:val="0"/>
    </w:pPr>
  </w:style>
  <w:style w:type="character" w:customStyle="1" w:styleId="a4">
    <w:name w:val="ヘッダー (文字)"/>
    <w:basedOn w:val="a0"/>
    <w:link w:val="a3"/>
    <w:uiPriority w:val="99"/>
    <w:rsid w:val="00F44084"/>
    <w:rPr>
      <w:rFonts w:ascii="游明朝" w:eastAsia="游明朝" w:hAnsi="游明朝" w:cs="游明朝"/>
      <w:kern w:val="0"/>
      <w:szCs w:val="21"/>
    </w:rPr>
  </w:style>
  <w:style w:type="paragraph" w:styleId="a5">
    <w:name w:val="footer"/>
    <w:basedOn w:val="a"/>
    <w:link w:val="a6"/>
    <w:uiPriority w:val="99"/>
    <w:unhideWhenUsed/>
    <w:rsid w:val="00F44084"/>
    <w:pPr>
      <w:tabs>
        <w:tab w:val="center" w:pos="4252"/>
        <w:tab w:val="right" w:pos="8504"/>
      </w:tabs>
      <w:snapToGrid w:val="0"/>
    </w:pPr>
  </w:style>
  <w:style w:type="character" w:customStyle="1" w:styleId="a6">
    <w:name w:val="フッター (文字)"/>
    <w:basedOn w:val="a0"/>
    <w:link w:val="a5"/>
    <w:uiPriority w:val="99"/>
    <w:rsid w:val="00F44084"/>
    <w:rPr>
      <w:rFonts w:ascii="游明朝" w:eastAsia="游明朝" w:hAnsi="游明朝" w:cs="游明朝"/>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Words>
  <Characters>343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 嵩登</dc:creator>
  <cp:keywords/>
  <dc:description/>
  <cp:lastModifiedBy>松田 嵩登</cp:lastModifiedBy>
  <cp:revision>8</cp:revision>
  <dcterms:created xsi:type="dcterms:W3CDTF">2021-12-11T23:56:00Z</dcterms:created>
  <dcterms:modified xsi:type="dcterms:W3CDTF">2021-12-12T02:30:00Z</dcterms:modified>
</cp:coreProperties>
</file>