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95B9A" w14:textId="77777777" w:rsidR="00416929" w:rsidRDefault="00416929">
      <w:pPr>
        <w:pStyle w:val="BodyText"/>
        <w:spacing w:before="1"/>
        <w:rPr>
          <w:rFonts w:ascii="Times New Roman"/>
          <w:sz w:val="17"/>
        </w:rPr>
      </w:pPr>
    </w:p>
    <w:p w14:paraId="293C1CA1" w14:textId="77777777" w:rsidR="00416929" w:rsidRDefault="0069063D">
      <w:pPr>
        <w:pStyle w:val="Title"/>
      </w:pPr>
      <w:r>
        <w:rPr>
          <w:spacing w:val="-1"/>
          <w:lang w:val="pt-PT" w:bidi="pt-PT"/>
        </w:rPr>
        <w:t>Como manter seu código legível</w:t>
      </w:r>
    </w:p>
    <w:p w14:paraId="022325BB" w14:textId="77777777" w:rsidR="00416929" w:rsidRDefault="00416929">
      <w:pPr>
        <w:pStyle w:val="BodyText"/>
        <w:spacing w:before="10"/>
        <w:rPr>
          <w:sz w:val="57"/>
        </w:rPr>
      </w:pPr>
    </w:p>
    <w:p w14:paraId="196B373A" w14:textId="77777777" w:rsidR="00416929" w:rsidRDefault="0069063D">
      <w:pPr>
        <w:pStyle w:val="BodyText"/>
        <w:spacing w:before="1" w:line="285" w:lineRule="auto"/>
        <w:ind w:left="119" w:right="252"/>
      </w:pPr>
      <w:r>
        <w:rPr>
          <w:lang w:val="pt-PT" w:bidi="pt-PT"/>
        </w:rPr>
        <w:t>É importante usar um estilo claro e consistente, sem nenhum erro, ao escrever um código em R (ou qualquer outra linguagem de programação), o que torna seu código mais fácil de ler e entender. Nesse texto, você aprenderá algumas práticas recomendadas ao esc</w:t>
      </w:r>
      <w:r>
        <w:rPr>
          <w:lang w:val="pt-PT" w:bidi="pt-PT"/>
        </w:rPr>
        <w:t>rever um código em R. Além disso, conhecerá algumas dicas de como identificar e corrigir erros no código em R, também conhecidos como debugging (ou depuração).</w:t>
      </w:r>
    </w:p>
    <w:p w14:paraId="413259B4" w14:textId="77777777" w:rsidR="00416929" w:rsidRDefault="00416929">
      <w:pPr>
        <w:pStyle w:val="BodyText"/>
        <w:spacing w:before="4"/>
        <w:rPr>
          <w:sz w:val="34"/>
        </w:rPr>
      </w:pPr>
    </w:p>
    <w:p w14:paraId="43A8309F" w14:textId="77777777" w:rsidR="00416929" w:rsidRDefault="0069063D">
      <w:pPr>
        <w:pStyle w:val="Heading1"/>
      </w:pPr>
      <w:r>
        <w:rPr>
          <w:lang w:val="pt-PT" w:bidi="pt-PT"/>
        </w:rPr>
        <w:t>Estilo</w:t>
      </w:r>
    </w:p>
    <w:p w14:paraId="265E229F" w14:textId="77777777" w:rsidR="00416929" w:rsidRDefault="0069063D">
      <w:pPr>
        <w:pStyle w:val="BodyText"/>
        <w:spacing w:before="149" w:line="285" w:lineRule="auto"/>
        <w:ind w:left="119" w:right="248"/>
        <w:jc w:val="both"/>
      </w:pPr>
      <w:r>
        <w:rPr>
          <w:color w:val="333333"/>
          <w:w w:val="105"/>
          <w:lang w:val="pt-PT" w:bidi="pt-PT"/>
        </w:rPr>
        <w:t xml:space="preserve">O estilo claro e consistente facilita a leitura do seu código. Não há um guia de estilo </w:t>
      </w:r>
      <w:r>
        <w:rPr>
          <w:color w:val="333333"/>
          <w:w w:val="105"/>
          <w:lang w:val="pt-PT" w:bidi="pt-PT"/>
        </w:rPr>
        <w:t>de codificação oficial que seja obrigatório a todos os usuários de R, no entanto, como o decorrer dos anos, a extensa comunidade de usuários de R elaborou um estilo de código com base em preferências e convenções compartilhadas. Considere tais convenções c</w:t>
      </w:r>
      <w:r>
        <w:rPr>
          <w:color w:val="333333"/>
          <w:w w:val="105"/>
          <w:lang w:val="pt-PT" w:bidi="pt-PT"/>
        </w:rPr>
        <w:t>omo normas não escritas de estilo em R.</w:t>
      </w:r>
    </w:p>
    <w:p w14:paraId="046305F5" w14:textId="77777777" w:rsidR="00416929" w:rsidRDefault="0069063D">
      <w:pPr>
        <w:pStyle w:val="BodyText"/>
        <w:spacing w:before="161"/>
        <w:ind w:left="119"/>
      </w:pPr>
      <w:r>
        <w:rPr>
          <w:lang w:val="pt-PT" w:bidi="pt-PT"/>
        </w:rPr>
        <w:t>Há dois principais motivos para se usar um estilo de codificação consistente:</w:t>
      </w:r>
    </w:p>
    <w:p w14:paraId="65E83376" w14:textId="77777777" w:rsidR="00416929" w:rsidRDefault="0069063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8" w:line="285" w:lineRule="auto"/>
        <w:ind w:right="815"/>
        <w:rPr>
          <w:color w:val="333333"/>
        </w:rPr>
      </w:pPr>
      <w:r>
        <w:rPr>
          <w:color w:val="333333"/>
          <w:w w:val="105"/>
          <w:lang w:val="pt-PT" w:bidi="pt-PT"/>
        </w:rPr>
        <w:t>ele é fundamental para que todos possam facilmente ler, compartilhar, editar e trabalhar no código de cada um quando se trabalha com colab</w:t>
      </w:r>
      <w:r>
        <w:rPr>
          <w:color w:val="333333"/>
          <w:w w:val="105"/>
          <w:lang w:val="pt-PT" w:bidi="pt-PT"/>
        </w:rPr>
        <w:t>oradores ou colegas de equipe.</w:t>
      </w:r>
    </w:p>
    <w:p w14:paraId="180B1D32" w14:textId="77777777" w:rsidR="00416929" w:rsidRDefault="0069063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85" w:lineRule="auto"/>
        <w:ind w:right="480"/>
        <w:rPr>
          <w:color w:val="333333"/>
        </w:rPr>
      </w:pPr>
      <w:r>
        <w:rPr>
          <w:color w:val="333333"/>
          <w:w w:val="105"/>
          <w:lang w:val="pt-PT" w:bidi="pt-PT"/>
        </w:rPr>
        <w:t>Quando se trabalha sozinho, é importante usar um estilo consistente pois, com ele, fica muito mais fácil e rápido analisar seu código depois e corrigir erros ou fazer revisões.</w:t>
      </w:r>
    </w:p>
    <w:p w14:paraId="7D6BCD25" w14:textId="77777777" w:rsidR="00416929" w:rsidRDefault="00416929">
      <w:pPr>
        <w:pStyle w:val="BodyText"/>
        <w:spacing w:before="9"/>
        <w:rPr>
          <w:sz w:val="28"/>
        </w:rPr>
      </w:pPr>
    </w:p>
    <w:p w14:paraId="2BA9F74F" w14:textId="77777777" w:rsidR="00416929" w:rsidRDefault="0069063D">
      <w:pPr>
        <w:pStyle w:val="BodyText"/>
        <w:ind w:left="119"/>
      </w:pPr>
      <w:r>
        <w:rPr>
          <w:color w:val="333333"/>
          <w:spacing w:val="-2"/>
          <w:w w:val="105"/>
          <w:lang w:val="pt-PT" w:bidi="pt-PT"/>
        </w:rPr>
        <w:t>Vamos conhecer algumas das convenções de estilo</w:t>
      </w:r>
      <w:r>
        <w:rPr>
          <w:color w:val="333333"/>
          <w:spacing w:val="-2"/>
          <w:w w:val="105"/>
          <w:lang w:val="pt-PT" w:bidi="pt-PT"/>
        </w:rPr>
        <w:t xml:space="preserve"> de código em R mais amplamente aceitas.</w:t>
      </w:r>
    </w:p>
    <w:p w14:paraId="328156B6" w14:textId="77777777" w:rsidR="00416929" w:rsidRDefault="00416929">
      <w:pPr>
        <w:pStyle w:val="BodyText"/>
        <w:spacing w:before="1"/>
        <w:rPr>
          <w:sz w:val="32"/>
        </w:rPr>
      </w:pPr>
    </w:p>
    <w:p w14:paraId="26E842C2" w14:textId="77777777" w:rsidR="00416929" w:rsidRDefault="0069063D">
      <w:pPr>
        <w:ind w:left="120"/>
        <w:rPr>
          <w:sz w:val="28"/>
        </w:rPr>
      </w:pPr>
      <w:r>
        <w:rPr>
          <w:color w:val="434343"/>
          <w:sz w:val="28"/>
          <w:lang w:val="pt-PT" w:bidi="pt-PT"/>
        </w:rPr>
        <w:t>Nomenclatura</w:t>
      </w:r>
    </w:p>
    <w:p w14:paraId="3755E09F" w14:textId="77777777" w:rsidR="00416929" w:rsidRDefault="00416929">
      <w:pPr>
        <w:pStyle w:val="BodyText"/>
        <w:spacing w:before="5"/>
        <w:rPr>
          <w:sz w:val="11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0"/>
        <w:gridCol w:w="3700"/>
        <w:gridCol w:w="1131"/>
        <w:gridCol w:w="274"/>
        <w:gridCol w:w="522"/>
        <w:gridCol w:w="2012"/>
        <w:gridCol w:w="1121"/>
        <w:gridCol w:w="274"/>
        <w:gridCol w:w="1844"/>
      </w:tblGrid>
      <w:tr w:rsidR="00416929" w14:paraId="6E07BCE2" w14:textId="77777777">
        <w:trPr>
          <w:trHeight w:val="460"/>
        </w:trPr>
        <w:tc>
          <w:tcPr>
            <w:tcW w:w="2080" w:type="dxa"/>
          </w:tcPr>
          <w:p w14:paraId="74970CEC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00" w:type="dxa"/>
          </w:tcPr>
          <w:p w14:paraId="61D7BFC8" w14:textId="77777777" w:rsidR="00416929" w:rsidRDefault="0069063D">
            <w:pPr>
              <w:pStyle w:val="TableParagraph"/>
              <w:spacing w:before="105"/>
              <w:ind w:left="99"/>
              <w:rPr>
                <w:b/>
              </w:rPr>
            </w:pPr>
            <w:r>
              <w:rPr>
                <w:b/>
                <w:color w:val="333333"/>
                <w:lang w:val="pt-PT" w:bidi="pt-PT"/>
              </w:rPr>
              <w:t>Recomendação</w:t>
            </w:r>
          </w:p>
        </w:tc>
        <w:tc>
          <w:tcPr>
            <w:tcW w:w="1131" w:type="dxa"/>
            <w:tcBorders>
              <w:right w:val="nil"/>
            </w:tcBorders>
          </w:tcPr>
          <w:p w14:paraId="2CE533D9" w14:textId="77777777" w:rsidR="00416929" w:rsidRDefault="0069063D">
            <w:pPr>
              <w:pStyle w:val="TableParagraph"/>
              <w:spacing w:before="105"/>
              <w:ind w:left="104"/>
              <w:rPr>
                <w:b/>
              </w:rPr>
            </w:pPr>
            <w:r>
              <w:rPr>
                <w:b/>
                <w:color w:val="333333"/>
                <w:w w:val="95"/>
                <w:lang w:val="pt-PT" w:bidi="pt-PT"/>
              </w:rPr>
              <w:t>Exemplos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14:paraId="7002DDA7" w14:textId="77777777" w:rsidR="00416929" w:rsidRDefault="0069063D">
            <w:pPr>
              <w:pStyle w:val="TableParagraph"/>
              <w:spacing w:before="105"/>
              <w:ind w:left="35"/>
              <w:rPr>
                <w:b/>
              </w:rPr>
            </w:pPr>
            <w:r>
              <w:rPr>
                <w:b/>
                <w:color w:val="333333"/>
                <w:w w:val="110"/>
                <w:lang w:val="pt-PT" w:bidi="pt-PT"/>
              </w:rPr>
              <w:t>de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38FE36FF" w14:textId="77777777" w:rsidR="00416929" w:rsidRDefault="0069063D">
            <w:pPr>
              <w:pStyle w:val="TableParagraph"/>
              <w:spacing w:before="105"/>
              <w:ind w:left="35"/>
              <w:rPr>
                <w:b/>
              </w:rPr>
            </w:pPr>
            <w:r>
              <w:rPr>
                <w:b/>
                <w:color w:val="333333"/>
                <w:w w:val="105"/>
                <w:lang w:val="pt-PT" w:bidi="pt-PT"/>
              </w:rPr>
              <w:t>prática</w:t>
            </w:r>
          </w:p>
        </w:tc>
        <w:tc>
          <w:tcPr>
            <w:tcW w:w="2012" w:type="dxa"/>
            <w:tcBorders>
              <w:left w:val="nil"/>
            </w:tcBorders>
          </w:tcPr>
          <w:p w14:paraId="0B909AB3" w14:textId="77777777" w:rsidR="00416929" w:rsidRDefault="0069063D">
            <w:pPr>
              <w:pStyle w:val="TableParagraph"/>
              <w:spacing w:before="105"/>
              <w:ind w:left="25"/>
              <w:rPr>
                <w:b/>
              </w:rPr>
            </w:pPr>
            <w:r>
              <w:rPr>
                <w:b/>
                <w:color w:val="333333"/>
                <w:w w:val="105"/>
                <w:lang w:val="pt-PT" w:bidi="pt-PT"/>
              </w:rPr>
              <w:t>recomendada</w:t>
            </w:r>
          </w:p>
        </w:tc>
        <w:tc>
          <w:tcPr>
            <w:tcW w:w="1121" w:type="dxa"/>
            <w:tcBorders>
              <w:right w:val="nil"/>
            </w:tcBorders>
          </w:tcPr>
          <w:p w14:paraId="458B7222" w14:textId="77777777" w:rsidR="00416929" w:rsidRDefault="0069063D">
            <w:pPr>
              <w:pStyle w:val="TableParagraph"/>
              <w:spacing w:before="105"/>
              <w:ind w:left="95"/>
              <w:rPr>
                <w:b/>
              </w:rPr>
            </w:pPr>
            <w:r>
              <w:rPr>
                <w:b/>
                <w:color w:val="333333"/>
                <w:w w:val="95"/>
                <w:lang w:val="pt-PT" w:bidi="pt-PT"/>
              </w:rPr>
              <w:t>Exemplos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14:paraId="11A66988" w14:textId="77777777" w:rsidR="00416929" w:rsidRDefault="0069063D">
            <w:pPr>
              <w:pStyle w:val="TableParagraph"/>
              <w:spacing w:before="105"/>
              <w:ind w:left="36"/>
              <w:rPr>
                <w:b/>
              </w:rPr>
            </w:pPr>
            <w:r>
              <w:rPr>
                <w:b/>
                <w:color w:val="333333"/>
                <w:w w:val="110"/>
                <w:lang w:val="pt-PT" w:bidi="pt-PT"/>
              </w:rPr>
              <w:t>a</w:t>
            </w:r>
          </w:p>
        </w:tc>
        <w:tc>
          <w:tcPr>
            <w:tcW w:w="1844" w:type="dxa"/>
            <w:tcBorders>
              <w:left w:val="nil"/>
            </w:tcBorders>
          </w:tcPr>
          <w:p w14:paraId="382B3E74" w14:textId="77777777" w:rsidR="00416929" w:rsidRDefault="0069063D">
            <w:pPr>
              <w:pStyle w:val="TableParagraph"/>
              <w:spacing w:before="105"/>
              <w:ind w:left="27"/>
              <w:rPr>
                <w:b/>
              </w:rPr>
            </w:pPr>
            <w:r>
              <w:rPr>
                <w:b/>
                <w:color w:val="333333"/>
                <w:lang w:val="pt-PT" w:bidi="pt-PT"/>
              </w:rPr>
              <w:t>evitar</w:t>
            </w:r>
          </w:p>
        </w:tc>
      </w:tr>
      <w:tr w:rsidR="00416929" w14:paraId="4C07B925" w14:textId="77777777">
        <w:trPr>
          <w:trHeight w:val="1420"/>
        </w:trPr>
        <w:tc>
          <w:tcPr>
            <w:tcW w:w="2080" w:type="dxa"/>
          </w:tcPr>
          <w:p w14:paraId="39E614A6" w14:textId="77777777" w:rsidR="00416929" w:rsidRDefault="0069063D">
            <w:pPr>
              <w:pStyle w:val="TableParagraph"/>
              <w:spacing w:before="200"/>
              <w:rPr>
                <w:sz w:val="24"/>
              </w:rPr>
            </w:pPr>
            <w:r>
              <w:rPr>
                <w:color w:val="666666"/>
                <w:sz w:val="24"/>
                <w:lang w:val="pt-PT" w:bidi="pt-PT"/>
              </w:rPr>
              <w:t>Arquivos</w:t>
            </w:r>
          </w:p>
        </w:tc>
        <w:tc>
          <w:tcPr>
            <w:tcW w:w="3700" w:type="dxa"/>
          </w:tcPr>
          <w:p w14:paraId="4AB30988" w14:textId="77777777" w:rsidR="00416929" w:rsidRDefault="0069063D">
            <w:pPr>
              <w:pStyle w:val="TableParagraph"/>
              <w:spacing w:before="83" w:line="273" w:lineRule="auto"/>
              <w:ind w:left="100" w:right="349" w:hanging="1"/>
            </w:pPr>
            <w:r>
              <w:rPr>
                <w:lang w:val="pt-PT" w:bidi="pt-PT"/>
              </w:rPr>
              <w:t xml:space="preserve">Os nomes de arquivo devem ter significado e terminar em </w:t>
            </w:r>
            <w:r>
              <w:rPr>
                <w:shd w:val="clear" w:color="auto" w:fill="F7F7F7"/>
                <w:lang w:val="pt-PT" w:bidi="pt-PT"/>
              </w:rPr>
              <w:t>.R</w:t>
            </w:r>
            <w:r>
              <w:rPr>
                <w:lang w:val="pt-PT" w:bidi="pt-PT"/>
              </w:rPr>
              <w:t>. Evite o uso de caracteres especiais no arquivo</w:t>
            </w:r>
          </w:p>
        </w:tc>
        <w:tc>
          <w:tcPr>
            <w:tcW w:w="3939" w:type="dxa"/>
            <w:gridSpan w:val="4"/>
          </w:tcPr>
          <w:p w14:paraId="51818F74" w14:textId="77777777" w:rsidR="00416929" w:rsidRDefault="0069063D">
            <w:pPr>
              <w:pStyle w:val="TableParagraph"/>
              <w:spacing w:before="143" w:line="288" w:lineRule="auto"/>
              <w:ind w:left="104" w:right="661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Good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explore_penguins.R</w:t>
            </w:r>
            <w:r>
              <w:rPr>
                <w:color w:val="333333"/>
                <w:spacing w:val="-130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annual_sales.R</w:t>
            </w:r>
          </w:p>
        </w:tc>
        <w:tc>
          <w:tcPr>
            <w:tcW w:w="3239" w:type="dxa"/>
            <w:gridSpan w:val="3"/>
          </w:tcPr>
          <w:p w14:paraId="7269484D" w14:textId="77777777" w:rsidR="00416929" w:rsidRDefault="0069063D">
            <w:pPr>
              <w:pStyle w:val="TableParagraph"/>
              <w:spacing w:before="143" w:line="288" w:lineRule="auto"/>
              <w:ind w:left="95" w:right="1157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Incorreto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Untitled.r</w:t>
            </w:r>
            <w:r>
              <w:rPr>
                <w:color w:val="333333"/>
                <w:spacing w:val="-130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stuff.r</w:t>
            </w:r>
          </w:p>
        </w:tc>
      </w:tr>
    </w:tbl>
    <w:p w14:paraId="5F568DFE" w14:textId="77777777" w:rsidR="00416929" w:rsidRDefault="00416929">
      <w:pPr>
        <w:spacing w:line="288" w:lineRule="auto"/>
        <w:rPr>
          <w:rFonts w:ascii="Courier New"/>
        </w:rPr>
        <w:sectPr w:rsidR="00416929">
          <w:type w:val="continuous"/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1692230A" w14:textId="77777777" w:rsidR="00416929" w:rsidRDefault="00416929">
      <w:pPr>
        <w:pStyle w:val="BodyText"/>
        <w:spacing w:before="1"/>
        <w:rPr>
          <w:sz w:val="26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0"/>
        <w:gridCol w:w="3700"/>
        <w:gridCol w:w="3940"/>
        <w:gridCol w:w="3240"/>
      </w:tblGrid>
      <w:tr w:rsidR="00416929" w14:paraId="06BF7FF3" w14:textId="77777777">
        <w:trPr>
          <w:trHeight w:val="999"/>
        </w:trPr>
        <w:tc>
          <w:tcPr>
            <w:tcW w:w="2080" w:type="dxa"/>
          </w:tcPr>
          <w:p w14:paraId="7F570155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00" w:type="dxa"/>
          </w:tcPr>
          <w:p w14:paraId="47DB1DC1" w14:textId="77777777" w:rsidR="00416929" w:rsidRDefault="0069063D">
            <w:pPr>
              <w:pStyle w:val="TableParagraph"/>
              <w:spacing w:before="77" w:line="285" w:lineRule="auto"/>
              <w:ind w:left="93" w:right="195"/>
            </w:pPr>
            <w:r>
              <w:rPr>
                <w:lang w:val="pt-PT" w:bidi="pt-PT"/>
              </w:rPr>
              <w:t>nomes - prefira números, letras, traços e sublinhados.</w:t>
            </w:r>
          </w:p>
        </w:tc>
        <w:tc>
          <w:tcPr>
            <w:tcW w:w="3940" w:type="dxa"/>
          </w:tcPr>
          <w:p w14:paraId="3C1142F7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40" w:type="dxa"/>
          </w:tcPr>
          <w:p w14:paraId="7D42CD00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6929" w14:paraId="273089B0" w14:textId="77777777">
        <w:trPr>
          <w:trHeight w:val="2939"/>
        </w:trPr>
        <w:tc>
          <w:tcPr>
            <w:tcW w:w="2080" w:type="dxa"/>
          </w:tcPr>
          <w:p w14:paraId="7B9C45FF" w14:textId="77777777" w:rsidR="00416929" w:rsidRDefault="00416929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353634BC" w14:textId="77777777" w:rsidR="00416929" w:rsidRDefault="0069063D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666666"/>
                <w:sz w:val="24"/>
                <w:lang w:val="pt-PT" w:bidi="pt-PT"/>
              </w:rPr>
              <w:t>Nomes de objeto</w:t>
            </w:r>
          </w:p>
        </w:tc>
        <w:tc>
          <w:tcPr>
            <w:tcW w:w="3700" w:type="dxa"/>
          </w:tcPr>
          <w:p w14:paraId="7B91D5C1" w14:textId="77777777" w:rsidR="00416929" w:rsidRDefault="0069063D">
            <w:pPr>
              <w:pStyle w:val="TableParagraph"/>
              <w:spacing w:before="120" w:line="280" w:lineRule="auto"/>
              <w:ind w:left="99" w:right="151"/>
            </w:pPr>
            <w:r>
              <w:rPr>
                <w:color w:val="333333"/>
                <w:lang w:val="pt-PT" w:bidi="pt-PT"/>
              </w:rPr>
              <w:t xml:space="preserve">Os nomes de variáveis e funções devem ser escritos em letra minúscula. Se o nome incluir mais de uma palavra, separe-as com um sublinhado </w:t>
            </w:r>
            <w:r>
              <w:rPr>
                <w:color w:val="333333"/>
                <w:shd w:val="clear" w:color="auto" w:fill="F9F9F9"/>
                <w:lang w:val="pt-PT" w:bidi="pt-PT"/>
              </w:rPr>
              <w:t>_</w:t>
            </w:r>
            <w:r>
              <w:rPr>
                <w:color w:val="333333"/>
                <w:lang w:val="pt-PT" w:bidi="pt-PT"/>
              </w:rPr>
              <w:t>. Tente criar nomes que sejam claros, concisos e com significado.</w:t>
            </w:r>
          </w:p>
          <w:p w14:paraId="24C23591" w14:textId="77777777" w:rsidR="00416929" w:rsidRDefault="0069063D">
            <w:pPr>
              <w:pStyle w:val="TableParagraph"/>
              <w:spacing w:before="170" w:line="285" w:lineRule="auto"/>
              <w:ind w:left="99" w:right="335"/>
            </w:pPr>
            <w:r>
              <w:rPr>
                <w:color w:val="333333"/>
                <w:lang w:val="pt-PT" w:bidi="pt-PT"/>
              </w:rPr>
              <w:t>Os nomes de variáveis são, no geral, substantivos.</w:t>
            </w:r>
          </w:p>
        </w:tc>
        <w:tc>
          <w:tcPr>
            <w:tcW w:w="3940" w:type="dxa"/>
          </w:tcPr>
          <w:p w14:paraId="498DB73E" w14:textId="77777777" w:rsidR="00416929" w:rsidRDefault="0069063D">
            <w:pPr>
              <w:pStyle w:val="TableParagraph"/>
              <w:spacing w:before="143" w:line="288" w:lineRule="auto"/>
              <w:ind w:left="104" w:right="2110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Correto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day_one</w:t>
            </w:r>
          </w:p>
        </w:tc>
        <w:tc>
          <w:tcPr>
            <w:tcW w:w="3240" w:type="dxa"/>
          </w:tcPr>
          <w:p w14:paraId="5CBBAEDF" w14:textId="77777777" w:rsidR="00416929" w:rsidRDefault="0069063D">
            <w:pPr>
              <w:pStyle w:val="TableParagraph"/>
              <w:spacing w:before="143" w:line="288" w:lineRule="auto"/>
              <w:ind w:right="2313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Incorreto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DayOne</w:t>
            </w:r>
          </w:p>
        </w:tc>
      </w:tr>
      <w:tr w:rsidR="00416929" w14:paraId="18B9884E" w14:textId="77777777">
        <w:trPr>
          <w:trHeight w:val="800"/>
        </w:trPr>
        <w:tc>
          <w:tcPr>
            <w:tcW w:w="2080" w:type="dxa"/>
          </w:tcPr>
          <w:p w14:paraId="0C1EF544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00" w:type="dxa"/>
          </w:tcPr>
          <w:p w14:paraId="1AB3DA64" w14:textId="77777777" w:rsidR="00416929" w:rsidRDefault="0069063D">
            <w:pPr>
              <w:pStyle w:val="TableParagraph"/>
              <w:spacing w:before="115"/>
              <w:ind w:left="99"/>
            </w:pPr>
            <w:r>
              <w:rPr>
                <w:color w:val="333333"/>
                <w:lang w:val="pt-PT" w:bidi="pt-PT"/>
              </w:rPr>
              <w:t>Os nomes de funções são verbos.</w:t>
            </w:r>
          </w:p>
        </w:tc>
        <w:tc>
          <w:tcPr>
            <w:tcW w:w="3940" w:type="dxa"/>
          </w:tcPr>
          <w:p w14:paraId="00CDFA03" w14:textId="77777777" w:rsidR="00416929" w:rsidRDefault="0069063D">
            <w:pPr>
              <w:pStyle w:val="TableParagraph"/>
              <w:spacing w:before="138" w:line="288" w:lineRule="auto"/>
              <w:ind w:left="104" w:right="3003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Correto</w:t>
            </w:r>
            <w:r>
              <w:rPr>
                <w:color w:val="333333"/>
                <w:spacing w:val="-130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add ()</w:t>
            </w:r>
          </w:p>
        </w:tc>
        <w:tc>
          <w:tcPr>
            <w:tcW w:w="3240" w:type="dxa"/>
          </w:tcPr>
          <w:p w14:paraId="78FCE3BB" w14:textId="77777777" w:rsidR="00416929" w:rsidRDefault="0069063D">
            <w:pPr>
              <w:pStyle w:val="TableParagraph"/>
              <w:spacing w:before="138" w:line="288" w:lineRule="auto"/>
              <w:ind w:right="1424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Incorreto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addition ()</w:t>
            </w:r>
          </w:p>
        </w:tc>
      </w:tr>
    </w:tbl>
    <w:p w14:paraId="20AED1A9" w14:textId="77777777" w:rsidR="00416929" w:rsidRDefault="00416929">
      <w:pPr>
        <w:pStyle w:val="BodyText"/>
        <w:rPr>
          <w:sz w:val="13"/>
        </w:rPr>
      </w:pPr>
    </w:p>
    <w:p w14:paraId="6DADF225" w14:textId="77777777" w:rsidR="00416929" w:rsidRDefault="0069063D">
      <w:pPr>
        <w:spacing w:before="108"/>
        <w:ind w:left="120"/>
        <w:rPr>
          <w:sz w:val="28"/>
        </w:rPr>
      </w:pPr>
      <w:r>
        <w:rPr>
          <w:color w:val="434343"/>
          <w:sz w:val="28"/>
          <w:lang w:val="pt-PT" w:bidi="pt-PT"/>
        </w:rPr>
        <w:t>Sintaxe</w:t>
      </w:r>
    </w:p>
    <w:p w14:paraId="452F66A8" w14:textId="77777777" w:rsidR="00416929" w:rsidRDefault="00416929">
      <w:pPr>
        <w:pStyle w:val="BodyText"/>
        <w:spacing w:before="7"/>
        <w:rPr>
          <w:sz w:val="1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660"/>
        <w:gridCol w:w="3960"/>
        <w:gridCol w:w="3240"/>
      </w:tblGrid>
      <w:tr w:rsidR="00416929" w14:paraId="16939CD8" w14:textId="77777777">
        <w:trPr>
          <w:trHeight w:val="479"/>
        </w:trPr>
        <w:tc>
          <w:tcPr>
            <w:tcW w:w="2100" w:type="dxa"/>
          </w:tcPr>
          <w:p w14:paraId="4682268E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0A0DE22B" w14:textId="77777777" w:rsidR="00416929" w:rsidRDefault="0069063D">
            <w:pPr>
              <w:pStyle w:val="TableParagraph"/>
              <w:spacing w:before="120"/>
              <w:rPr>
                <w:b/>
              </w:rPr>
            </w:pPr>
            <w:r>
              <w:rPr>
                <w:b/>
                <w:color w:val="333333"/>
                <w:lang w:val="pt-PT" w:bidi="pt-PT"/>
              </w:rPr>
              <w:t>Recomendação</w:t>
            </w:r>
          </w:p>
        </w:tc>
        <w:tc>
          <w:tcPr>
            <w:tcW w:w="3960" w:type="dxa"/>
          </w:tcPr>
          <w:p w14:paraId="51AA3129" w14:textId="77777777" w:rsidR="00416929" w:rsidRDefault="0069063D">
            <w:pPr>
              <w:pStyle w:val="TableParagraph"/>
              <w:spacing w:before="120"/>
              <w:ind w:left="109"/>
              <w:rPr>
                <w:b/>
              </w:rPr>
            </w:pPr>
            <w:r>
              <w:rPr>
                <w:b/>
                <w:color w:val="333333"/>
                <w:lang w:val="pt-PT" w:bidi="pt-PT"/>
              </w:rPr>
              <w:t>Exemplos de prática recomendada</w:t>
            </w:r>
          </w:p>
        </w:tc>
        <w:tc>
          <w:tcPr>
            <w:tcW w:w="3240" w:type="dxa"/>
          </w:tcPr>
          <w:p w14:paraId="092CCBD0" w14:textId="77777777" w:rsidR="00416929" w:rsidRDefault="0069063D">
            <w:pPr>
              <w:pStyle w:val="TableParagraph"/>
              <w:spacing w:before="120"/>
              <w:rPr>
                <w:b/>
              </w:rPr>
            </w:pPr>
            <w:r>
              <w:rPr>
                <w:b/>
                <w:color w:val="333333"/>
                <w:lang w:val="pt-PT" w:bidi="pt-PT"/>
              </w:rPr>
              <w:t>Exemplos a evitar</w:t>
            </w:r>
          </w:p>
        </w:tc>
      </w:tr>
      <w:tr w:rsidR="00416929" w14:paraId="2FD66B75" w14:textId="77777777">
        <w:trPr>
          <w:trHeight w:val="1499"/>
        </w:trPr>
        <w:tc>
          <w:tcPr>
            <w:tcW w:w="2100" w:type="dxa"/>
          </w:tcPr>
          <w:p w14:paraId="37F4B960" w14:textId="77777777" w:rsidR="00416929" w:rsidRDefault="00416929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14:paraId="4278667A" w14:textId="77777777" w:rsidR="00416929" w:rsidRDefault="0069063D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666666"/>
                <w:sz w:val="24"/>
                <w:lang w:val="pt-PT" w:bidi="pt-PT"/>
              </w:rPr>
              <w:t>Espaçamento</w:t>
            </w:r>
          </w:p>
        </w:tc>
        <w:tc>
          <w:tcPr>
            <w:tcW w:w="3660" w:type="dxa"/>
          </w:tcPr>
          <w:p w14:paraId="20001E8E" w14:textId="77777777" w:rsidR="00416929" w:rsidRDefault="0069063D">
            <w:pPr>
              <w:pStyle w:val="TableParagraph"/>
              <w:spacing w:before="115" w:line="343" w:lineRule="auto"/>
              <w:ind w:right="335"/>
            </w:pPr>
            <w:r>
              <w:rPr>
                <w:color w:val="333333"/>
                <w:lang w:val="pt-PT" w:bidi="pt-PT"/>
              </w:rPr>
              <w:t>A maioria dos operadores (</w:t>
            </w:r>
            <w:r>
              <w:rPr>
                <w:color w:val="333333"/>
                <w:shd w:val="clear" w:color="auto" w:fill="F7F7F7"/>
                <w:lang w:val="pt-PT" w:bidi="pt-PT"/>
              </w:rPr>
              <w:t>==</w:t>
            </w:r>
            <w:r>
              <w:rPr>
                <w:color w:val="333333"/>
                <w:lang w:val="pt-PT" w:bidi="pt-PT"/>
              </w:rPr>
              <w:t xml:space="preserve"> , </w:t>
            </w:r>
            <w:r>
              <w:rPr>
                <w:color w:val="333333"/>
                <w:shd w:val="clear" w:color="auto" w:fill="F7F7F7"/>
                <w:lang w:val="pt-PT" w:bidi="pt-PT"/>
              </w:rPr>
              <w:t>+</w:t>
            </w:r>
            <w:r>
              <w:rPr>
                <w:color w:val="333333"/>
                <w:lang w:val="pt-PT" w:bidi="pt-PT"/>
              </w:rPr>
              <w:t xml:space="preserve"> , </w:t>
            </w:r>
            <w:r>
              <w:rPr>
                <w:color w:val="333333"/>
                <w:shd w:val="clear" w:color="auto" w:fill="F7F7F7"/>
                <w:lang w:val="pt-PT" w:bidi="pt-PT"/>
              </w:rPr>
              <w:t xml:space="preserve">- </w:t>
            </w:r>
            <w:r>
              <w:rPr>
                <w:color w:val="333333"/>
                <w:lang w:val="pt-PT" w:bidi="pt-PT"/>
              </w:rPr>
              <w:t xml:space="preserve">, </w:t>
            </w:r>
            <w:r>
              <w:rPr>
                <w:color w:val="333333"/>
                <w:shd w:val="clear" w:color="auto" w:fill="F7F7F7"/>
                <w:lang w:val="pt-PT" w:bidi="pt-PT"/>
              </w:rPr>
              <w:t>&lt;-</w:t>
            </w:r>
            <w:r>
              <w:rPr>
                <w:color w:val="333333"/>
                <w:lang w:val="pt-PT" w:bidi="pt-PT"/>
              </w:rPr>
              <w:t xml:space="preserve"> , etc.) deve vir acompanhada de espaços.</w:t>
            </w:r>
          </w:p>
        </w:tc>
        <w:tc>
          <w:tcPr>
            <w:tcW w:w="3960" w:type="dxa"/>
          </w:tcPr>
          <w:p w14:paraId="3FA0E4F5" w14:textId="77777777" w:rsidR="00416929" w:rsidRDefault="0069063D">
            <w:pPr>
              <w:pStyle w:val="TableParagraph"/>
              <w:spacing w:before="138" w:line="288" w:lineRule="auto"/>
              <w:ind w:left="109" w:right="3018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Correto</w:t>
            </w:r>
            <w:r>
              <w:rPr>
                <w:color w:val="333333"/>
                <w:spacing w:val="-130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x == y</w:t>
            </w:r>
          </w:p>
          <w:p w14:paraId="1A7C6DC3" w14:textId="77777777" w:rsidR="00416929" w:rsidRDefault="0069063D">
            <w:pPr>
              <w:pStyle w:val="TableParagraph"/>
              <w:spacing w:before="2"/>
              <w:ind w:left="109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a &lt;- 3 * 2</w:t>
            </w:r>
          </w:p>
        </w:tc>
        <w:tc>
          <w:tcPr>
            <w:tcW w:w="3240" w:type="dxa"/>
          </w:tcPr>
          <w:p w14:paraId="328B94C1" w14:textId="77777777" w:rsidR="00416929" w:rsidRDefault="0069063D">
            <w:pPr>
              <w:pStyle w:val="TableParagraph"/>
              <w:spacing w:before="138" w:line="288" w:lineRule="auto"/>
              <w:ind w:right="2315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Incorreto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x==y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a&lt;-3*2</w:t>
            </w:r>
          </w:p>
        </w:tc>
      </w:tr>
      <w:tr w:rsidR="00416929" w14:paraId="15A34236" w14:textId="77777777">
        <w:trPr>
          <w:trHeight w:val="1100"/>
        </w:trPr>
        <w:tc>
          <w:tcPr>
            <w:tcW w:w="2100" w:type="dxa"/>
          </w:tcPr>
          <w:p w14:paraId="4FE53BF3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2839A7F4" w14:textId="77777777" w:rsidR="00416929" w:rsidRDefault="0069063D">
            <w:pPr>
              <w:pStyle w:val="TableParagraph"/>
              <w:spacing w:before="110" w:line="285" w:lineRule="auto"/>
              <w:ind w:right="163"/>
            </w:pPr>
            <w:r>
              <w:rPr>
                <w:color w:val="333333"/>
                <w:lang w:val="pt-PT" w:bidi="pt-PT"/>
              </w:rPr>
              <w:t xml:space="preserve">Sempre insira um espaço </w:t>
            </w:r>
            <w:r>
              <w:rPr>
                <w:i/>
                <w:color w:val="333333"/>
                <w:lang w:val="pt-PT" w:bidi="pt-PT"/>
              </w:rPr>
              <w:t xml:space="preserve">depois </w:t>
            </w:r>
            <w:r>
              <w:rPr>
                <w:color w:val="333333"/>
                <w:lang w:val="pt-PT" w:bidi="pt-PT"/>
              </w:rPr>
              <w:t>de uma vírgula (e nunca antes).</w:t>
            </w:r>
          </w:p>
        </w:tc>
        <w:tc>
          <w:tcPr>
            <w:tcW w:w="3960" w:type="dxa"/>
          </w:tcPr>
          <w:p w14:paraId="46ED0AD7" w14:textId="77777777" w:rsidR="00416929" w:rsidRDefault="0069063D">
            <w:pPr>
              <w:pStyle w:val="TableParagraph"/>
              <w:spacing w:before="133" w:line="288" w:lineRule="auto"/>
              <w:ind w:left="109" w:right="3018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Correto</w:t>
            </w:r>
            <w:r>
              <w:rPr>
                <w:color w:val="333333"/>
                <w:spacing w:val="-130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y[, 2]</w:t>
            </w:r>
          </w:p>
        </w:tc>
        <w:tc>
          <w:tcPr>
            <w:tcW w:w="3240" w:type="dxa"/>
          </w:tcPr>
          <w:p w14:paraId="0EC5B3B9" w14:textId="77777777" w:rsidR="00416929" w:rsidRDefault="0069063D">
            <w:pPr>
              <w:pStyle w:val="TableParagraph"/>
              <w:spacing w:before="133" w:line="288" w:lineRule="auto"/>
              <w:ind w:right="2445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Incorreto</w:t>
            </w:r>
            <w:r>
              <w:rPr>
                <w:color w:val="333333"/>
                <w:spacing w:val="-130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y[,2]</w:t>
            </w:r>
          </w:p>
          <w:p w14:paraId="518C7CF9" w14:textId="77777777" w:rsidR="00416929" w:rsidRDefault="0069063D">
            <w:pPr>
              <w:pStyle w:val="TableParagraph"/>
              <w:spacing w:before="2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y[ ,2]</w:t>
            </w:r>
          </w:p>
        </w:tc>
      </w:tr>
    </w:tbl>
    <w:p w14:paraId="332FDEB8" w14:textId="77777777" w:rsidR="00416929" w:rsidRDefault="00416929">
      <w:pPr>
        <w:rPr>
          <w:rFonts w:ascii="Courier New"/>
        </w:rPr>
        <w:sectPr w:rsidR="00416929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4E800F29" w14:textId="77777777" w:rsidR="00416929" w:rsidRDefault="00416929">
      <w:pPr>
        <w:pStyle w:val="BodyText"/>
        <w:spacing w:before="1"/>
        <w:rPr>
          <w:sz w:val="26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660"/>
        <w:gridCol w:w="3960"/>
        <w:gridCol w:w="3240"/>
      </w:tblGrid>
      <w:tr w:rsidR="00416929" w14:paraId="66D4F786" w14:textId="77777777">
        <w:trPr>
          <w:trHeight w:val="1559"/>
        </w:trPr>
        <w:tc>
          <w:tcPr>
            <w:tcW w:w="2100" w:type="dxa"/>
          </w:tcPr>
          <w:p w14:paraId="21D27B54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22D1FA6B" w14:textId="77777777" w:rsidR="00416929" w:rsidRDefault="0069063D">
            <w:pPr>
              <w:pStyle w:val="TableParagraph"/>
              <w:spacing w:before="105" w:line="285" w:lineRule="auto"/>
              <w:ind w:left="95" w:right="190" w:hanging="1"/>
              <w:jc w:val="both"/>
            </w:pPr>
            <w:r>
              <w:rPr>
                <w:color w:val="333333"/>
                <w:lang w:val="pt-PT" w:bidi="pt-PT"/>
              </w:rPr>
              <w:t>Não insira espaços entre um código em parênteses ou colchetes (a menos que haja uma vírgula, como no caso acima).</w:t>
            </w:r>
          </w:p>
        </w:tc>
        <w:tc>
          <w:tcPr>
            <w:tcW w:w="3960" w:type="dxa"/>
          </w:tcPr>
          <w:p w14:paraId="6C80977C" w14:textId="77777777" w:rsidR="00416929" w:rsidRDefault="0069063D">
            <w:pPr>
              <w:pStyle w:val="TableParagraph"/>
              <w:spacing w:before="128"/>
              <w:ind w:left="109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Correto</w:t>
            </w:r>
          </w:p>
          <w:p w14:paraId="1C406E3B" w14:textId="77777777" w:rsidR="00416929" w:rsidRDefault="0069063D">
            <w:pPr>
              <w:pStyle w:val="TableParagraph"/>
              <w:spacing w:before="51" w:line="288" w:lineRule="auto"/>
              <w:ind w:left="109"/>
              <w:rPr>
                <w:rFonts w:ascii="Courier New" w:hAns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if (debug) do(x)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species[“dolphin”, ]</w:t>
            </w:r>
          </w:p>
        </w:tc>
        <w:tc>
          <w:tcPr>
            <w:tcW w:w="3240" w:type="dxa"/>
          </w:tcPr>
          <w:p w14:paraId="6ED17C69" w14:textId="77777777" w:rsidR="00416929" w:rsidRDefault="0069063D">
            <w:pPr>
              <w:pStyle w:val="TableParagraph"/>
              <w:spacing w:before="128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Incorreto</w:t>
            </w:r>
          </w:p>
          <w:p w14:paraId="759EC413" w14:textId="77777777" w:rsidR="00416929" w:rsidRDefault="0069063D">
            <w:pPr>
              <w:pStyle w:val="TableParagraph"/>
              <w:spacing w:before="51" w:line="288" w:lineRule="auto"/>
              <w:rPr>
                <w:rFonts w:ascii="Courier New" w:hAns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if ( debug ) do(x)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species[ “dolphin” ,]</w:t>
            </w:r>
          </w:p>
        </w:tc>
      </w:tr>
      <w:tr w:rsidR="00416929" w14:paraId="1306F1A2" w14:textId="77777777">
        <w:trPr>
          <w:trHeight w:val="1100"/>
        </w:trPr>
        <w:tc>
          <w:tcPr>
            <w:tcW w:w="2100" w:type="dxa"/>
          </w:tcPr>
          <w:p w14:paraId="1328BBCE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1CB9856F" w14:textId="77777777" w:rsidR="00416929" w:rsidRDefault="0069063D">
            <w:pPr>
              <w:pStyle w:val="TableParagraph"/>
              <w:spacing w:before="78" w:line="285" w:lineRule="auto"/>
              <w:ind w:right="263"/>
            </w:pPr>
            <w:r>
              <w:rPr>
                <w:w w:val="105"/>
                <w:lang w:val="pt-PT" w:bidi="pt-PT"/>
              </w:rPr>
              <w:t>Insira um espaço antes do parêntese à esquerda, exceto em uma chamada de função.</w:t>
            </w:r>
          </w:p>
        </w:tc>
        <w:tc>
          <w:tcPr>
            <w:tcW w:w="3960" w:type="dxa"/>
          </w:tcPr>
          <w:p w14:paraId="1440C4A0" w14:textId="77777777" w:rsidR="00416929" w:rsidRDefault="0069063D">
            <w:pPr>
              <w:pStyle w:val="TableParagraph"/>
              <w:spacing w:before="138" w:line="288" w:lineRule="auto"/>
              <w:ind w:left="109" w:right="1994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Correto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sum(1:5)</w:t>
            </w:r>
          </w:p>
          <w:p w14:paraId="13C3E4AD" w14:textId="77777777" w:rsidR="00416929" w:rsidRDefault="0069063D">
            <w:pPr>
              <w:pStyle w:val="TableParagraph"/>
              <w:spacing w:before="2"/>
              <w:ind w:left="109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plot(x, y)</w:t>
            </w:r>
          </w:p>
        </w:tc>
        <w:tc>
          <w:tcPr>
            <w:tcW w:w="3240" w:type="dxa"/>
          </w:tcPr>
          <w:p w14:paraId="5D287D50" w14:textId="77777777" w:rsidR="00416929" w:rsidRDefault="0069063D">
            <w:pPr>
              <w:pStyle w:val="TableParagraph"/>
              <w:spacing w:before="138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Incorreto</w:t>
            </w:r>
          </w:p>
          <w:p w14:paraId="755C564D" w14:textId="77777777" w:rsidR="00416929" w:rsidRDefault="0069063D">
            <w:pPr>
              <w:pStyle w:val="TableParagraph"/>
              <w:spacing w:before="51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sum (1:5)</w:t>
            </w:r>
          </w:p>
          <w:p w14:paraId="7267CBEB" w14:textId="77777777" w:rsidR="00416929" w:rsidRDefault="0069063D">
            <w:pPr>
              <w:pStyle w:val="TableParagraph"/>
              <w:spacing w:before="50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plot (x, y)</w:t>
            </w:r>
          </w:p>
        </w:tc>
      </w:tr>
      <w:tr w:rsidR="00416929" w14:paraId="53376EE3" w14:textId="77777777">
        <w:trPr>
          <w:trHeight w:val="3820"/>
        </w:trPr>
        <w:tc>
          <w:tcPr>
            <w:tcW w:w="2100" w:type="dxa"/>
          </w:tcPr>
          <w:p w14:paraId="0C707FB0" w14:textId="77777777" w:rsidR="00416929" w:rsidRDefault="00416929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52DF4061" w14:textId="77777777" w:rsidR="00416929" w:rsidRDefault="0069063D">
            <w:pPr>
              <w:pStyle w:val="TableParagraph"/>
            </w:pPr>
            <w:r>
              <w:rPr>
                <w:color w:val="666666"/>
                <w:lang w:val="pt-PT" w:bidi="pt-PT"/>
              </w:rPr>
              <w:t>Chaves</w:t>
            </w:r>
          </w:p>
        </w:tc>
        <w:tc>
          <w:tcPr>
            <w:tcW w:w="3660" w:type="dxa"/>
          </w:tcPr>
          <w:p w14:paraId="59B5A0FA" w14:textId="77777777" w:rsidR="00416929" w:rsidRDefault="0069063D">
            <w:pPr>
              <w:pStyle w:val="TableParagraph"/>
              <w:spacing w:before="120" w:line="280" w:lineRule="auto"/>
              <w:ind w:right="65"/>
            </w:pPr>
            <w:r>
              <w:rPr>
                <w:color w:val="333333"/>
                <w:lang w:val="pt-PT" w:bidi="pt-PT"/>
              </w:rPr>
              <w:t xml:space="preserve">Uma chave que inicia nunca deve vir na sua própria linha e sempre deve ser seguida por uma nova linha. Uma chave que encerra deve vir sempre na sua própria linha (a menos que seguida por uma instrução </w:t>
            </w:r>
            <w:r>
              <w:rPr>
                <w:color w:val="333333"/>
                <w:shd w:val="clear" w:color="auto" w:fill="F7F7F7"/>
                <w:lang w:val="pt-PT" w:bidi="pt-PT"/>
              </w:rPr>
              <w:t>else</w:t>
            </w:r>
            <w:r>
              <w:rPr>
                <w:color w:val="333333"/>
                <w:lang w:val="pt-PT" w:bidi="pt-PT"/>
              </w:rPr>
              <w:t>). Sempre recue o código dentro das chaves.</w:t>
            </w:r>
          </w:p>
        </w:tc>
        <w:tc>
          <w:tcPr>
            <w:tcW w:w="3960" w:type="dxa"/>
          </w:tcPr>
          <w:p w14:paraId="27ED8B8F" w14:textId="77777777" w:rsidR="00416929" w:rsidRDefault="0069063D">
            <w:pPr>
              <w:pStyle w:val="TableParagraph"/>
              <w:spacing w:before="143" w:line="288" w:lineRule="auto"/>
              <w:ind w:left="109" w:right="3018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# Correto</w:t>
            </w:r>
            <w:r>
              <w:rPr>
                <w:color w:val="292929"/>
                <w:spacing w:val="-130"/>
                <w:lang w:val="pt-PT" w:bidi="pt-PT"/>
              </w:rPr>
              <w:t xml:space="preserve"> </w:t>
            </w:r>
            <w:r>
              <w:rPr>
                <w:color w:val="292929"/>
                <w:shd w:val="clear" w:color="auto" w:fill="F1F1F1"/>
                <w:lang w:val="pt-PT" w:bidi="pt-PT"/>
              </w:rPr>
              <w:t>x &lt;- 7</w:t>
            </w:r>
          </w:p>
          <w:p w14:paraId="5F0FC6A3" w14:textId="77777777" w:rsidR="00416929" w:rsidRDefault="0069063D">
            <w:pPr>
              <w:pStyle w:val="TableParagraph"/>
              <w:spacing w:before="2"/>
              <w:ind w:left="109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if (x &gt; 0) {</w:t>
            </w:r>
          </w:p>
          <w:p w14:paraId="7B44454F" w14:textId="77777777" w:rsidR="00416929" w:rsidRDefault="0069063D">
            <w:pPr>
              <w:pStyle w:val="TableParagraph"/>
              <w:spacing w:before="51" w:line="288" w:lineRule="auto"/>
              <w:ind w:left="109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 xml:space="preserve">  print("x is a positive</w:t>
            </w:r>
            <w:r>
              <w:rPr>
                <w:color w:val="292929"/>
                <w:spacing w:val="-130"/>
                <w:lang w:val="pt-PT" w:bidi="pt-PT"/>
              </w:rPr>
              <w:t xml:space="preserve"> </w:t>
            </w:r>
            <w:r>
              <w:rPr>
                <w:color w:val="292929"/>
                <w:shd w:val="clear" w:color="auto" w:fill="F1F1F1"/>
                <w:lang w:val="pt-PT" w:bidi="pt-PT"/>
              </w:rPr>
              <w:t>number")</w:t>
            </w:r>
          </w:p>
          <w:p w14:paraId="0523EFB3" w14:textId="77777777" w:rsidR="00416929" w:rsidRDefault="0069063D">
            <w:pPr>
              <w:pStyle w:val="TableParagraph"/>
              <w:spacing w:before="2"/>
              <w:ind w:left="109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} else {</w:t>
            </w:r>
          </w:p>
          <w:p w14:paraId="4EAF4D37" w14:textId="77777777" w:rsidR="00416929" w:rsidRDefault="0069063D">
            <w:pPr>
              <w:pStyle w:val="TableParagraph"/>
              <w:spacing w:before="50" w:line="288" w:lineRule="auto"/>
              <w:ind w:left="109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 xml:space="preserve">  print ("x is either a</w:t>
            </w:r>
            <w:r>
              <w:rPr>
                <w:color w:val="292929"/>
                <w:spacing w:val="1"/>
                <w:lang w:val="pt-PT" w:bidi="pt-PT"/>
              </w:rPr>
              <w:t xml:space="preserve"> </w:t>
            </w:r>
            <w:r>
              <w:rPr>
                <w:color w:val="292929"/>
                <w:shd w:val="clear" w:color="auto" w:fill="F1F1F1"/>
                <w:lang w:val="pt-PT" w:bidi="pt-PT"/>
              </w:rPr>
              <w:t>negative number or zero")</w:t>
            </w:r>
          </w:p>
          <w:p w14:paraId="363210BF" w14:textId="77777777" w:rsidR="00416929" w:rsidRDefault="0069063D">
            <w:pPr>
              <w:pStyle w:val="TableParagraph"/>
              <w:spacing w:before="2"/>
              <w:ind w:left="109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}</w:t>
            </w:r>
          </w:p>
        </w:tc>
        <w:tc>
          <w:tcPr>
            <w:tcW w:w="3240" w:type="dxa"/>
          </w:tcPr>
          <w:p w14:paraId="39B93A17" w14:textId="77777777" w:rsidR="00416929" w:rsidRDefault="0069063D">
            <w:pPr>
              <w:pStyle w:val="TableParagraph"/>
              <w:spacing w:before="143" w:line="288" w:lineRule="auto"/>
              <w:ind w:right="2315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# Incorreto</w:t>
            </w:r>
            <w:r>
              <w:rPr>
                <w:color w:val="292929"/>
                <w:spacing w:val="1"/>
                <w:lang w:val="pt-PT" w:bidi="pt-PT"/>
              </w:rPr>
              <w:t xml:space="preserve"> </w:t>
            </w:r>
            <w:r>
              <w:rPr>
                <w:color w:val="292929"/>
                <w:shd w:val="clear" w:color="auto" w:fill="F1F1F1"/>
                <w:lang w:val="pt-PT" w:bidi="pt-PT"/>
              </w:rPr>
              <w:t>x &lt;- 7</w:t>
            </w:r>
          </w:p>
          <w:p w14:paraId="11F661DE" w14:textId="77777777" w:rsidR="00416929" w:rsidRDefault="0069063D">
            <w:pPr>
              <w:pStyle w:val="TableParagraph"/>
              <w:spacing w:before="2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if (x &gt; 0)</w:t>
            </w:r>
          </w:p>
          <w:p w14:paraId="34154F80" w14:textId="77777777" w:rsidR="00416929" w:rsidRDefault="0069063D">
            <w:pPr>
              <w:pStyle w:val="TableParagraph"/>
              <w:spacing w:before="51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{</w:t>
            </w:r>
          </w:p>
          <w:p w14:paraId="3097B0C7" w14:textId="77777777" w:rsidR="00416929" w:rsidRDefault="0069063D">
            <w:pPr>
              <w:pStyle w:val="TableParagraph"/>
              <w:spacing w:before="50" w:line="288" w:lineRule="auto"/>
              <w:ind w:right="220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 xml:space="preserve">  print("x is a</w:t>
            </w:r>
            <w:r>
              <w:rPr>
                <w:color w:val="292929"/>
                <w:spacing w:val="1"/>
                <w:lang w:val="pt-PT" w:bidi="pt-PT"/>
              </w:rPr>
              <w:t xml:space="preserve"> </w:t>
            </w:r>
            <w:r>
              <w:rPr>
                <w:color w:val="292929"/>
                <w:shd w:val="clear" w:color="auto" w:fill="F1F1F1"/>
                <w:lang w:val="pt-PT" w:bidi="pt-PT"/>
              </w:rPr>
              <w:t>positive number")</w:t>
            </w:r>
          </w:p>
          <w:p w14:paraId="46657C83" w14:textId="77777777" w:rsidR="00416929" w:rsidRDefault="0069063D">
            <w:pPr>
              <w:pStyle w:val="TableParagraph"/>
              <w:spacing w:before="2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}</w:t>
            </w:r>
          </w:p>
          <w:p w14:paraId="3E668C99" w14:textId="77777777" w:rsidR="00416929" w:rsidRDefault="0069063D">
            <w:pPr>
              <w:pStyle w:val="TableParagraph"/>
              <w:spacing w:before="51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else {</w:t>
            </w:r>
          </w:p>
          <w:p w14:paraId="7F2CAFB5" w14:textId="77777777" w:rsidR="00416929" w:rsidRDefault="0069063D">
            <w:pPr>
              <w:pStyle w:val="TableParagraph"/>
              <w:spacing w:before="51" w:line="288" w:lineRule="auto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 xml:space="preserve">  print ("x is either a</w:t>
            </w:r>
            <w:r>
              <w:rPr>
                <w:color w:val="292929"/>
                <w:spacing w:val="-129"/>
                <w:lang w:val="pt-PT" w:bidi="pt-PT"/>
              </w:rPr>
              <w:t xml:space="preserve"> </w:t>
            </w:r>
            <w:r>
              <w:rPr>
                <w:color w:val="292929"/>
                <w:shd w:val="clear" w:color="auto" w:fill="F1F1F1"/>
                <w:lang w:val="pt-PT" w:bidi="pt-PT"/>
              </w:rPr>
              <w:t>negative number or</w:t>
            </w:r>
            <w:r>
              <w:rPr>
                <w:color w:val="292929"/>
                <w:spacing w:val="1"/>
                <w:lang w:val="pt-PT" w:bidi="pt-PT"/>
              </w:rPr>
              <w:t xml:space="preserve"> </w:t>
            </w:r>
            <w:r>
              <w:rPr>
                <w:color w:val="292929"/>
                <w:shd w:val="clear" w:color="auto" w:fill="F1F1F1"/>
                <w:lang w:val="pt-PT" w:bidi="pt-PT"/>
              </w:rPr>
              <w:t>zero")</w:t>
            </w:r>
          </w:p>
          <w:p w14:paraId="705DA2B2" w14:textId="77777777" w:rsidR="00416929" w:rsidRDefault="0069063D">
            <w:pPr>
              <w:pStyle w:val="TableParagraph"/>
              <w:spacing w:before="3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val="pt-PT" w:bidi="pt-PT"/>
              </w:rPr>
              <w:t>}</w:t>
            </w:r>
          </w:p>
        </w:tc>
      </w:tr>
      <w:tr w:rsidR="00416929" w14:paraId="519FA568" w14:textId="77777777">
        <w:trPr>
          <w:trHeight w:val="1259"/>
        </w:trPr>
        <w:tc>
          <w:tcPr>
            <w:tcW w:w="2100" w:type="dxa"/>
          </w:tcPr>
          <w:p w14:paraId="10A5EDC8" w14:textId="77777777" w:rsidR="00416929" w:rsidRDefault="00416929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489FDA09" w14:textId="77777777" w:rsidR="00416929" w:rsidRDefault="0069063D">
            <w:pPr>
              <w:pStyle w:val="TableParagraph"/>
              <w:rPr>
                <w:sz w:val="24"/>
              </w:rPr>
            </w:pPr>
            <w:r>
              <w:rPr>
                <w:color w:val="666666"/>
                <w:w w:val="105"/>
                <w:sz w:val="24"/>
                <w:lang w:val="pt-PT" w:bidi="pt-PT"/>
              </w:rPr>
              <w:t>Indentação</w:t>
            </w:r>
          </w:p>
        </w:tc>
        <w:tc>
          <w:tcPr>
            <w:tcW w:w="3660" w:type="dxa"/>
          </w:tcPr>
          <w:p w14:paraId="377C76F1" w14:textId="77777777" w:rsidR="00416929" w:rsidRDefault="0069063D">
            <w:pPr>
              <w:pStyle w:val="TableParagraph"/>
              <w:spacing w:before="105" w:line="285" w:lineRule="auto"/>
              <w:ind w:right="66"/>
            </w:pPr>
            <w:r>
              <w:rPr>
                <w:color w:val="333333"/>
                <w:lang w:val="pt-PT" w:bidi="pt-PT"/>
              </w:rPr>
              <w:t>Use dois espaços ao recuar o código. Não use tabulação ou combine tabulação com espaços.</w:t>
            </w:r>
          </w:p>
        </w:tc>
        <w:tc>
          <w:tcPr>
            <w:tcW w:w="3960" w:type="dxa"/>
          </w:tcPr>
          <w:p w14:paraId="3CEBD611" w14:textId="77777777" w:rsidR="00416929" w:rsidRDefault="0069063D">
            <w:pPr>
              <w:pStyle w:val="TableParagraph"/>
              <w:spacing w:before="128"/>
              <w:ind w:left="11"/>
              <w:jc w:val="center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-</w:t>
            </w:r>
          </w:p>
        </w:tc>
        <w:tc>
          <w:tcPr>
            <w:tcW w:w="3240" w:type="dxa"/>
          </w:tcPr>
          <w:p w14:paraId="3E800DD6" w14:textId="77777777" w:rsidR="00416929" w:rsidRDefault="0069063D">
            <w:pPr>
              <w:pStyle w:val="TableParagraph"/>
              <w:spacing w:before="128"/>
              <w:ind w:left="0" w:right="1"/>
              <w:jc w:val="center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-</w:t>
            </w:r>
          </w:p>
        </w:tc>
      </w:tr>
      <w:tr w:rsidR="00416929" w14:paraId="61762C3C" w14:textId="77777777">
        <w:trPr>
          <w:trHeight w:val="1400"/>
        </w:trPr>
        <w:tc>
          <w:tcPr>
            <w:tcW w:w="2100" w:type="dxa"/>
          </w:tcPr>
          <w:p w14:paraId="74995860" w14:textId="77777777" w:rsidR="00416929" w:rsidRDefault="00416929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14:paraId="39E053A9" w14:textId="77777777" w:rsidR="00416929" w:rsidRDefault="0069063D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666666"/>
                <w:sz w:val="24"/>
                <w:lang w:val="pt-PT" w:bidi="pt-PT"/>
              </w:rPr>
              <w:t>Comprimento de linha</w:t>
            </w:r>
          </w:p>
        </w:tc>
        <w:tc>
          <w:tcPr>
            <w:tcW w:w="3660" w:type="dxa"/>
          </w:tcPr>
          <w:p w14:paraId="6DF64CBD" w14:textId="77777777" w:rsidR="00416929" w:rsidRDefault="0069063D">
            <w:pPr>
              <w:pStyle w:val="TableParagraph"/>
              <w:spacing w:before="78" w:line="285" w:lineRule="auto"/>
              <w:ind w:right="335"/>
            </w:pPr>
            <w:r>
              <w:rPr>
                <w:color w:val="333333"/>
                <w:w w:val="105"/>
                <w:lang w:val="pt-PT" w:bidi="pt-PT"/>
              </w:rPr>
              <w:t>Tente limitar o código a 80 caracteres por linha, o que se enquadra muito bem em uma página de impressão com fonte de tamanho razoável.</w:t>
            </w:r>
          </w:p>
        </w:tc>
        <w:tc>
          <w:tcPr>
            <w:tcW w:w="3960" w:type="dxa"/>
          </w:tcPr>
          <w:p w14:paraId="1CEAE067" w14:textId="77777777" w:rsidR="00416929" w:rsidRDefault="0069063D">
            <w:pPr>
              <w:pStyle w:val="TableParagraph"/>
              <w:spacing w:before="138"/>
              <w:ind w:left="11"/>
              <w:jc w:val="center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-</w:t>
            </w:r>
          </w:p>
        </w:tc>
        <w:tc>
          <w:tcPr>
            <w:tcW w:w="3240" w:type="dxa"/>
          </w:tcPr>
          <w:p w14:paraId="79AF9F10" w14:textId="77777777" w:rsidR="00416929" w:rsidRDefault="0069063D">
            <w:pPr>
              <w:pStyle w:val="TableParagraph"/>
              <w:spacing w:before="138"/>
              <w:ind w:left="0" w:right="1"/>
              <w:jc w:val="center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-</w:t>
            </w:r>
          </w:p>
        </w:tc>
      </w:tr>
    </w:tbl>
    <w:p w14:paraId="0D8BEAB8" w14:textId="77777777" w:rsidR="00416929" w:rsidRDefault="00416929">
      <w:pPr>
        <w:jc w:val="center"/>
        <w:rPr>
          <w:rFonts w:ascii="Courier New"/>
        </w:rPr>
        <w:sectPr w:rsidR="00416929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4BB83E0E" w14:textId="77777777" w:rsidR="00416929" w:rsidRDefault="00416929">
      <w:pPr>
        <w:pStyle w:val="BodyText"/>
        <w:spacing w:before="1"/>
        <w:rPr>
          <w:sz w:val="26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660"/>
        <w:gridCol w:w="311"/>
        <w:gridCol w:w="3649"/>
        <w:gridCol w:w="3240"/>
      </w:tblGrid>
      <w:tr w:rsidR="00416929" w14:paraId="5819A2E8" w14:textId="77777777">
        <w:trPr>
          <w:trHeight w:val="3199"/>
        </w:trPr>
        <w:tc>
          <w:tcPr>
            <w:tcW w:w="2100" w:type="dxa"/>
          </w:tcPr>
          <w:p w14:paraId="7631752D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6269343C" w14:textId="77777777" w:rsidR="00416929" w:rsidRDefault="00416929">
            <w:pPr>
              <w:pStyle w:val="TableParagraph"/>
              <w:ind w:left="0"/>
              <w:rPr>
                <w:sz w:val="32"/>
              </w:rPr>
            </w:pPr>
          </w:p>
          <w:p w14:paraId="7905C96B" w14:textId="77777777" w:rsidR="00416929" w:rsidRDefault="0069063D">
            <w:pPr>
              <w:pStyle w:val="TableParagraph"/>
              <w:spacing w:line="285" w:lineRule="auto"/>
              <w:ind w:right="149"/>
            </w:pPr>
            <w:r>
              <w:rPr>
                <w:color w:val="3B4043"/>
                <w:lang w:val="pt-PT" w:bidi="pt-PT"/>
              </w:rPr>
              <w:t>Observe que vários guias de estilo indicam que uma linha nunca pode ultrapassar 80 (ou 120) caracteres. O RStudio conta com uma configuração útil para isso. Acesse Tools (Ferramentas) -&gt; Global Options (Opções globais) -&gt; Code (Código) -&gt; Display (Exibição</w:t>
            </w:r>
            <w:r>
              <w:rPr>
                <w:color w:val="3B4043"/>
                <w:lang w:val="pt-PT" w:bidi="pt-PT"/>
              </w:rPr>
              <w:t>) e selecione a opção “Show margin” (Exibir margem) e defina a coluna de margem em 80 (ou 120).</w:t>
            </w:r>
          </w:p>
        </w:tc>
        <w:tc>
          <w:tcPr>
            <w:tcW w:w="3960" w:type="dxa"/>
            <w:gridSpan w:val="2"/>
          </w:tcPr>
          <w:p w14:paraId="6E0D1617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40" w:type="dxa"/>
          </w:tcPr>
          <w:p w14:paraId="071552E4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16929" w14:paraId="2C9C5089" w14:textId="77777777">
        <w:trPr>
          <w:trHeight w:val="1400"/>
        </w:trPr>
        <w:tc>
          <w:tcPr>
            <w:tcW w:w="2100" w:type="dxa"/>
          </w:tcPr>
          <w:p w14:paraId="6A8B9351" w14:textId="77777777" w:rsidR="00416929" w:rsidRDefault="00416929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14:paraId="079F7FFE" w14:textId="77777777" w:rsidR="00416929" w:rsidRDefault="0069063D">
            <w:pPr>
              <w:pStyle w:val="TableParagraph"/>
              <w:rPr>
                <w:sz w:val="24"/>
              </w:rPr>
            </w:pPr>
            <w:r>
              <w:rPr>
                <w:color w:val="666666"/>
                <w:w w:val="105"/>
                <w:sz w:val="24"/>
                <w:lang w:val="pt-PT" w:bidi="pt-PT"/>
              </w:rPr>
              <w:t>Tarefa</w:t>
            </w:r>
          </w:p>
        </w:tc>
        <w:tc>
          <w:tcPr>
            <w:tcW w:w="3660" w:type="dxa"/>
          </w:tcPr>
          <w:p w14:paraId="0CFDE687" w14:textId="77777777" w:rsidR="00416929" w:rsidRDefault="0069063D">
            <w:pPr>
              <w:pStyle w:val="TableParagraph"/>
              <w:spacing w:before="110"/>
            </w:pPr>
            <w:r>
              <w:rPr>
                <w:color w:val="333333"/>
                <w:lang w:val="pt-PT" w:bidi="pt-PT"/>
              </w:rPr>
              <w:t xml:space="preserve">Use </w:t>
            </w:r>
            <w:r>
              <w:rPr>
                <w:color w:val="333333"/>
                <w:shd w:val="clear" w:color="auto" w:fill="F7F7F7"/>
                <w:lang w:val="pt-PT" w:bidi="pt-PT"/>
              </w:rPr>
              <w:t xml:space="preserve">&lt;- </w:t>
            </w:r>
            <w:r>
              <w:rPr>
                <w:color w:val="333333"/>
                <w:lang w:val="pt-PT" w:bidi="pt-PT"/>
              </w:rPr>
              <w:t xml:space="preserve"> e não </w:t>
            </w:r>
            <w:r>
              <w:rPr>
                <w:color w:val="333333"/>
                <w:shd w:val="clear" w:color="auto" w:fill="F7F7F7"/>
                <w:lang w:val="pt-PT" w:bidi="pt-PT"/>
              </w:rPr>
              <w:t>=</w:t>
            </w:r>
            <w:r>
              <w:rPr>
                <w:color w:val="333333"/>
                <w:lang w:val="pt-PT" w:bidi="pt-PT"/>
              </w:rPr>
              <w:t xml:space="preserve"> ao atribuir.</w:t>
            </w:r>
          </w:p>
        </w:tc>
        <w:tc>
          <w:tcPr>
            <w:tcW w:w="311" w:type="dxa"/>
            <w:tcBorders>
              <w:right w:val="nil"/>
            </w:tcBorders>
          </w:tcPr>
          <w:p w14:paraId="038185D0" w14:textId="77777777" w:rsidR="00416929" w:rsidRDefault="0069063D">
            <w:pPr>
              <w:pStyle w:val="TableParagraph"/>
              <w:spacing w:before="133"/>
              <w:ind w:left="109" w:right="-101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 xml:space="preserve"># </w:t>
            </w:r>
          </w:p>
          <w:p w14:paraId="1AF73BF4" w14:textId="77777777" w:rsidR="00416929" w:rsidRDefault="0069063D">
            <w:pPr>
              <w:pStyle w:val="TableParagraph"/>
              <w:spacing w:before="51"/>
              <w:ind w:left="109" w:right="-101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 xml:space="preserve">z </w:t>
            </w:r>
          </w:p>
        </w:tc>
        <w:tc>
          <w:tcPr>
            <w:tcW w:w="3649" w:type="dxa"/>
            <w:tcBorders>
              <w:left w:val="nil"/>
            </w:tcBorders>
          </w:tcPr>
          <w:p w14:paraId="19C3CCBF" w14:textId="77777777" w:rsidR="00416929" w:rsidRDefault="0069063D">
            <w:pPr>
              <w:pStyle w:val="TableParagraph"/>
              <w:spacing w:before="133"/>
              <w:ind w:left="69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Bom</w:t>
            </w:r>
          </w:p>
          <w:p w14:paraId="07926B58" w14:textId="77777777" w:rsidR="00416929" w:rsidRDefault="0069063D">
            <w:pPr>
              <w:pStyle w:val="TableParagraph"/>
              <w:spacing w:before="51"/>
              <w:ind w:left="69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&lt;- 4</w:t>
            </w:r>
          </w:p>
        </w:tc>
        <w:tc>
          <w:tcPr>
            <w:tcW w:w="3240" w:type="dxa"/>
          </w:tcPr>
          <w:p w14:paraId="172CCC0A" w14:textId="77777777" w:rsidR="00416929" w:rsidRDefault="0069063D">
            <w:pPr>
              <w:pStyle w:val="TableParagraph"/>
              <w:spacing w:before="133" w:line="288" w:lineRule="auto"/>
              <w:ind w:right="2445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Incorreto</w:t>
            </w:r>
            <w:r>
              <w:rPr>
                <w:color w:val="333333"/>
                <w:spacing w:val="-130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Z = 4</w:t>
            </w:r>
          </w:p>
        </w:tc>
      </w:tr>
    </w:tbl>
    <w:p w14:paraId="03CA5464" w14:textId="77777777" w:rsidR="00416929" w:rsidRDefault="00416929">
      <w:pPr>
        <w:pStyle w:val="BodyText"/>
        <w:spacing w:before="6"/>
        <w:rPr>
          <w:sz w:val="12"/>
        </w:rPr>
      </w:pPr>
    </w:p>
    <w:p w14:paraId="041431C9" w14:textId="77777777" w:rsidR="00416929" w:rsidRDefault="0069063D">
      <w:pPr>
        <w:spacing w:before="108"/>
        <w:ind w:left="120"/>
        <w:rPr>
          <w:sz w:val="28"/>
        </w:rPr>
      </w:pPr>
      <w:r>
        <w:rPr>
          <w:color w:val="434343"/>
          <w:w w:val="105"/>
          <w:sz w:val="28"/>
          <w:lang w:val="pt-PT" w:bidi="pt-PT"/>
        </w:rPr>
        <w:t>Organização</w:t>
      </w:r>
    </w:p>
    <w:p w14:paraId="15C69B01" w14:textId="77777777" w:rsidR="00416929" w:rsidRDefault="00416929">
      <w:pPr>
        <w:pStyle w:val="BodyText"/>
        <w:rPr>
          <w:sz w:val="11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660"/>
        <w:gridCol w:w="3960"/>
        <w:gridCol w:w="3240"/>
      </w:tblGrid>
      <w:tr w:rsidR="00416929" w14:paraId="00FF9D16" w14:textId="77777777">
        <w:trPr>
          <w:trHeight w:val="479"/>
        </w:trPr>
        <w:tc>
          <w:tcPr>
            <w:tcW w:w="2100" w:type="dxa"/>
          </w:tcPr>
          <w:p w14:paraId="7F352491" w14:textId="77777777" w:rsidR="00416929" w:rsidRDefault="0041692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34C8B926" w14:textId="77777777" w:rsidR="00416929" w:rsidRDefault="0069063D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color w:val="333333"/>
                <w:lang w:val="pt-PT" w:bidi="pt-PT"/>
              </w:rPr>
              <w:t>Recomendação</w:t>
            </w:r>
          </w:p>
        </w:tc>
        <w:tc>
          <w:tcPr>
            <w:tcW w:w="3960" w:type="dxa"/>
          </w:tcPr>
          <w:p w14:paraId="1373C4FE" w14:textId="77777777" w:rsidR="00416929" w:rsidRDefault="0069063D">
            <w:pPr>
              <w:pStyle w:val="TableParagraph"/>
              <w:spacing w:before="115"/>
              <w:ind w:left="109"/>
              <w:rPr>
                <w:b/>
              </w:rPr>
            </w:pPr>
            <w:r>
              <w:rPr>
                <w:b/>
                <w:color w:val="333333"/>
                <w:lang w:val="pt-PT" w:bidi="pt-PT"/>
              </w:rPr>
              <w:t>Exemplos de prática recomendada</w:t>
            </w:r>
          </w:p>
        </w:tc>
        <w:tc>
          <w:tcPr>
            <w:tcW w:w="3240" w:type="dxa"/>
          </w:tcPr>
          <w:p w14:paraId="5B59041C" w14:textId="77777777" w:rsidR="00416929" w:rsidRDefault="0069063D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color w:val="333333"/>
                <w:lang w:val="pt-PT" w:bidi="pt-PT"/>
              </w:rPr>
              <w:t>Exemplos a evitar</w:t>
            </w:r>
          </w:p>
        </w:tc>
      </w:tr>
      <w:tr w:rsidR="00416929" w14:paraId="0115B87B" w14:textId="77777777">
        <w:trPr>
          <w:trHeight w:val="1940"/>
        </w:trPr>
        <w:tc>
          <w:tcPr>
            <w:tcW w:w="2100" w:type="dxa"/>
          </w:tcPr>
          <w:p w14:paraId="693A1295" w14:textId="77777777" w:rsidR="00416929" w:rsidRDefault="00416929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14:paraId="73E7C3CE" w14:textId="77777777" w:rsidR="00416929" w:rsidRDefault="0069063D">
            <w:pPr>
              <w:pStyle w:val="TableParagraph"/>
              <w:rPr>
                <w:sz w:val="24"/>
              </w:rPr>
            </w:pPr>
            <w:r>
              <w:rPr>
                <w:color w:val="666666"/>
                <w:w w:val="105"/>
                <w:sz w:val="24"/>
                <w:lang w:val="pt-PT" w:bidi="pt-PT"/>
              </w:rPr>
              <w:t>Comentários</w:t>
            </w:r>
          </w:p>
        </w:tc>
        <w:tc>
          <w:tcPr>
            <w:tcW w:w="3660" w:type="dxa"/>
          </w:tcPr>
          <w:p w14:paraId="1D4FADCC" w14:textId="77777777" w:rsidR="00416929" w:rsidRDefault="0069063D">
            <w:pPr>
              <w:pStyle w:val="TableParagraph"/>
              <w:spacing w:before="110" w:line="285" w:lineRule="auto"/>
              <w:ind w:right="343"/>
            </w:pPr>
            <w:r>
              <w:rPr>
                <w:color w:val="333333"/>
                <w:lang w:val="pt-PT" w:bidi="pt-PT"/>
              </w:rPr>
              <w:t xml:space="preserve">Linhas totalmente comentadas devem ser iniciadas com um símbolo de comentário e um único espaço: </w:t>
            </w:r>
            <w:r>
              <w:rPr>
                <w:color w:val="333333"/>
                <w:shd w:val="clear" w:color="auto" w:fill="F7F7F7"/>
                <w:lang w:val="pt-PT" w:bidi="pt-PT"/>
              </w:rPr>
              <w:t>#</w:t>
            </w:r>
            <w:r>
              <w:rPr>
                <w:color w:val="333333"/>
                <w:lang w:val="pt-PT" w:bidi="pt-PT"/>
              </w:rPr>
              <w:t>.</w:t>
            </w:r>
          </w:p>
        </w:tc>
        <w:tc>
          <w:tcPr>
            <w:tcW w:w="3960" w:type="dxa"/>
          </w:tcPr>
          <w:p w14:paraId="14CB3D9C" w14:textId="77777777" w:rsidR="00416929" w:rsidRDefault="0069063D">
            <w:pPr>
              <w:pStyle w:val="TableParagraph"/>
              <w:spacing w:before="133"/>
              <w:ind w:left="109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Correto</w:t>
            </w:r>
          </w:p>
          <w:p w14:paraId="54073C9F" w14:textId="77777777" w:rsidR="00416929" w:rsidRDefault="0069063D">
            <w:pPr>
              <w:pStyle w:val="TableParagraph"/>
              <w:spacing w:before="51"/>
              <w:ind w:left="109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Load data</w:t>
            </w:r>
          </w:p>
        </w:tc>
        <w:tc>
          <w:tcPr>
            <w:tcW w:w="3240" w:type="dxa"/>
          </w:tcPr>
          <w:p w14:paraId="34AD8D62" w14:textId="77777777" w:rsidR="00416929" w:rsidRDefault="0069063D">
            <w:pPr>
              <w:pStyle w:val="TableParagraph"/>
              <w:spacing w:before="133" w:line="288" w:lineRule="auto"/>
              <w:ind w:right="1424"/>
              <w:rPr>
                <w:rFonts w:ascii="Courier New"/>
              </w:rPr>
            </w:pPr>
            <w:r>
              <w:rPr>
                <w:color w:val="333333"/>
                <w:shd w:val="clear" w:color="auto" w:fill="F7F7F7"/>
                <w:lang w:val="pt-PT" w:bidi="pt-PT"/>
              </w:rPr>
              <w:t># Incorreto</w:t>
            </w:r>
            <w:r>
              <w:rPr>
                <w:color w:val="333333"/>
                <w:spacing w:val="1"/>
                <w:lang w:val="pt-PT" w:bidi="pt-PT"/>
              </w:rPr>
              <w:t xml:space="preserve"> </w:t>
            </w:r>
            <w:r>
              <w:rPr>
                <w:color w:val="333333"/>
                <w:shd w:val="clear" w:color="auto" w:fill="F7F7F7"/>
                <w:lang w:val="pt-PT" w:bidi="pt-PT"/>
              </w:rPr>
              <w:t>Loaddata</w:t>
            </w:r>
          </w:p>
        </w:tc>
      </w:tr>
    </w:tbl>
    <w:p w14:paraId="3952EBEC" w14:textId="77777777" w:rsidR="00416929" w:rsidRDefault="00416929">
      <w:pPr>
        <w:spacing w:line="288" w:lineRule="auto"/>
        <w:rPr>
          <w:rFonts w:ascii="Courier New"/>
        </w:rPr>
        <w:sectPr w:rsidR="00416929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3D31A124" w14:textId="77777777" w:rsidR="00416929" w:rsidRDefault="00416929">
      <w:pPr>
        <w:pStyle w:val="BodyText"/>
        <w:rPr>
          <w:sz w:val="20"/>
        </w:rPr>
      </w:pPr>
    </w:p>
    <w:p w14:paraId="33FFB04E" w14:textId="77777777" w:rsidR="00416929" w:rsidRDefault="00416929">
      <w:pPr>
        <w:pStyle w:val="BodyText"/>
        <w:rPr>
          <w:sz w:val="25"/>
        </w:rPr>
      </w:pPr>
    </w:p>
    <w:p w14:paraId="731B6C16" w14:textId="77777777" w:rsidR="00416929" w:rsidRDefault="0069063D">
      <w:pPr>
        <w:spacing w:before="108"/>
        <w:ind w:left="120"/>
        <w:rPr>
          <w:sz w:val="28"/>
        </w:rPr>
      </w:pPr>
      <w:r>
        <w:rPr>
          <w:color w:val="434343"/>
          <w:sz w:val="28"/>
          <w:lang w:val="pt-PT" w:bidi="pt-PT"/>
        </w:rPr>
        <w:t>Recursos</w:t>
      </w:r>
    </w:p>
    <w:p w14:paraId="7E0E7A54" w14:textId="77777777" w:rsidR="00416929" w:rsidRDefault="0069063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1" w:line="285" w:lineRule="auto"/>
        <w:ind w:right="268"/>
      </w:pPr>
      <w:r>
        <w:rPr>
          <w:w w:val="105"/>
          <w:lang w:val="pt-PT" w:bidi="pt-PT"/>
        </w:rPr>
        <w:t xml:space="preserve">Consulte o </w:t>
      </w:r>
      <w:hyperlink r:id="rId5" w:anchor="names">
        <w:r>
          <w:rPr>
            <w:color w:val="1154CC"/>
            <w:w w:val="105"/>
            <w:u w:val="single" w:color="1154CC"/>
            <w:lang w:val="pt-PT" w:bidi="pt-PT"/>
          </w:rPr>
          <w:t>guia de estilo do tidyverse</w:t>
        </w:r>
        <w:r>
          <w:rPr>
            <w:color w:val="1154CC"/>
            <w:spacing w:val="-7"/>
            <w:w w:val="105"/>
            <w:lang w:val="pt-PT" w:bidi="pt-PT"/>
          </w:rPr>
          <w:t xml:space="preserve"> </w:t>
        </w:r>
      </w:hyperlink>
      <w:r>
        <w:rPr>
          <w:w w:val="105"/>
          <w:lang w:val="pt-PT" w:bidi="pt-PT"/>
        </w:rPr>
        <w:t>para mais detalhes sobre as convenções de estilo mais importantes para codificação em R (e ao se trabalhar com o tidyverse).</w:t>
      </w:r>
    </w:p>
    <w:p w14:paraId="0C77EFEA" w14:textId="77777777" w:rsidR="00416929" w:rsidRDefault="00416929">
      <w:pPr>
        <w:pStyle w:val="BodyText"/>
        <w:spacing w:before="10"/>
        <w:rPr>
          <w:sz w:val="25"/>
        </w:rPr>
      </w:pPr>
    </w:p>
    <w:p w14:paraId="703BA02C" w14:textId="77777777" w:rsidR="00416929" w:rsidRDefault="0069063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85" w:lineRule="auto"/>
        <w:ind w:right="404"/>
      </w:pPr>
      <w:r>
        <w:rPr>
          <w:w w:val="105"/>
          <w:lang w:val="pt-PT" w:bidi="pt-PT"/>
        </w:rPr>
        <w:t xml:space="preserve">O pacote styler é uma ferramenta de estilo automática que concede as normas de formação do tidyverse. Confira a página de </w:t>
      </w:r>
      <w:hyperlink r:id="rId6">
        <w:r>
          <w:rPr>
            <w:color w:val="1154CC"/>
            <w:w w:val="105"/>
            <w:u w:val="single" w:color="1154CC"/>
            <w:lang w:val="pt-PT" w:bidi="pt-PT"/>
          </w:rPr>
          <w:t>styler</w:t>
        </w:r>
        <w:r>
          <w:rPr>
            <w:color w:val="1154CC"/>
            <w:spacing w:val="-10"/>
            <w:w w:val="105"/>
            <w:lang w:val="pt-PT" w:bidi="pt-PT"/>
          </w:rPr>
          <w:t xml:space="preserve"> </w:t>
        </w:r>
      </w:hyperlink>
      <w:r>
        <w:rPr>
          <w:w w:val="105"/>
          <w:lang w:val="pt-PT" w:bidi="pt-PT"/>
        </w:rPr>
        <w:t>e saiba mais sobre os recursos básicos da ferramenta.</w:t>
      </w:r>
    </w:p>
    <w:p w14:paraId="3A7CB2B8" w14:textId="77777777" w:rsidR="00416929" w:rsidRDefault="00416929">
      <w:pPr>
        <w:pStyle w:val="BodyText"/>
        <w:spacing w:before="5"/>
        <w:rPr>
          <w:sz w:val="34"/>
        </w:rPr>
      </w:pPr>
    </w:p>
    <w:p w14:paraId="5CE104B3" w14:textId="77777777" w:rsidR="00416929" w:rsidRDefault="0069063D">
      <w:pPr>
        <w:pStyle w:val="Heading1"/>
        <w:ind w:left="120"/>
      </w:pPr>
      <w:r>
        <w:rPr>
          <w:w w:val="105"/>
          <w:lang w:val="pt-PT" w:bidi="pt-PT"/>
        </w:rPr>
        <w:t>Debugging (Depura</w:t>
      </w:r>
      <w:r>
        <w:rPr>
          <w:w w:val="105"/>
          <w:lang w:val="pt-PT" w:bidi="pt-PT"/>
        </w:rPr>
        <w:t>ção)</w:t>
      </w:r>
    </w:p>
    <w:p w14:paraId="3F7E2849" w14:textId="77777777" w:rsidR="00416929" w:rsidRDefault="0069063D">
      <w:pPr>
        <w:pStyle w:val="BodyText"/>
        <w:spacing w:before="112" w:line="285" w:lineRule="auto"/>
        <w:ind w:left="119" w:right="446"/>
      </w:pPr>
      <w:r>
        <w:rPr>
          <w:color w:val="333333"/>
          <w:lang w:val="pt-PT" w:bidi="pt-PT"/>
        </w:rPr>
        <w:t>Todo processo de debugging de um código em R começa com o diagnóstico correto do problema. O primeiro passo ao diagnosticar o problema do seu código é entender o que você esperava que acontecesse. Depois, identifique o que realmente aconteceu e como i</w:t>
      </w:r>
      <w:r>
        <w:rPr>
          <w:color w:val="333333"/>
          <w:lang w:val="pt-PT" w:bidi="pt-PT"/>
        </w:rPr>
        <w:t>sso se difere das suas expectativas.</w:t>
      </w:r>
    </w:p>
    <w:p w14:paraId="65DC4984" w14:textId="77777777" w:rsidR="00416929" w:rsidRDefault="0069063D">
      <w:pPr>
        <w:pStyle w:val="BodyText"/>
        <w:spacing w:before="207" w:line="285" w:lineRule="auto"/>
        <w:ind w:left="120" w:right="252"/>
      </w:pPr>
      <w:r>
        <w:rPr>
          <w:color w:val="333333"/>
          <w:lang w:val="pt-PT" w:bidi="pt-PT"/>
        </w:rPr>
        <w:t xml:space="preserve">Imagine, por exemplo, que você quer executar a função </w:t>
      </w:r>
      <w:r>
        <w:rPr>
          <w:b/>
          <w:color w:val="333333"/>
          <w:lang w:val="pt-PT" w:bidi="pt-PT"/>
        </w:rPr>
        <w:t>glimpse()</w:t>
      </w:r>
      <w:r>
        <w:rPr>
          <w:color w:val="333333"/>
          <w:lang w:val="pt-PT" w:bidi="pt-PT"/>
        </w:rPr>
        <w:t xml:space="preserve"> para obter uma visão geral do conjunto de dados </w:t>
      </w:r>
      <w:r>
        <w:rPr>
          <w:i/>
          <w:color w:val="333333"/>
          <w:lang w:val="pt-PT" w:bidi="pt-PT"/>
        </w:rPr>
        <w:t>penguins</w:t>
      </w:r>
      <w:r>
        <w:rPr>
          <w:color w:val="333333"/>
          <w:lang w:val="pt-PT" w:bidi="pt-PT"/>
        </w:rPr>
        <w:t>. Você escreve o seguinte código:</w:t>
      </w:r>
    </w:p>
    <w:p w14:paraId="4EFD345B" w14:textId="77777777" w:rsidR="00416929" w:rsidRDefault="00416929">
      <w:pPr>
        <w:pStyle w:val="BodyText"/>
        <w:spacing w:before="4"/>
        <w:rPr>
          <w:sz w:val="26"/>
        </w:rPr>
      </w:pPr>
    </w:p>
    <w:p w14:paraId="62CE5402" w14:textId="77777777" w:rsidR="00416929" w:rsidRDefault="0069063D">
      <w:pPr>
        <w:pStyle w:val="BodyText"/>
        <w:spacing w:before="1"/>
        <w:ind w:left="120"/>
        <w:rPr>
          <w:rFonts w:ascii="Courier New"/>
        </w:rPr>
      </w:pPr>
      <w:r>
        <w:rPr>
          <w:color w:val="333333"/>
          <w:shd w:val="clear" w:color="auto" w:fill="F7F7F7"/>
          <w:lang w:val="pt-PT" w:bidi="pt-PT"/>
        </w:rPr>
        <w:t>Glimpse(penguins)</w:t>
      </w:r>
    </w:p>
    <w:p w14:paraId="2079BF79" w14:textId="77777777" w:rsidR="00416929" w:rsidRDefault="00416929">
      <w:pPr>
        <w:pStyle w:val="BodyText"/>
        <w:spacing w:before="10"/>
        <w:rPr>
          <w:rFonts w:ascii="Courier New"/>
          <w:sz w:val="28"/>
        </w:rPr>
      </w:pPr>
    </w:p>
    <w:p w14:paraId="79B34A43" w14:textId="77777777" w:rsidR="00416929" w:rsidRDefault="0069063D">
      <w:pPr>
        <w:pStyle w:val="BodyText"/>
        <w:ind w:left="120"/>
      </w:pPr>
      <w:r>
        <w:rPr>
          <w:color w:val="333333"/>
          <w:spacing w:val="-1"/>
          <w:w w:val="105"/>
          <w:lang w:val="pt-PT" w:bidi="pt-PT"/>
        </w:rPr>
        <w:t>Ao executar a função, você obtém o seguinte r</w:t>
      </w:r>
      <w:r>
        <w:rPr>
          <w:color w:val="333333"/>
          <w:spacing w:val="-1"/>
          <w:w w:val="105"/>
          <w:lang w:val="pt-PT" w:bidi="pt-PT"/>
        </w:rPr>
        <w:t>esultado:</w:t>
      </w:r>
    </w:p>
    <w:p w14:paraId="6E34ED37" w14:textId="77777777" w:rsidR="00416929" w:rsidRDefault="00416929">
      <w:pPr>
        <w:pStyle w:val="BodyText"/>
        <w:spacing w:before="4"/>
        <w:rPr>
          <w:sz w:val="24"/>
        </w:rPr>
      </w:pPr>
    </w:p>
    <w:p w14:paraId="7F7D4100" w14:textId="77777777" w:rsidR="00416929" w:rsidRDefault="0069063D">
      <w:pPr>
        <w:pStyle w:val="BodyText"/>
        <w:ind w:left="119"/>
        <w:rPr>
          <w:rFonts w:ascii="Courier New"/>
        </w:rPr>
      </w:pPr>
      <w:r>
        <w:rPr>
          <w:color w:val="434343"/>
          <w:shd w:val="clear" w:color="auto" w:fill="F7F7F7"/>
          <w:lang w:val="pt-PT" w:bidi="pt-PT"/>
        </w:rPr>
        <w:t>Error in Glimpse(penguins) : could not find function "Glimpse"</w:t>
      </w:r>
    </w:p>
    <w:p w14:paraId="03339E1B" w14:textId="77777777" w:rsidR="00416929" w:rsidRDefault="00416929">
      <w:pPr>
        <w:pStyle w:val="BodyText"/>
        <w:rPr>
          <w:rFonts w:ascii="Courier New"/>
          <w:sz w:val="24"/>
        </w:rPr>
      </w:pPr>
    </w:p>
    <w:p w14:paraId="6E452415" w14:textId="77777777" w:rsidR="00416929" w:rsidRDefault="00416929">
      <w:pPr>
        <w:pStyle w:val="BodyText"/>
        <w:spacing w:before="9"/>
        <w:rPr>
          <w:rFonts w:ascii="Courier New"/>
          <w:sz w:val="20"/>
        </w:rPr>
      </w:pPr>
    </w:p>
    <w:p w14:paraId="6D863543" w14:textId="77777777" w:rsidR="00416929" w:rsidRDefault="0069063D">
      <w:pPr>
        <w:pStyle w:val="BodyText"/>
        <w:spacing w:line="273" w:lineRule="auto"/>
        <w:ind w:left="120" w:right="26"/>
      </w:pPr>
      <w:r>
        <w:rPr>
          <w:color w:val="333333"/>
          <w:lang w:val="pt-PT" w:bidi="pt-PT"/>
        </w:rPr>
        <w:t xml:space="preserve">Você esperava que o conjunto de dados aparecesse, no entanto, recebeu uma mensagem de erro. O que deu errado? Nesse caso, o problema pode ser diagnosticado como um erro de estilo: você escreveu </w:t>
      </w:r>
      <w:r>
        <w:rPr>
          <w:color w:val="333333"/>
          <w:shd w:val="clear" w:color="auto" w:fill="F7F7F7"/>
          <w:lang w:val="pt-PT" w:bidi="pt-PT"/>
        </w:rPr>
        <w:t>Glimpse</w:t>
      </w:r>
      <w:r>
        <w:rPr>
          <w:color w:val="333333"/>
          <w:lang w:val="pt-PT" w:bidi="pt-PT"/>
        </w:rPr>
        <w:t>, com “G” em maiúsculas, mas o código difere maiúsculas</w:t>
      </w:r>
      <w:r>
        <w:rPr>
          <w:color w:val="333333"/>
          <w:lang w:val="pt-PT" w:bidi="pt-PT"/>
        </w:rPr>
        <w:t xml:space="preserve"> de minúsculas e o “g” precisa ser escrito em minúscula. Você obterá o resultado esperado se executar o código glimpse(penguins).</w:t>
      </w:r>
    </w:p>
    <w:p w14:paraId="50B63104" w14:textId="77777777" w:rsidR="00416929" w:rsidRDefault="00416929">
      <w:pPr>
        <w:spacing w:line="273" w:lineRule="auto"/>
        <w:sectPr w:rsidR="00416929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78835305" w14:textId="77777777" w:rsidR="00416929" w:rsidRDefault="00416929">
      <w:pPr>
        <w:pStyle w:val="BodyText"/>
        <w:rPr>
          <w:sz w:val="20"/>
        </w:rPr>
      </w:pPr>
    </w:p>
    <w:p w14:paraId="6114EE96" w14:textId="77777777" w:rsidR="00416929" w:rsidRDefault="00416929">
      <w:pPr>
        <w:pStyle w:val="BodyText"/>
        <w:rPr>
          <w:sz w:val="20"/>
        </w:rPr>
      </w:pPr>
    </w:p>
    <w:p w14:paraId="7B11CF6C" w14:textId="77777777" w:rsidR="00416929" w:rsidRDefault="00416929">
      <w:pPr>
        <w:pStyle w:val="BodyText"/>
        <w:rPr>
          <w:sz w:val="20"/>
        </w:rPr>
      </w:pPr>
    </w:p>
    <w:p w14:paraId="754F67C1" w14:textId="77777777" w:rsidR="00416929" w:rsidRDefault="00416929">
      <w:pPr>
        <w:pStyle w:val="BodyText"/>
        <w:rPr>
          <w:sz w:val="20"/>
        </w:rPr>
      </w:pPr>
    </w:p>
    <w:p w14:paraId="024C4B55" w14:textId="77777777" w:rsidR="00416929" w:rsidRDefault="00416929">
      <w:pPr>
        <w:pStyle w:val="BodyText"/>
        <w:rPr>
          <w:sz w:val="20"/>
        </w:rPr>
      </w:pPr>
    </w:p>
    <w:p w14:paraId="43F2A4DD" w14:textId="77777777" w:rsidR="00416929" w:rsidRDefault="00416929">
      <w:pPr>
        <w:pStyle w:val="BodyText"/>
        <w:rPr>
          <w:sz w:val="20"/>
        </w:rPr>
      </w:pPr>
    </w:p>
    <w:p w14:paraId="4EAB99D6" w14:textId="77777777" w:rsidR="00416929" w:rsidRDefault="00416929">
      <w:pPr>
        <w:pStyle w:val="BodyText"/>
        <w:rPr>
          <w:sz w:val="20"/>
        </w:rPr>
      </w:pPr>
    </w:p>
    <w:p w14:paraId="283998A3" w14:textId="77777777" w:rsidR="00416929" w:rsidRDefault="00416929">
      <w:pPr>
        <w:pStyle w:val="BodyText"/>
        <w:rPr>
          <w:sz w:val="20"/>
        </w:rPr>
      </w:pPr>
    </w:p>
    <w:p w14:paraId="44A15C4A" w14:textId="77777777" w:rsidR="00416929" w:rsidRDefault="00416929">
      <w:pPr>
        <w:pStyle w:val="BodyText"/>
        <w:rPr>
          <w:sz w:val="20"/>
        </w:rPr>
      </w:pPr>
    </w:p>
    <w:p w14:paraId="7D5E49C3" w14:textId="77777777" w:rsidR="00416929" w:rsidRDefault="00416929">
      <w:pPr>
        <w:pStyle w:val="BodyText"/>
        <w:rPr>
          <w:sz w:val="20"/>
        </w:rPr>
      </w:pPr>
    </w:p>
    <w:p w14:paraId="2540B79A" w14:textId="77777777" w:rsidR="00416929" w:rsidRDefault="00416929">
      <w:pPr>
        <w:pStyle w:val="BodyText"/>
        <w:rPr>
          <w:sz w:val="20"/>
        </w:rPr>
      </w:pPr>
    </w:p>
    <w:p w14:paraId="3ED048DE" w14:textId="77777777" w:rsidR="00416929" w:rsidRDefault="00416929">
      <w:pPr>
        <w:pStyle w:val="BodyText"/>
        <w:rPr>
          <w:sz w:val="20"/>
        </w:rPr>
      </w:pPr>
    </w:p>
    <w:p w14:paraId="57882FC8" w14:textId="77777777" w:rsidR="00416929" w:rsidRDefault="00416929">
      <w:pPr>
        <w:pStyle w:val="BodyText"/>
        <w:rPr>
          <w:sz w:val="20"/>
        </w:rPr>
      </w:pPr>
    </w:p>
    <w:p w14:paraId="1E9E0245" w14:textId="77777777" w:rsidR="00416929" w:rsidRDefault="00416929">
      <w:pPr>
        <w:pStyle w:val="BodyText"/>
        <w:rPr>
          <w:sz w:val="20"/>
        </w:rPr>
      </w:pPr>
    </w:p>
    <w:p w14:paraId="2EC9D926" w14:textId="77777777" w:rsidR="00416929" w:rsidRDefault="00416929">
      <w:pPr>
        <w:pStyle w:val="BodyText"/>
        <w:rPr>
          <w:sz w:val="20"/>
        </w:rPr>
      </w:pPr>
    </w:p>
    <w:p w14:paraId="109C569B" w14:textId="77777777" w:rsidR="00416929" w:rsidRDefault="00416929">
      <w:pPr>
        <w:pStyle w:val="BodyText"/>
        <w:rPr>
          <w:sz w:val="20"/>
        </w:rPr>
      </w:pPr>
    </w:p>
    <w:p w14:paraId="58B33CF1" w14:textId="77777777" w:rsidR="00416929" w:rsidRDefault="00416929">
      <w:pPr>
        <w:pStyle w:val="BodyText"/>
        <w:spacing w:before="7"/>
        <w:rPr>
          <w:sz w:val="28"/>
        </w:rPr>
      </w:pPr>
    </w:p>
    <w:p w14:paraId="6F35D213" w14:textId="77777777" w:rsidR="00416929" w:rsidRDefault="0069063D">
      <w:pPr>
        <w:pStyle w:val="BodyText"/>
        <w:spacing w:before="106" w:line="285" w:lineRule="auto"/>
        <w:ind w:left="119" w:right="252"/>
      </w:pPr>
      <w:r>
        <w:rPr>
          <w:color w:val="333333"/>
          <w:lang w:val="pt-PT" w:bidi="pt-PT"/>
        </w:rPr>
        <w:t>Ao diagnosticar o problema, é muito provável que você (e qualquer pessoa que esteja ajudando a depurar o código) entenda o problema se se fizer as seguintes perguntas:</w:t>
      </w:r>
    </w:p>
    <w:p w14:paraId="7EC90BA6" w14:textId="77777777" w:rsidR="00416929" w:rsidRDefault="0069063D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206"/>
        <w:ind w:left="843" w:hanging="361"/>
        <w:rPr>
          <w:color w:val="333333"/>
        </w:rPr>
      </w:pPr>
      <w:r>
        <w:rPr>
          <w:color w:val="333333"/>
          <w:lang w:val="pt-PT" w:bidi="pt-PT"/>
        </w:rPr>
        <w:t>O que inseri?</w:t>
      </w:r>
    </w:p>
    <w:p w14:paraId="01D0DD1D" w14:textId="77777777" w:rsidR="00416929" w:rsidRDefault="0069063D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left="843" w:hanging="361"/>
        <w:rPr>
          <w:color w:val="333333"/>
        </w:rPr>
      </w:pPr>
      <w:r>
        <w:rPr>
          <w:color w:val="333333"/>
          <w:lang w:val="pt-PT" w:bidi="pt-PT"/>
        </w:rPr>
        <w:t>O que eu esperava?</w:t>
      </w:r>
    </w:p>
    <w:p w14:paraId="44BF541D" w14:textId="77777777" w:rsidR="00416929" w:rsidRDefault="0069063D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left="843" w:hanging="361"/>
        <w:rPr>
          <w:color w:val="333333"/>
        </w:rPr>
      </w:pPr>
      <w:r>
        <w:rPr>
          <w:color w:val="333333"/>
          <w:w w:val="105"/>
          <w:lang w:val="pt-PT" w:bidi="pt-PT"/>
        </w:rPr>
        <w:t>O que obtive?</w:t>
      </w:r>
    </w:p>
    <w:p w14:paraId="7B0AA750" w14:textId="77777777" w:rsidR="00416929" w:rsidRDefault="0069063D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left="843" w:hanging="361"/>
        <w:rPr>
          <w:color w:val="333333"/>
        </w:rPr>
      </w:pPr>
      <w:r>
        <w:rPr>
          <w:color w:val="333333"/>
          <w:w w:val="105"/>
          <w:lang w:val="pt-PT" w:bidi="pt-PT"/>
        </w:rPr>
        <w:t>Quais as diferenças entre o resultado e m</w:t>
      </w:r>
      <w:r>
        <w:rPr>
          <w:color w:val="333333"/>
          <w:w w:val="105"/>
          <w:lang w:val="pt-PT" w:bidi="pt-PT"/>
        </w:rPr>
        <w:t>inhas expectativas iniciais?</w:t>
      </w:r>
    </w:p>
    <w:p w14:paraId="62C1A38B" w14:textId="77777777" w:rsidR="00416929" w:rsidRDefault="0069063D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left="843" w:hanging="361"/>
        <w:rPr>
          <w:color w:val="333333"/>
        </w:rPr>
      </w:pPr>
      <w:r>
        <w:rPr>
          <w:color w:val="333333"/>
          <w:w w:val="105"/>
          <w:lang w:val="pt-PT" w:bidi="pt-PT"/>
        </w:rPr>
        <w:t>Minhas expectativas estavam corretas antes de tudo?</w:t>
      </w:r>
    </w:p>
    <w:p w14:paraId="39ABF286" w14:textId="77777777" w:rsidR="00416929" w:rsidRDefault="00416929">
      <w:pPr>
        <w:pStyle w:val="BodyText"/>
        <w:rPr>
          <w:sz w:val="35"/>
        </w:rPr>
      </w:pPr>
    </w:p>
    <w:p w14:paraId="1483CF28" w14:textId="77777777" w:rsidR="00416929" w:rsidRDefault="0069063D">
      <w:pPr>
        <w:pStyle w:val="BodyText"/>
        <w:spacing w:line="285" w:lineRule="auto"/>
        <w:ind w:left="119" w:right="341"/>
      </w:pPr>
      <w:r>
        <w:rPr>
          <w:lang w:val="pt-PT" w:bidi="pt-PT"/>
        </w:rPr>
        <w:t>Não é fácil identificar certos bugs, e pode ser desafiador encontrar a causa do problema. Se você receber mensagens de erro ou precisar de ajuda com um bug, primeiro procure online informações a respeito. Você pode acabar descobrindo que, na verdade, se tr</w:t>
      </w:r>
      <w:r>
        <w:rPr>
          <w:lang w:val="pt-PT" w:bidi="pt-PT"/>
        </w:rPr>
        <w:t>ata de um erro comum, com uma solução rápida.</w:t>
      </w:r>
    </w:p>
    <w:p w14:paraId="1FAEE828" w14:textId="77777777" w:rsidR="00416929" w:rsidRDefault="00416929">
      <w:pPr>
        <w:spacing w:line="285" w:lineRule="auto"/>
        <w:sectPr w:rsidR="00416929">
          <w:pgSz w:w="15840" w:h="12240" w:orient="landscape"/>
          <w:pgMar w:top="1140" w:right="1300" w:bottom="280" w:left="1320" w:header="720" w:footer="720" w:gutter="0"/>
          <w:cols w:space="720"/>
        </w:sectPr>
      </w:pPr>
    </w:p>
    <w:p w14:paraId="140D09F8" w14:textId="77777777" w:rsidR="00416929" w:rsidRDefault="00416929">
      <w:pPr>
        <w:pStyle w:val="BodyText"/>
        <w:rPr>
          <w:sz w:val="20"/>
        </w:rPr>
      </w:pPr>
    </w:p>
    <w:p w14:paraId="534434DA" w14:textId="77777777" w:rsidR="00416929" w:rsidRDefault="00416929">
      <w:pPr>
        <w:pStyle w:val="BodyText"/>
        <w:rPr>
          <w:sz w:val="25"/>
        </w:rPr>
      </w:pPr>
    </w:p>
    <w:p w14:paraId="7AAC6D27" w14:textId="77777777" w:rsidR="00416929" w:rsidRDefault="0069063D">
      <w:pPr>
        <w:spacing w:before="108"/>
        <w:ind w:left="120"/>
        <w:rPr>
          <w:sz w:val="28"/>
        </w:rPr>
      </w:pPr>
      <w:r>
        <w:rPr>
          <w:color w:val="434343"/>
          <w:sz w:val="28"/>
          <w:lang w:val="pt-PT" w:bidi="pt-PT"/>
        </w:rPr>
        <w:t>Recursos</w:t>
      </w:r>
    </w:p>
    <w:p w14:paraId="43E468D4" w14:textId="77777777" w:rsidR="00416929" w:rsidRDefault="0069063D">
      <w:pPr>
        <w:pStyle w:val="ListParagraph"/>
        <w:numPr>
          <w:ilvl w:val="0"/>
          <w:numId w:val="1"/>
        </w:numPr>
        <w:tabs>
          <w:tab w:val="left" w:pos="840"/>
        </w:tabs>
        <w:spacing w:before="101" w:line="285" w:lineRule="auto"/>
        <w:ind w:left="838" w:right="498"/>
        <w:jc w:val="both"/>
      </w:pPr>
      <w:r>
        <w:rPr>
          <w:lang w:val="pt-PT" w:bidi="pt-PT"/>
        </w:rPr>
        <w:t xml:space="preserve">Para mais informações sobre os aspectos técnicos do processo de debugging do código em R, consulte </w:t>
      </w:r>
      <w:hyperlink r:id="rId7" w:anchor="stopping-on-a-line">
        <w:r>
          <w:rPr>
            <w:color w:val="1154CC"/>
            <w:u w:val="single" w:color="1154CC"/>
            <w:lang w:val="pt-PT" w:bidi="pt-PT"/>
          </w:rPr>
          <w:t>Como realizar o debugging em RStudio</w:t>
        </w:r>
        <w:r>
          <w:rPr>
            <w:color w:val="1154CC"/>
            <w:lang w:val="pt-PT" w:bidi="pt-PT"/>
          </w:rPr>
          <w:t xml:space="preserve"> </w:t>
        </w:r>
      </w:hyperlink>
      <w:r>
        <w:rPr>
          <w:lang w:val="pt-PT" w:bidi="pt-PT"/>
        </w:rPr>
        <w:t xml:space="preserve"> no site de RStudio Support. Lá você encontra ótimas respostas para suas perguntas sobre o RStudio. Nesse artigo, você explorará as ferramentas de debugging em R integradas ao RStudio e verá como usá-las ao depurar o código em R.</w:t>
      </w:r>
    </w:p>
    <w:p w14:paraId="2C966A01" w14:textId="77777777" w:rsidR="00416929" w:rsidRDefault="00416929">
      <w:pPr>
        <w:pStyle w:val="BodyText"/>
        <w:spacing w:before="9"/>
        <w:rPr>
          <w:sz w:val="25"/>
        </w:rPr>
      </w:pPr>
    </w:p>
    <w:p w14:paraId="216D6BCD" w14:textId="77777777" w:rsidR="00416929" w:rsidRDefault="0069063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</w:pPr>
      <w:hyperlink r:id="rId8">
        <w:r>
          <w:rPr>
            <w:lang w:val="pt-PT" w:bidi="pt-PT"/>
          </w:rPr>
          <w:t xml:space="preserve">Para saber mais sobre estratégias de solução de problemas associados ao debugging de código em R, consulte o capítulo em </w:t>
        </w:r>
        <w:r>
          <w:rPr>
            <w:color w:val="1154CC"/>
            <w:u w:val="single" w:color="1154CC"/>
            <w:lang w:val="pt-PT" w:bidi="pt-PT"/>
          </w:rPr>
          <w:t>Como realizar o debugging no Advanced</w:t>
        </w:r>
      </w:hyperlink>
    </w:p>
    <w:p w14:paraId="7DCD5D3A" w14:textId="77777777" w:rsidR="00416929" w:rsidRDefault="0069063D">
      <w:pPr>
        <w:pStyle w:val="BodyText"/>
        <w:spacing w:before="47" w:line="285" w:lineRule="auto"/>
        <w:ind w:left="838" w:right="446"/>
      </w:pPr>
      <w:hyperlink r:id="rId9">
        <w:r>
          <w:rPr>
            <w:color w:val="1154CC"/>
            <w:u w:val="single" w:color="1154CC"/>
            <w:lang w:val="pt-PT" w:bidi="pt-PT"/>
          </w:rPr>
          <w:t>R</w:t>
        </w:r>
        <w:r>
          <w:rPr>
            <w:lang w:val="pt-PT" w:bidi="pt-PT"/>
          </w:rPr>
          <w:t>. O A</w:t>
        </w:r>
        <w:r>
          <w:rPr>
            <w:lang w:val="pt-PT" w:bidi="pt-PT"/>
          </w:rPr>
          <w:t>dvanced R é um ótimo recurso para quem procura conhecer os mínimos detalhes de um assunto de R e aprender</w:t>
        </w:r>
      </w:hyperlink>
      <w:r>
        <w:rPr>
          <w:w w:val="105"/>
          <w:lang w:val="pt-PT" w:bidi="pt-PT"/>
        </w:rPr>
        <w:t xml:space="preserve"> mais.</w:t>
      </w:r>
    </w:p>
    <w:sectPr w:rsidR="00416929">
      <w:pgSz w:w="15840" w:h="12240" w:orient="landscape"/>
      <w:pgMar w:top="11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00"/>
    <w:multiLevelType w:val="hybridMultilevel"/>
    <w:tmpl w:val="BE182C50"/>
    <w:lvl w:ilvl="0" w:tplc="7DD0F4A0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39CCC0E0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F4DA0FEA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EEAA8D1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02AE0694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AB2AD64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6B8E9652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76ECCFA2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FD4E34EE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929"/>
    <w:rsid w:val="00416929"/>
    <w:rsid w:val="0069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BA23"/>
  <w15:docId w15:val="{18257105-36B1-4895-8F27-749FC93E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4"/>
      <w:ind w:left="3386" w:right="351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7"/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-r.hadley.nz/debugg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05612627-Debugging-with-R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ler.r-lib.org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yle.tidyverse.org/fil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v-r.hadley.nz/debugg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6160</Characters>
  <Application>Microsoft Office Word</Application>
  <DocSecurity>4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Keeping your code readable</dc:title>
  <cp:lastModifiedBy>Administrator</cp:lastModifiedBy>
  <cp:revision>2</cp:revision>
  <dcterms:created xsi:type="dcterms:W3CDTF">2022-03-28T20:34:00Z</dcterms:created>
  <dcterms:modified xsi:type="dcterms:W3CDTF">2022-03-28T20:34:00Z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2022-02-25T00:00:00Z</vt:filetime>
  </property>
</Properties>
</file>