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3F13B6" w:rsidRPr="002C1D56" w14:paraId="1F7C851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641DC8D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B6C040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8FA257A" w14:textId="77777777" w:rsidR="003F13B6" w:rsidRPr="002C1D56" w:rsidRDefault="003F13B6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3F13B6" w:rsidRPr="002C1D56" w14:paraId="67BFC8C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709F5E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2A999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23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1543D49" w14:textId="4EB334B0" w:rsidR="003F13B6" w:rsidRPr="002C1D56" w:rsidRDefault="00C14312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593D44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3F13B6" w:rsidRPr="002C1D56" w14:paraId="1396273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3872B8D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9E9A36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8EE939" w14:textId="77777777" w:rsidR="003F13B6" w:rsidRPr="002C1D56" w:rsidRDefault="003F13B6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13B6" w:rsidRPr="002C1D56" w14:paraId="7800DBA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26B5E5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0E347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3F13B6" w:rsidRPr="002C1D56" w14:paraId="13CB3A4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F6AB3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91272C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3F13B6" w:rsidRPr="002C1D56" w14:paraId="10283A2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6878FC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A3CB44" w14:textId="77777777" w:rsidR="003F13B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updating a selected ward’s details.</w:t>
            </w:r>
          </w:p>
          <w:p w14:paraId="2BB9C0DA" w14:textId="77777777" w:rsidR="003F13B6" w:rsidRPr="002C1D5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41814D9E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4C6EB1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3F6BCA" w14:textId="77777777" w:rsidR="003F13B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11172F61" w14:textId="77777777" w:rsidR="003F13B6" w:rsidRPr="002C1D5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0B12DDB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8B74C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90BA99F" w14:textId="77777777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“Update Ward” function.</w:t>
            </w:r>
          </w:p>
          <w:p w14:paraId="0F76FC80" w14:textId="03EFB17C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Ward” form.</w:t>
            </w:r>
          </w:p>
          <w:p w14:paraId="1D78A7BC" w14:textId="1474DB7F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A848F6">
              <w:rPr>
                <w:rFonts w:ascii="Arial" w:hAnsi="Arial" w:cs="Arial"/>
                <w:szCs w:val="22"/>
              </w:rPr>
              <w:t xml:space="preserve"> gets all the wards.</w:t>
            </w:r>
          </w:p>
          <w:p w14:paraId="62C175C4" w14:textId="17C8160F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 The system displays a list of all the wards (ward ID and ward name).</w:t>
            </w:r>
          </w:p>
          <w:p w14:paraId="32CFD40B" w14:textId="53247D0A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facilities administrator selects the ward whose details need updating.</w:t>
            </w:r>
          </w:p>
          <w:p w14:paraId="39DDDC8C" w14:textId="4049D913" w:rsidR="000D5533" w:rsidRDefault="000D5533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</w:t>
            </w:r>
            <w:r w:rsidR="001B2719">
              <w:rPr>
                <w:rFonts w:ascii="Arial" w:hAnsi="Arial" w:cs="Arial"/>
                <w:szCs w:val="22"/>
              </w:rPr>
              <w:t xml:space="preserve"> the selected ward’s details.</w:t>
            </w:r>
          </w:p>
          <w:p w14:paraId="6A067CCA" w14:textId="69D00D77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ID, ward name, location, and capacity).</w:t>
            </w:r>
          </w:p>
          <w:p w14:paraId="15EE4693" w14:textId="696C2F4C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facilities administrator updates the relevant details (name, location, and capacity only).</w:t>
            </w:r>
          </w:p>
          <w:p w14:paraId="71162C2C" w14:textId="5A474EC8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B9180E">
              <w:rPr>
                <w:rFonts w:ascii="Arial" w:hAnsi="Arial" w:cs="Arial"/>
                <w:szCs w:val="22"/>
              </w:rPr>
              <w:t>clicks on the “Update Ward” button.</w:t>
            </w:r>
          </w:p>
          <w:p w14:paraId="7AA98BB7" w14:textId="103261DE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</w:t>
            </w:r>
            <w:r w:rsidR="00B9180E">
              <w:rPr>
                <w:rFonts w:ascii="Arial" w:hAnsi="Arial" w:cs="Arial"/>
                <w:szCs w:val="22"/>
              </w:rPr>
              <w:t>.</w:t>
            </w:r>
          </w:p>
          <w:p w14:paraId="5561F5DF" w14:textId="172AC676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prompts for confirmation to change the ward’s details.</w:t>
            </w:r>
          </w:p>
          <w:p w14:paraId="2A2258BC" w14:textId="776A4684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facilities administrator confirms the change of details.</w:t>
            </w:r>
          </w:p>
          <w:p w14:paraId="02B2ED48" w14:textId="06542218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saves</w:t>
            </w:r>
            <w:r w:rsidR="00437B9C">
              <w:rPr>
                <w:rFonts w:ascii="Arial" w:hAnsi="Arial" w:cs="Arial"/>
                <w:szCs w:val="22"/>
              </w:rPr>
              <w:t xml:space="preserve"> and updates</w:t>
            </w:r>
            <w:r>
              <w:rPr>
                <w:rFonts w:ascii="Arial" w:hAnsi="Arial" w:cs="Arial"/>
                <w:szCs w:val="22"/>
              </w:rPr>
              <w:t xml:space="preserve"> the ward’s details</w:t>
            </w:r>
            <w:r w:rsidR="00B9180E">
              <w:rPr>
                <w:rFonts w:ascii="Arial" w:hAnsi="Arial" w:cs="Arial"/>
                <w:szCs w:val="22"/>
              </w:rPr>
              <w:t xml:space="preserve"> (ward ID, name, location and capacity only)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  <w:p w14:paraId="2545937D" w14:textId="1B33DA52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“Ward updated successfully” message.</w:t>
            </w:r>
          </w:p>
          <w:p w14:paraId="7937DBF4" w14:textId="74A2DB61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“Update another ward?” prompt.</w:t>
            </w:r>
          </w:p>
          <w:p w14:paraId="6EFE23A9" w14:textId="0689184B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facilities administrator</w:t>
            </w:r>
            <w:r w:rsidR="00B9180E">
              <w:rPr>
                <w:rFonts w:ascii="Arial" w:hAnsi="Arial" w:cs="Arial"/>
                <w:szCs w:val="22"/>
              </w:rPr>
              <w:t xml:space="preserve"> clicks on the “</w:t>
            </w:r>
            <w:r w:rsidR="00B9180E" w:rsidRPr="003777EE">
              <w:rPr>
                <w:rFonts w:ascii="Arial" w:hAnsi="Arial" w:cs="Arial"/>
                <w:szCs w:val="22"/>
                <w:highlight w:val="yellow"/>
              </w:rPr>
              <w:t>Return</w:t>
            </w:r>
            <w:r w:rsidR="00B9180E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6AB0CB2" w14:textId="551CCBA9" w:rsidR="003F13B6" w:rsidRPr="002C1D5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7E716A">
              <w:rPr>
                <w:rFonts w:ascii="Arial" w:hAnsi="Arial" w:cs="Arial"/>
                <w:szCs w:val="22"/>
              </w:rPr>
              <w:t xml:space="preserve"> to end the use case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444E2945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D048CF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A86282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7BF6338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42982D4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21250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D53D29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06341148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0DDF66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402765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55A33509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687A47E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BE2520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3F13B6" w:rsidRPr="002C1D56" w14:paraId="33E4E0B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367036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07BAE91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2814A58F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8CD558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BE17227" w14:textId="38A458A7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5a.1 The facilities administrator </w:t>
            </w:r>
            <w:r w:rsidR="00ED3134">
              <w:rPr>
                <w:rFonts w:ascii="Arial" w:hAnsi="Arial" w:cs="Arial"/>
                <w:szCs w:val="22"/>
              </w:rPr>
              <w:t>clicks on the “Return” button to cancel the operation.</w:t>
            </w:r>
          </w:p>
          <w:p w14:paraId="02E50C47" w14:textId="5A8BF25E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1</w:t>
            </w:r>
            <w:r w:rsidR="0094268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31F274F0" w14:textId="77777777" w:rsidTr="00CC28EF">
        <w:trPr>
          <w:trHeight w:val="771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B202768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B94A40F" w14:textId="236F0C33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a.1 The system identifies missing or incorrect fields and prompts for completion of the entry.</w:t>
            </w:r>
          </w:p>
          <w:p w14:paraId="7066C723" w14:textId="7A515F2D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94268D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</w:tc>
      </w:tr>
      <w:tr w:rsidR="003F13B6" w:rsidRPr="002C1D56" w14:paraId="7B153582" w14:textId="77777777" w:rsidTr="00CC28EF">
        <w:trPr>
          <w:trHeight w:val="4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7CF254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D6963DE" w14:textId="75EA82F1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a.1 The facilities administrator elect to cancel the changes.</w:t>
            </w:r>
          </w:p>
          <w:p w14:paraId="4F29364E" w14:textId="2F0B0088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94268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0FBCD5FE" w14:textId="77777777" w:rsidTr="00CC28EF">
        <w:trPr>
          <w:trHeight w:val="273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7B2C0FF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FA2F1BF" w14:textId="7396512B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facilities administrator elects to update another ward.</w:t>
            </w:r>
          </w:p>
          <w:p w14:paraId="4920F0A5" w14:textId="05F88667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1D6DAA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7D196FC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A6A21E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A37056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3F13B6" w:rsidRPr="002C1D56" w14:paraId="7FF4CC0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E20BA5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1E59794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4F5BC407" w14:textId="77777777" w:rsidR="00152844" w:rsidRDefault="003777EE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6F"/>
    <w:rsid w:val="000767AD"/>
    <w:rsid w:val="000D5533"/>
    <w:rsid w:val="0019516F"/>
    <w:rsid w:val="001B2719"/>
    <w:rsid w:val="001D6DAA"/>
    <w:rsid w:val="003777EE"/>
    <w:rsid w:val="003F13B6"/>
    <w:rsid w:val="00437B9C"/>
    <w:rsid w:val="00593D44"/>
    <w:rsid w:val="007E716A"/>
    <w:rsid w:val="0094268D"/>
    <w:rsid w:val="009C5679"/>
    <w:rsid w:val="00A848F6"/>
    <w:rsid w:val="00B9180E"/>
    <w:rsid w:val="00C14312"/>
    <w:rsid w:val="00EC0675"/>
    <w:rsid w:val="00ED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D64E"/>
  <w15:chartTrackingRefBased/>
  <w15:docId w15:val="{29FD6A0E-BEB5-6143-924E-6B7DB99C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B6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3F13B6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F13B6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3F13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F13B6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Lei Song</cp:lastModifiedBy>
  <cp:revision>2</cp:revision>
  <dcterms:created xsi:type="dcterms:W3CDTF">2021-10-20T09:06:00Z</dcterms:created>
  <dcterms:modified xsi:type="dcterms:W3CDTF">2021-10-20T09:06:00Z</dcterms:modified>
</cp:coreProperties>
</file>