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91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3"/>
        <w:gridCol w:w="4386"/>
        <w:gridCol w:w="3552"/>
      </w:tblGrid>
      <w:tr w:rsidR="00067B98" w:rsidRPr="002C1D56" w14:paraId="2049C2B5" w14:textId="77777777" w:rsidTr="00CC28EF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3743B65C" w14:textId="77777777" w:rsidR="00067B98" w:rsidRPr="002C1D56" w:rsidRDefault="00067B98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USE CASE NAME:  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BB7AE9B" w14:textId="77777777" w:rsidR="00067B98" w:rsidRPr="002C1D56" w:rsidRDefault="00067B98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Add Medication</w:t>
            </w:r>
          </w:p>
        </w:tc>
        <w:tc>
          <w:tcPr>
            <w:tcW w:w="3552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10B23938" w14:textId="77777777" w:rsidR="00067B98" w:rsidRPr="002C1D56" w:rsidRDefault="00067B98" w:rsidP="00CC28EF">
            <w:pPr>
              <w:ind w:firstLine="162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2C1D56">
              <w:rPr>
                <w:rFonts w:ascii="Arial" w:hAnsi="Arial" w:cs="Arial"/>
                <w:b/>
                <w:bCs/>
                <w:szCs w:val="22"/>
              </w:rPr>
              <w:t>USE CASE TYPE</w:t>
            </w:r>
          </w:p>
        </w:tc>
      </w:tr>
      <w:tr w:rsidR="00067B98" w:rsidRPr="002C1D56" w14:paraId="626B7167" w14:textId="77777777" w:rsidTr="00CC28EF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48BF576B" w14:textId="77777777" w:rsidR="00067B98" w:rsidRPr="002C1D56" w:rsidRDefault="00067B98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USE CASE ID: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F899084" w14:textId="77777777" w:rsidR="00067B98" w:rsidRPr="002C1D56" w:rsidRDefault="00067B98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16</w:t>
            </w:r>
          </w:p>
        </w:tc>
        <w:tc>
          <w:tcPr>
            <w:tcW w:w="355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0B7A0055" w14:textId="0954204B" w:rsidR="00067B98" w:rsidRPr="002C1D56" w:rsidRDefault="00005267" w:rsidP="00CC28EF">
            <w:pPr>
              <w:pStyle w:val="Header"/>
              <w:tabs>
                <w:tab w:val="left" w:pos="594"/>
                <w:tab w:val="left" w:pos="2412"/>
              </w:tabs>
              <w:rPr>
                <w:rFonts w:ascii="Arial" w:hAnsi="Arial" w:cs="Arial"/>
                <w:b/>
                <w:bCs/>
                <w:szCs w:val="22"/>
              </w:rPr>
            </w:pPr>
            <w:r w:rsidRPr="00D42154">
              <w:rPr>
                <w:rFonts w:ascii="Arial" w:hAnsi="Arial" w:cs="Arial"/>
                <w:b/>
                <w:bCs/>
                <w:sz w:val="20"/>
                <w:szCs w:val="20"/>
              </w:rPr>
              <w:t>Design Requirements</w:t>
            </w:r>
            <w:r w:rsidR="00067B98" w:rsidRPr="002C1D56">
              <w:rPr>
                <w:rFonts w:ascii="Arial" w:hAnsi="Arial" w:cs="Arial"/>
                <w:b/>
                <w:bCs/>
                <w:szCs w:val="22"/>
              </w:rPr>
              <w:t>:</w:t>
            </w:r>
            <w:r w:rsidR="00067B98" w:rsidRPr="002C1D56">
              <w:rPr>
                <w:rFonts w:ascii="Arial" w:hAnsi="Arial" w:cs="Arial"/>
                <w:b/>
                <w:bCs/>
                <w:szCs w:val="22"/>
              </w:rPr>
              <w:tab/>
            </w:r>
            <w:r w:rsidR="00D54EA2">
              <w:rPr>
                <w:rFonts w:ascii="Arial" w:hAnsi="Arial" w:cs="Arial"/>
                <w:b/>
                <w:bCs/>
                <w:szCs w:val="22"/>
              </w:rPr>
              <w:t xml:space="preserve">         </w:t>
            </w:r>
            <w:r w:rsidR="00067B98" w:rsidRPr="002C1D56">
              <w:rPr>
                <w:rFonts w:ascii="Arial" w:hAnsi="Arial" w:cs="Arial"/>
                <w:b/>
                <w:bCs/>
                <w:szCs w:val="22"/>
              </w:rPr>
              <w:sym w:font="Wingdings" w:char="F0FE"/>
            </w:r>
          </w:p>
        </w:tc>
      </w:tr>
      <w:tr w:rsidR="00067B98" w:rsidRPr="002C1D56" w14:paraId="51EB6D28" w14:textId="77777777" w:rsidTr="00CC28EF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4EEA62EB" w14:textId="77777777" w:rsidR="00067B98" w:rsidRPr="002C1D56" w:rsidRDefault="00067B98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PRIORITY: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0E1BDCC" w14:textId="77777777" w:rsidR="00067B98" w:rsidRPr="002C1D56" w:rsidRDefault="00067B98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High</w:t>
            </w:r>
          </w:p>
        </w:tc>
        <w:tc>
          <w:tcPr>
            <w:tcW w:w="355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3F3AE837" w14:textId="77777777" w:rsidR="00067B98" w:rsidRPr="002C1D56" w:rsidRDefault="00067B98" w:rsidP="00CC28EF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67B98" w:rsidRPr="002C1D56" w14:paraId="6FC7EECB" w14:textId="77777777" w:rsidTr="00CC28EF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4FC775F1" w14:textId="77777777" w:rsidR="00067B98" w:rsidRPr="002C1D56" w:rsidRDefault="00067B98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PRIMARY BUSINESS ACTOR: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3204734C" w14:textId="77777777" w:rsidR="00067B98" w:rsidRPr="002C1D56" w:rsidRDefault="00067B98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Pharmacy Administrator</w:t>
            </w:r>
          </w:p>
        </w:tc>
      </w:tr>
      <w:tr w:rsidR="00067B98" w:rsidRPr="002C1D56" w14:paraId="1E347F1F" w14:textId="77777777" w:rsidTr="00CC28EF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420C6D3" w14:textId="77777777" w:rsidR="00067B98" w:rsidRPr="002C1D56" w:rsidRDefault="00067B98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OTHER PARTICIPATING ACTORS: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587867D7" w14:textId="77777777" w:rsidR="00067B98" w:rsidRPr="002C1D56" w:rsidRDefault="00067B98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</w:tc>
      </w:tr>
      <w:tr w:rsidR="00067B98" w:rsidRPr="002C1D56" w14:paraId="21EBD236" w14:textId="77777777" w:rsidTr="00CC28EF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5EFD7DD5" w14:textId="77777777" w:rsidR="00067B98" w:rsidRPr="002C1D56" w:rsidRDefault="00067B98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DESCRIPTION: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DD14FB6" w14:textId="77777777" w:rsidR="00067B98" w:rsidRPr="002C1D56" w:rsidRDefault="00067B98" w:rsidP="00CC28EF">
            <w:pPr>
              <w:pStyle w:val="Head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This use case describes the pharmacy administrator adding a medication’s details.</w:t>
            </w:r>
          </w:p>
        </w:tc>
      </w:tr>
      <w:tr w:rsidR="00067B98" w:rsidRPr="002C1D56" w14:paraId="429691F9" w14:textId="77777777" w:rsidTr="00CC28EF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6EEC13F7" w14:textId="77777777" w:rsidR="00067B98" w:rsidRPr="002C1D56" w:rsidRDefault="00067B98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PRE-CONDITIONS: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1C6ED54" w14:textId="77777777" w:rsidR="00067B98" w:rsidRDefault="00067B98" w:rsidP="00CC28EF">
            <w:pPr>
              <w:pStyle w:val="Head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The pharmacy administrator has logged onto the system.</w:t>
            </w:r>
          </w:p>
          <w:p w14:paraId="778BA06E" w14:textId="77777777" w:rsidR="00067B98" w:rsidRPr="002C1D56" w:rsidRDefault="00067B98" w:rsidP="00CC28EF">
            <w:pPr>
              <w:pStyle w:val="Header"/>
              <w:rPr>
                <w:rFonts w:ascii="Arial" w:hAnsi="Arial" w:cs="Arial"/>
                <w:szCs w:val="22"/>
              </w:rPr>
            </w:pPr>
          </w:p>
        </w:tc>
      </w:tr>
      <w:tr w:rsidR="00067B98" w:rsidRPr="002C1D56" w14:paraId="2A2B551C" w14:textId="77777777" w:rsidTr="00CC28EF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256ADA98" w14:textId="77777777" w:rsidR="00067B98" w:rsidRPr="002C1D56" w:rsidRDefault="00067B98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TYPICAL COURSE </w:t>
            </w:r>
          </w:p>
        </w:tc>
        <w:tc>
          <w:tcPr>
            <w:tcW w:w="7938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0F50CA98" w14:textId="77777777" w:rsidR="00067B98" w:rsidRDefault="00067B98" w:rsidP="00CC28EF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 The pharmacy administrator selects the “Add Medication” function.</w:t>
            </w:r>
          </w:p>
          <w:p w14:paraId="2978E6BD" w14:textId="702E39E6" w:rsidR="00067B98" w:rsidRDefault="00067B98" w:rsidP="00CC28EF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2 The system displays the “Add Medication” form</w:t>
            </w:r>
            <w:r w:rsidR="005F0022">
              <w:rPr>
                <w:rFonts w:ascii="Arial" w:hAnsi="Arial" w:cs="Arial"/>
                <w:szCs w:val="22"/>
              </w:rPr>
              <w:t xml:space="preserve"> with all fields blank</w:t>
            </w:r>
            <w:r w:rsidR="00581F24">
              <w:rPr>
                <w:rFonts w:ascii="Arial" w:hAnsi="Arial" w:cs="Arial"/>
                <w:szCs w:val="22"/>
              </w:rPr>
              <w:t>.</w:t>
            </w:r>
          </w:p>
          <w:p w14:paraId="1E389902" w14:textId="31CCDC1B" w:rsidR="00067B98" w:rsidRDefault="00067B98" w:rsidP="00CC28EF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2A3996">
              <w:rPr>
                <w:rFonts w:ascii="Arial" w:hAnsi="Arial" w:cs="Arial"/>
                <w:szCs w:val="22"/>
              </w:rPr>
              <w:t>3</w:t>
            </w:r>
            <w:r>
              <w:rPr>
                <w:rFonts w:ascii="Arial" w:hAnsi="Arial" w:cs="Arial"/>
                <w:szCs w:val="22"/>
              </w:rPr>
              <w:t xml:space="preserve"> The pharmacy administrator enters the medication’s name and cost.</w:t>
            </w:r>
          </w:p>
          <w:p w14:paraId="7C52ABFA" w14:textId="6F9CB2B0" w:rsidR="00067B98" w:rsidRDefault="00067B98" w:rsidP="00CC28EF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2A3996">
              <w:rPr>
                <w:rFonts w:ascii="Arial" w:hAnsi="Arial" w:cs="Arial"/>
                <w:szCs w:val="22"/>
              </w:rPr>
              <w:t>4</w:t>
            </w:r>
            <w:r>
              <w:rPr>
                <w:rFonts w:ascii="Arial" w:hAnsi="Arial" w:cs="Arial"/>
                <w:szCs w:val="22"/>
              </w:rPr>
              <w:t xml:space="preserve"> The pharmacy administrator </w:t>
            </w:r>
            <w:r w:rsidR="00777AB9">
              <w:rPr>
                <w:rFonts w:ascii="Arial" w:hAnsi="Arial" w:cs="Arial"/>
                <w:szCs w:val="22"/>
              </w:rPr>
              <w:t>clicks on the “A</w:t>
            </w:r>
            <w:r>
              <w:rPr>
                <w:rFonts w:ascii="Arial" w:hAnsi="Arial" w:cs="Arial"/>
                <w:szCs w:val="22"/>
              </w:rPr>
              <w:t xml:space="preserve">dd </w:t>
            </w:r>
            <w:r w:rsidR="00777AB9">
              <w:rPr>
                <w:rFonts w:ascii="Arial" w:hAnsi="Arial" w:cs="Arial"/>
                <w:szCs w:val="22"/>
              </w:rPr>
              <w:t>M</w:t>
            </w:r>
            <w:r>
              <w:rPr>
                <w:rFonts w:ascii="Arial" w:hAnsi="Arial" w:cs="Arial"/>
                <w:szCs w:val="22"/>
              </w:rPr>
              <w:t>edication</w:t>
            </w:r>
            <w:r w:rsidR="00777AB9">
              <w:rPr>
                <w:rFonts w:ascii="Arial" w:hAnsi="Arial" w:cs="Arial"/>
                <w:szCs w:val="22"/>
              </w:rPr>
              <w:t>” button</w:t>
            </w:r>
            <w:r>
              <w:rPr>
                <w:rFonts w:ascii="Arial" w:hAnsi="Arial" w:cs="Arial"/>
                <w:szCs w:val="22"/>
              </w:rPr>
              <w:t>.</w:t>
            </w:r>
          </w:p>
          <w:p w14:paraId="0A9C9640" w14:textId="6ED2C71A" w:rsidR="00067B98" w:rsidRDefault="00067B98" w:rsidP="00CC28EF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2A3996">
              <w:rPr>
                <w:rFonts w:ascii="Arial" w:hAnsi="Arial" w:cs="Arial"/>
                <w:szCs w:val="22"/>
              </w:rPr>
              <w:t>5</w:t>
            </w:r>
            <w:r>
              <w:rPr>
                <w:rFonts w:ascii="Arial" w:hAnsi="Arial" w:cs="Arial"/>
                <w:szCs w:val="22"/>
              </w:rPr>
              <w:t xml:space="preserve"> The system validates the data to confirm that all necessary fields are filled in correctly. </w:t>
            </w:r>
          </w:p>
          <w:p w14:paraId="165F8FAC" w14:textId="4EED80F3" w:rsidR="00777AB9" w:rsidRDefault="00777AB9" w:rsidP="00CC28EF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2A3996">
              <w:rPr>
                <w:rFonts w:ascii="Arial" w:hAnsi="Arial" w:cs="Arial"/>
                <w:szCs w:val="22"/>
              </w:rPr>
              <w:t>6</w:t>
            </w:r>
            <w:r>
              <w:rPr>
                <w:rFonts w:ascii="Arial" w:hAnsi="Arial" w:cs="Arial"/>
                <w:szCs w:val="22"/>
              </w:rPr>
              <w:t xml:space="preserve"> The system ge</w:t>
            </w:r>
            <w:r w:rsidR="0047795B">
              <w:rPr>
                <w:rFonts w:ascii="Arial" w:hAnsi="Arial" w:cs="Arial"/>
                <w:szCs w:val="22"/>
              </w:rPr>
              <w:t>ts</w:t>
            </w:r>
            <w:r>
              <w:rPr>
                <w:rFonts w:ascii="Arial" w:hAnsi="Arial" w:cs="Arial"/>
                <w:szCs w:val="22"/>
              </w:rPr>
              <w:t xml:space="preserve"> a unique </w:t>
            </w:r>
            <w:r w:rsidR="00E715D7">
              <w:rPr>
                <w:rFonts w:ascii="Arial" w:hAnsi="Arial" w:cs="Arial"/>
                <w:szCs w:val="22"/>
              </w:rPr>
              <w:t>value</w:t>
            </w:r>
            <w:r>
              <w:rPr>
                <w:rFonts w:ascii="Arial" w:hAnsi="Arial" w:cs="Arial"/>
                <w:szCs w:val="22"/>
              </w:rPr>
              <w:t xml:space="preserve"> for the new medication</w:t>
            </w:r>
            <w:r w:rsidR="00E715D7">
              <w:rPr>
                <w:rFonts w:ascii="Arial" w:hAnsi="Arial" w:cs="Arial"/>
                <w:szCs w:val="22"/>
              </w:rPr>
              <w:t xml:space="preserve"> ID</w:t>
            </w:r>
            <w:r w:rsidR="005719E0">
              <w:rPr>
                <w:rFonts w:ascii="Arial" w:hAnsi="Arial" w:cs="Arial"/>
                <w:szCs w:val="22"/>
              </w:rPr>
              <w:t>.</w:t>
            </w:r>
          </w:p>
          <w:p w14:paraId="343CD59D" w14:textId="11059981" w:rsidR="00067B98" w:rsidRDefault="00067B98" w:rsidP="00CC28EF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2A3996">
              <w:rPr>
                <w:rFonts w:ascii="Arial" w:hAnsi="Arial" w:cs="Arial"/>
                <w:szCs w:val="22"/>
              </w:rPr>
              <w:t>7</w:t>
            </w:r>
            <w:r>
              <w:rPr>
                <w:rFonts w:ascii="Arial" w:hAnsi="Arial" w:cs="Arial"/>
                <w:szCs w:val="22"/>
              </w:rPr>
              <w:t xml:space="preserve"> The system saves the medication’s details (medication </w:t>
            </w:r>
            <w:r w:rsidR="00984382">
              <w:rPr>
                <w:rFonts w:ascii="Arial" w:hAnsi="Arial" w:cs="Arial"/>
                <w:szCs w:val="22"/>
              </w:rPr>
              <w:t>ID</w:t>
            </w:r>
            <w:r>
              <w:rPr>
                <w:rFonts w:ascii="Arial" w:hAnsi="Arial" w:cs="Arial"/>
                <w:szCs w:val="22"/>
              </w:rPr>
              <w:t>, name and cost).</w:t>
            </w:r>
          </w:p>
          <w:p w14:paraId="1CDBC300" w14:textId="66C4B76B" w:rsidR="00067B98" w:rsidRDefault="00067B98" w:rsidP="00CC28EF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2A3996">
              <w:rPr>
                <w:rFonts w:ascii="Arial" w:hAnsi="Arial" w:cs="Arial"/>
                <w:szCs w:val="22"/>
              </w:rPr>
              <w:t>8</w:t>
            </w:r>
            <w:r>
              <w:rPr>
                <w:rFonts w:ascii="Arial" w:hAnsi="Arial" w:cs="Arial"/>
                <w:szCs w:val="22"/>
              </w:rPr>
              <w:t xml:space="preserve"> The system displays the </w:t>
            </w:r>
            <w:r w:rsidR="00455D01">
              <w:rPr>
                <w:rFonts w:ascii="Arial" w:hAnsi="Arial" w:cs="Arial"/>
                <w:szCs w:val="22"/>
              </w:rPr>
              <w:t xml:space="preserve">message </w:t>
            </w:r>
            <w:r>
              <w:rPr>
                <w:rFonts w:ascii="Arial" w:hAnsi="Arial" w:cs="Arial"/>
                <w:szCs w:val="22"/>
              </w:rPr>
              <w:t>“Medication added successfully”</w:t>
            </w:r>
            <w:r w:rsidR="00455D01">
              <w:rPr>
                <w:rFonts w:ascii="Arial" w:hAnsi="Arial" w:cs="Arial"/>
                <w:szCs w:val="22"/>
              </w:rPr>
              <w:t>.</w:t>
            </w:r>
          </w:p>
          <w:p w14:paraId="38C25A1C" w14:textId="19F054A4" w:rsidR="00067B98" w:rsidRDefault="00067B98" w:rsidP="00CC28EF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804300">
              <w:rPr>
                <w:rFonts w:ascii="Arial" w:hAnsi="Arial" w:cs="Arial"/>
                <w:szCs w:val="22"/>
              </w:rPr>
              <w:t>9</w:t>
            </w:r>
            <w:r>
              <w:rPr>
                <w:rFonts w:ascii="Arial" w:hAnsi="Arial" w:cs="Arial"/>
                <w:szCs w:val="22"/>
              </w:rPr>
              <w:t xml:space="preserve"> The pharmacy administrator </w:t>
            </w:r>
            <w:r w:rsidR="005719E0">
              <w:rPr>
                <w:rFonts w:ascii="Arial" w:hAnsi="Arial" w:cs="Arial"/>
                <w:szCs w:val="22"/>
              </w:rPr>
              <w:t>clicks on the “</w:t>
            </w:r>
            <w:r w:rsidR="00694388">
              <w:rPr>
                <w:rFonts w:ascii="Arial" w:hAnsi="Arial" w:cs="Arial"/>
                <w:szCs w:val="22"/>
              </w:rPr>
              <w:t>OK</w:t>
            </w:r>
            <w:r w:rsidR="005719E0">
              <w:rPr>
                <w:rFonts w:ascii="Arial" w:hAnsi="Arial" w:cs="Arial"/>
                <w:szCs w:val="22"/>
              </w:rPr>
              <w:t>” button</w:t>
            </w:r>
            <w:r w:rsidR="001A2707">
              <w:rPr>
                <w:rFonts w:ascii="Arial" w:hAnsi="Arial" w:cs="Arial"/>
                <w:szCs w:val="22"/>
              </w:rPr>
              <w:t xml:space="preserve"> to close the success message.</w:t>
            </w:r>
          </w:p>
          <w:p w14:paraId="7C7277B8" w14:textId="746B6B59" w:rsidR="00694388" w:rsidRDefault="00694388" w:rsidP="00CC28EF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10 The system prompts for “Add another medication?”</w:t>
            </w:r>
          </w:p>
          <w:p w14:paraId="580224F9" w14:textId="506F83B9" w:rsidR="00694388" w:rsidRDefault="00694388" w:rsidP="00CC28EF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11 The pharmacy administrator clicks on “No”.</w:t>
            </w:r>
          </w:p>
          <w:p w14:paraId="1307B805" w14:textId="3A9A49E1" w:rsidR="00067B98" w:rsidRPr="002C1D56" w:rsidRDefault="00067B98" w:rsidP="00CC28EF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441CED">
              <w:rPr>
                <w:rFonts w:ascii="Arial" w:hAnsi="Arial" w:cs="Arial"/>
                <w:szCs w:val="22"/>
              </w:rPr>
              <w:t>2</w:t>
            </w:r>
            <w:r>
              <w:rPr>
                <w:rFonts w:ascii="Arial" w:hAnsi="Arial" w:cs="Arial"/>
                <w:szCs w:val="22"/>
              </w:rPr>
              <w:t xml:space="preserve"> The system closes the form</w:t>
            </w:r>
            <w:r w:rsidR="005719E0">
              <w:rPr>
                <w:rFonts w:ascii="Arial" w:hAnsi="Arial" w:cs="Arial"/>
                <w:szCs w:val="22"/>
              </w:rPr>
              <w:t xml:space="preserve"> to end the use case.</w:t>
            </w:r>
          </w:p>
        </w:tc>
      </w:tr>
      <w:tr w:rsidR="00067B98" w:rsidRPr="002C1D56" w14:paraId="74262957" w14:textId="77777777" w:rsidTr="00CC28EF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5B6CDCFA" w14:textId="77777777" w:rsidR="00067B98" w:rsidRPr="002C1D56" w:rsidRDefault="00067B98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OF EVENTS:</w:t>
            </w:r>
          </w:p>
          <w:p w14:paraId="7A66396F" w14:textId="77777777" w:rsidR="00067B98" w:rsidRPr="002C1D56" w:rsidRDefault="00067B98" w:rsidP="00CC28EF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3EB656A1" w14:textId="77777777" w:rsidR="00067B98" w:rsidRPr="002C1D56" w:rsidRDefault="00067B98" w:rsidP="00CC28EF">
            <w:pPr>
              <w:rPr>
                <w:rFonts w:ascii="Arial" w:hAnsi="Arial" w:cs="Arial"/>
                <w:szCs w:val="22"/>
              </w:rPr>
            </w:pPr>
          </w:p>
        </w:tc>
      </w:tr>
      <w:tr w:rsidR="00067B98" w:rsidRPr="002C1D56" w14:paraId="40910C81" w14:textId="77777777" w:rsidTr="00CC28EF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770CDA0D" w14:textId="77777777" w:rsidR="00067B98" w:rsidRPr="002C1D56" w:rsidRDefault="00067B98" w:rsidP="00CC28EF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431610D8" w14:textId="77777777" w:rsidR="00067B98" w:rsidRPr="002C1D56" w:rsidRDefault="00067B98" w:rsidP="00CC28EF">
            <w:pPr>
              <w:rPr>
                <w:rFonts w:ascii="Arial" w:hAnsi="Arial" w:cs="Arial"/>
                <w:szCs w:val="22"/>
              </w:rPr>
            </w:pPr>
          </w:p>
        </w:tc>
      </w:tr>
      <w:tr w:rsidR="00067B98" w:rsidRPr="002C1D56" w14:paraId="2D4EA880" w14:textId="77777777" w:rsidTr="00CC28EF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17998922" w14:textId="77777777" w:rsidR="00067B98" w:rsidRPr="002C1D56" w:rsidRDefault="00067B98" w:rsidP="00CC28EF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782E8FC6" w14:textId="77777777" w:rsidR="00067B98" w:rsidRPr="002C1D56" w:rsidRDefault="00067B98" w:rsidP="00CC28EF">
            <w:pPr>
              <w:rPr>
                <w:rFonts w:ascii="Arial" w:hAnsi="Arial" w:cs="Arial"/>
                <w:szCs w:val="22"/>
              </w:rPr>
            </w:pPr>
          </w:p>
        </w:tc>
      </w:tr>
      <w:tr w:rsidR="00067B98" w:rsidRPr="002C1D56" w14:paraId="0252109D" w14:textId="77777777" w:rsidTr="00CC28EF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3DA2FCDC" w14:textId="77777777" w:rsidR="00067B98" w:rsidRPr="002C1D56" w:rsidRDefault="00067B98" w:rsidP="00CC28EF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30CB4CE7" w14:textId="77777777" w:rsidR="00067B98" w:rsidRPr="002C1D56" w:rsidRDefault="00067B98" w:rsidP="00CC28EF">
            <w:pPr>
              <w:rPr>
                <w:rFonts w:ascii="Arial" w:hAnsi="Arial" w:cs="Arial"/>
                <w:b/>
                <w:szCs w:val="22"/>
              </w:rPr>
            </w:pPr>
          </w:p>
        </w:tc>
      </w:tr>
      <w:tr w:rsidR="00067B98" w:rsidRPr="002C1D56" w14:paraId="57981CE0" w14:textId="77777777" w:rsidTr="00CC28EF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21541095" w14:textId="77777777" w:rsidR="00067B98" w:rsidRPr="002C1D56" w:rsidRDefault="00067B98" w:rsidP="00CC28EF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310CEACA" w14:textId="77777777" w:rsidR="00067B98" w:rsidRPr="002C1D56" w:rsidRDefault="00067B98" w:rsidP="00CC28EF">
            <w:pPr>
              <w:rPr>
                <w:rFonts w:ascii="Arial" w:hAnsi="Arial" w:cs="Arial"/>
                <w:szCs w:val="22"/>
              </w:rPr>
            </w:pPr>
          </w:p>
        </w:tc>
      </w:tr>
      <w:tr w:rsidR="00067B98" w:rsidRPr="002C1D56" w14:paraId="74149D4B" w14:textId="77777777" w:rsidTr="00CC28EF">
        <w:tc>
          <w:tcPr>
            <w:tcW w:w="2553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0198A0E2" w14:textId="77777777" w:rsidR="00067B98" w:rsidRPr="002C1D56" w:rsidRDefault="00067B98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ALTERNATE COURSES: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5760B9F8" w14:textId="0D428742" w:rsidR="00067B98" w:rsidRPr="004164CB" w:rsidRDefault="00067B98" w:rsidP="00464977">
            <w:pPr>
              <w:spacing w:line="360" w:lineRule="auto"/>
              <w:rPr>
                <w:rFonts w:ascii="Arial" w:hAnsi="Arial" w:cs="Arial"/>
                <w:color w:val="000000" w:themeColor="text1"/>
                <w:szCs w:val="22"/>
              </w:rPr>
            </w:pPr>
            <w:r w:rsidRPr="004164CB">
              <w:rPr>
                <w:rFonts w:ascii="Arial" w:hAnsi="Arial" w:cs="Arial"/>
                <w:color w:val="000000" w:themeColor="text1"/>
                <w:szCs w:val="22"/>
              </w:rPr>
              <w:t xml:space="preserve">Step </w:t>
            </w:r>
            <w:r w:rsidR="002A3996" w:rsidRPr="004164CB">
              <w:rPr>
                <w:rFonts w:ascii="Arial" w:hAnsi="Arial" w:cs="Arial"/>
                <w:color w:val="000000" w:themeColor="text1"/>
                <w:szCs w:val="22"/>
              </w:rPr>
              <w:t>6</w:t>
            </w:r>
            <w:r w:rsidRPr="004164CB">
              <w:rPr>
                <w:rFonts w:ascii="Arial" w:hAnsi="Arial" w:cs="Arial"/>
                <w:color w:val="000000" w:themeColor="text1"/>
                <w:szCs w:val="22"/>
              </w:rPr>
              <w:t>a.1 The system</w:t>
            </w:r>
            <w:r w:rsidR="00C34FA4" w:rsidRPr="004164CB">
              <w:rPr>
                <w:rFonts w:ascii="Arial" w:hAnsi="Arial" w:cs="Arial"/>
                <w:color w:val="000000" w:themeColor="text1"/>
                <w:szCs w:val="22"/>
              </w:rPr>
              <w:t xml:space="preserve">, </w:t>
            </w:r>
            <w:r w:rsidRPr="004164CB">
              <w:rPr>
                <w:rFonts w:ascii="Arial" w:hAnsi="Arial" w:cs="Arial"/>
                <w:color w:val="000000" w:themeColor="text1"/>
                <w:szCs w:val="22"/>
              </w:rPr>
              <w:t>ha</w:t>
            </w:r>
            <w:r w:rsidR="00C34FA4" w:rsidRPr="004164CB">
              <w:rPr>
                <w:rFonts w:ascii="Arial" w:hAnsi="Arial" w:cs="Arial"/>
                <w:color w:val="000000" w:themeColor="text1"/>
                <w:szCs w:val="22"/>
              </w:rPr>
              <w:t>ving</w:t>
            </w:r>
            <w:r w:rsidRPr="004164CB">
              <w:rPr>
                <w:rFonts w:ascii="Arial" w:hAnsi="Arial" w:cs="Arial"/>
                <w:color w:val="000000" w:themeColor="text1"/>
                <w:szCs w:val="22"/>
              </w:rPr>
              <w:t xml:space="preserve"> identified some missing or incorrect fields</w:t>
            </w:r>
            <w:r w:rsidR="00C34FA4" w:rsidRPr="004164CB">
              <w:rPr>
                <w:rFonts w:ascii="Arial" w:hAnsi="Arial" w:cs="Arial"/>
                <w:color w:val="000000" w:themeColor="text1"/>
                <w:szCs w:val="22"/>
              </w:rPr>
              <w:t xml:space="preserve">, </w:t>
            </w:r>
            <w:r w:rsidRPr="004164CB">
              <w:rPr>
                <w:rFonts w:ascii="Arial" w:hAnsi="Arial" w:cs="Arial"/>
                <w:color w:val="000000" w:themeColor="text1"/>
                <w:szCs w:val="22"/>
              </w:rPr>
              <w:t>displays the</w:t>
            </w:r>
            <w:r w:rsidR="004E37FF" w:rsidRPr="004164CB">
              <w:rPr>
                <w:rFonts w:ascii="Arial" w:hAnsi="Arial" w:cs="Arial"/>
                <w:color w:val="000000" w:themeColor="text1"/>
                <w:szCs w:val="22"/>
              </w:rPr>
              <w:t xml:space="preserve"> message</w:t>
            </w:r>
            <w:r w:rsidRPr="004164CB">
              <w:rPr>
                <w:rFonts w:ascii="Arial" w:hAnsi="Arial" w:cs="Arial"/>
                <w:color w:val="000000" w:themeColor="text1"/>
                <w:szCs w:val="22"/>
              </w:rPr>
              <w:t xml:space="preserve"> </w:t>
            </w:r>
            <w:r w:rsidR="005719E0" w:rsidRPr="004164CB">
              <w:rPr>
                <w:rFonts w:ascii="Arial" w:hAnsi="Arial" w:cs="Arial"/>
                <w:color w:val="000000" w:themeColor="text1"/>
                <w:szCs w:val="22"/>
              </w:rPr>
              <w:t>“Please fill in the fields correctly”</w:t>
            </w:r>
            <w:r w:rsidR="004D7E1F" w:rsidRPr="004164CB">
              <w:rPr>
                <w:rFonts w:ascii="Arial" w:hAnsi="Arial" w:cs="Arial"/>
                <w:color w:val="000000" w:themeColor="text1"/>
                <w:szCs w:val="22"/>
              </w:rPr>
              <w:t>.</w:t>
            </w:r>
          </w:p>
          <w:p w14:paraId="34CB3DF5" w14:textId="6BBA0263" w:rsidR="00067B98" w:rsidRPr="004164CB" w:rsidRDefault="00067B98" w:rsidP="00464977">
            <w:pPr>
              <w:spacing w:line="360" w:lineRule="auto"/>
              <w:rPr>
                <w:rFonts w:ascii="Arial" w:hAnsi="Arial" w:cs="Arial"/>
                <w:color w:val="000000" w:themeColor="text1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2A3996">
              <w:rPr>
                <w:rFonts w:ascii="Arial" w:hAnsi="Arial" w:cs="Arial"/>
                <w:szCs w:val="22"/>
              </w:rPr>
              <w:t>6</w:t>
            </w:r>
            <w:r>
              <w:rPr>
                <w:rFonts w:ascii="Arial" w:hAnsi="Arial" w:cs="Arial"/>
                <w:szCs w:val="22"/>
              </w:rPr>
              <w:t xml:space="preserve">a.2 The system goes to step </w:t>
            </w:r>
            <w:r w:rsidR="004164CB">
              <w:rPr>
                <w:rFonts w:ascii="Arial" w:hAnsi="Arial" w:cs="Arial"/>
                <w:color w:val="000000" w:themeColor="text1"/>
                <w:szCs w:val="22"/>
              </w:rPr>
              <w:t>3.</w:t>
            </w:r>
          </w:p>
        </w:tc>
      </w:tr>
      <w:tr w:rsidR="00067B98" w:rsidRPr="002C1D56" w14:paraId="33EBD259" w14:textId="77777777" w:rsidTr="00CC28EF">
        <w:trPr>
          <w:trHeight w:val="537"/>
        </w:trPr>
        <w:tc>
          <w:tcPr>
            <w:tcW w:w="2553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55E3366A" w14:textId="77777777" w:rsidR="00067B98" w:rsidRPr="002C1D56" w:rsidRDefault="00067B98" w:rsidP="00CC28EF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14:paraId="08AB5734" w14:textId="56B56686" w:rsidR="00067B98" w:rsidRPr="00804300" w:rsidRDefault="00067B98" w:rsidP="00464977">
            <w:pPr>
              <w:spacing w:line="360" w:lineRule="auto"/>
              <w:rPr>
                <w:rFonts w:ascii="Arial" w:hAnsi="Arial" w:cs="Arial"/>
                <w:color w:val="000000" w:themeColor="text1"/>
                <w:szCs w:val="22"/>
              </w:rPr>
            </w:pPr>
            <w:r w:rsidRPr="00804300">
              <w:rPr>
                <w:rFonts w:ascii="Arial" w:hAnsi="Arial" w:cs="Arial"/>
                <w:color w:val="000000" w:themeColor="text1"/>
                <w:szCs w:val="22"/>
              </w:rPr>
              <w:t xml:space="preserve">Step </w:t>
            </w:r>
            <w:r w:rsidR="00694388">
              <w:rPr>
                <w:rFonts w:ascii="Arial" w:hAnsi="Arial" w:cs="Arial"/>
                <w:color w:val="000000" w:themeColor="text1"/>
                <w:szCs w:val="22"/>
              </w:rPr>
              <w:t>11</w:t>
            </w:r>
            <w:r w:rsidRPr="00804300">
              <w:rPr>
                <w:rFonts w:ascii="Arial" w:hAnsi="Arial" w:cs="Arial"/>
                <w:color w:val="000000" w:themeColor="text1"/>
                <w:szCs w:val="22"/>
              </w:rPr>
              <w:t xml:space="preserve">a.1 The pharmacy administrator </w:t>
            </w:r>
            <w:r w:rsidR="00694388">
              <w:rPr>
                <w:rFonts w:ascii="Arial" w:hAnsi="Arial" w:cs="Arial"/>
                <w:color w:val="000000" w:themeColor="text1"/>
                <w:szCs w:val="22"/>
              </w:rPr>
              <w:t>elects to add another medication.</w:t>
            </w:r>
          </w:p>
          <w:p w14:paraId="303D1F70" w14:textId="7DC98272" w:rsidR="00067B98" w:rsidRPr="004164CB" w:rsidRDefault="00067B98" w:rsidP="00464977">
            <w:pPr>
              <w:spacing w:line="360" w:lineRule="auto"/>
              <w:rPr>
                <w:rFonts w:ascii="Arial" w:hAnsi="Arial" w:cs="Arial"/>
                <w:color w:val="000000" w:themeColor="text1"/>
                <w:szCs w:val="22"/>
              </w:rPr>
            </w:pPr>
            <w:r w:rsidRPr="00804300">
              <w:rPr>
                <w:rFonts w:ascii="Arial" w:hAnsi="Arial" w:cs="Arial"/>
                <w:color w:val="000000" w:themeColor="text1"/>
                <w:szCs w:val="22"/>
              </w:rPr>
              <w:t>Step</w:t>
            </w:r>
            <w:r w:rsidR="00694388">
              <w:rPr>
                <w:rFonts w:ascii="Arial" w:hAnsi="Arial" w:cs="Arial"/>
                <w:color w:val="000000" w:themeColor="text1"/>
                <w:szCs w:val="22"/>
              </w:rPr>
              <w:t xml:space="preserve"> 11</w:t>
            </w:r>
            <w:r w:rsidRPr="00804300">
              <w:rPr>
                <w:rFonts w:ascii="Arial" w:hAnsi="Arial" w:cs="Arial"/>
                <w:color w:val="000000" w:themeColor="text1"/>
                <w:szCs w:val="22"/>
              </w:rPr>
              <w:t xml:space="preserve">a.2 The system goes to step </w:t>
            </w:r>
            <w:r w:rsidR="00694388">
              <w:rPr>
                <w:rFonts w:ascii="Arial" w:hAnsi="Arial" w:cs="Arial"/>
                <w:color w:val="000000" w:themeColor="text1"/>
                <w:szCs w:val="22"/>
              </w:rPr>
              <w:t>2</w:t>
            </w:r>
            <w:r w:rsidR="004164CB" w:rsidRPr="00804300">
              <w:rPr>
                <w:rFonts w:ascii="Arial" w:hAnsi="Arial" w:cs="Arial"/>
                <w:color w:val="000000" w:themeColor="text1"/>
                <w:szCs w:val="22"/>
              </w:rPr>
              <w:t>.</w:t>
            </w:r>
            <w:r w:rsidR="00B86531" w:rsidRPr="00804300">
              <w:rPr>
                <w:rFonts w:ascii="Arial" w:hAnsi="Arial" w:cs="Arial"/>
                <w:color w:val="000000" w:themeColor="text1"/>
                <w:szCs w:val="22"/>
              </w:rPr>
              <w:t xml:space="preserve"> </w:t>
            </w:r>
          </w:p>
        </w:tc>
      </w:tr>
      <w:tr w:rsidR="00067B98" w:rsidRPr="002C1D56" w14:paraId="5B0EFB67" w14:textId="77777777" w:rsidTr="00CC28EF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78F15ED2" w14:textId="77777777" w:rsidR="00067B98" w:rsidRPr="002C1D56" w:rsidRDefault="00067B98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POST CONDITIONS: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5ECF8ADC" w14:textId="77777777" w:rsidR="00067B98" w:rsidRPr="002C1D56" w:rsidRDefault="00067B98" w:rsidP="00464977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</w:tc>
      </w:tr>
      <w:tr w:rsidR="00067B98" w:rsidRPr="002C1D56" w14:paraId="2A094B18" w14:textId="77777777" w:rsidTr="00CC28EF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8CF8451" w14:textId="77777777" w:rsidR="00067B98" w:rsidRPr="002C1D56" w:rsidRDefault="00067B98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ASSUMPTIONS: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7C1418D3" w14:textId="77777777" w:rsidR="00067B98" w:rsidRPr="002C1D56" w:rsidRDefault="00067B98" w:rsidP="00464977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</w:tc>
      </w:tr>
    </w:tbl>
    <w:p w14:paraId="5A68044D" w14:textId="77777777" w:rsidR="00152844" w:rsidRDefault="001A2707"/>
    <w:sectPr w:rsidR="001528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B98"/>
    <w:rsid w:val="00005267"/>
    <w:rsid w:val="00040357"/>
    <w:rsid w:val="00067B98"/>
    <w:rsid w:val="000767AD"/>
    <w:rsid w:val="000E5691"/>
    <w:rsid w:val="001A2707"/>
    <w:rsid w:val="00211E3A"/>
    <w:rsid w:val="0022054C"/>
    <w:rsid w:val="002950A4"/>
    <w:rsid w:val="002A0EF7"/>
    <w:rsid w:val="002A3996"/>
    <w:rsid w:val="002B4BE8"/>
    <w:rsid w:val="002E0D61"/>
    <w:rsid w:val="003101C7"/>
    <w:rsid w:val="00330112"/>
    <w:rsid w:val="004164CB"/>
    <w:rsid w:val="00441CED"/>
    <w:rsid w:val="00455D01"/>
    <w:rsid w:val="00464977"/>
    <w:rsid w:val="0047795B"/>
    <w:rsid w:val="00483A95"/>
    <w:rsid w:val="004B0344"/>
    <w:rsid w:val="004D7E1F"/>
    <w:rsid w:val="004E37FF"/>
    <w:rsid w:val="00504868"/>
    <w:rsid w:val="00533969"/>
    <w:rsid w:val="005719E0"/>
    <w:rsid w:val="00581F24"/>
    <w:rsid w:val="005F0022"/>
    <w:rsid w:val="006062F0"/>
    <w:rsid w:val="00654BC3"/>
    <w:rsid w:val="0067245F"/>
    <w:rsid w:val="00694388"/>
    <w:rsid w:val="00705F91"/>
    <w:rsid w:val="00777AB9"/>
    <w:rsid w:val="0079601A"/>
    <w:rsid w:val="00804300"/>
    <w:rsid w:val="008D59EA"/>
    <w:rsid w:val="00984382"/>
    <w:rsid w:val="00A27EF1"/>
    <w:rsid w:val="00B173C4"/>
    <w:rsid w:val="00B46066"/>
    <w:rsid w:val="00B86531"/>
    <w:rsid w:val="00C34FA4"/>
    <w:rsid w:val="00C450A3"/>
    <w:rsid w:val="00C76804"/>
    <w:rsid w:val="00D32144"/>
    <w:rsid w:val="00D54EA2"/>
    <w:rsid w:val="00DA20C8"/>
    <w:rsid w:val="00E715D7"/>
    <w:rsid w:val="00EC0675"/>
    <w:rsid w:val="00FC3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0FF67"/>
  <w15:chartTrackingRefBased/>
  <w15:docId w15:val="{6E5E8C10-4C9E-CD4B-99B3-9AE1224C5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7B98"/>
    <w:rPr>
      <w:rFonts w:ascii="Times New Roman" w:eastAsia="Times New Roman" w:hAnsi="Times New Roman" w:cs="Times New Roman"/>
      <w:sz w:val="22"/>
    </w:rPr>
  </w:style>
  <w:style w:type="paragraph" w:styleId="Heading5">
    <w:name w:val="heading 5"/>
    <w:basedOn w:val="Normal"/>
    <w:next w:val="Normal"/>
    <w:link w:val="Heading5Char"/>
    <w:qFormat/>
    <w:rsid w:val="00067B98"/>
    <w:pPr>
      <w:spacing w:before="240" w:after="60"/>
      <w:outlineLvl w:val="4"/>
    </w:pPr>
    <w:rPr>
      <w:b/>
      <w:bCs/>
      <w:i/>
      <w:iCs/>
      <w:sz w:val="26"/>
      <w:szCs w:val="26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067B98"/>
    <w:rPr>
      <w:rFonts w:ascii="Times New Roman" w:eastAsia="Times New Roman" w:hAnsi="Times New Roman" w:cs="Times New Roman"/>
      <w:b/>
      <w:bCs/>
      <w:i/>
      <w:iCs/>
      <w:sz w:val="26"/>
      <w:szCs w:val="26"/>
      <w:lang w:val="en-AU"/>
    </w:rPr>
  </w:style>
  <w:style w:type="paragraph" w:styleId="Header">
    <w:name w:val="header"/>
    <w:basedOn w:val="Normal"/>
    <w:link w:val="HeaderChar"/>
    <w:unhideWhenUsed/>
    <w:rsid w:val="00067B9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067B98"/>
    <w:rPr>
      <w:rFonts w:ascii="Times New Roman" w:eastAsia="Times New Roman" w:hAnsi="Times New Roman" w:cs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Lee</dc:creator>
  <cp:keywords/>
  <dc:description/>
  <cp:lastModifiedBy>Jamie Lee</cp:lastModifiedBy>
  <cp:revision>44</cp:revision>
  <dcterms:created xsi:type="dcterms:W3CDTF">2021-10-19T02:45:00Z</dcterms:created>
  <dcterms:modified xsi:type="dcterms:W3CDTF">2021-11-15T23:48:00Z</dcterms:modified>
</cp:coreProperties>
</file>