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E6A947" w14:textId="30777764" w:rsidR="001573A8" w:rsidRPr="001573A8" w:rsidRDefault="001573A8" w:rsidP="001573A8">
      <w:pPr>
        <w:jc w:val="center"/>
        <w:rPr>
          <w:rFonts w:ascii="Times New Roman" w:hAnsi="Times New Roman" w:cs="Times New Roman"/>
          <w:sz w:val="28"/>
          <w:szCs w:val="28"/>
        </w:rPr>
      </w:pPr>
      <w:r w:rsidRPr="001573A8">
        <w:rPr>
          <w:rFonts w:ascii="Times New Roman" w:hAnsi="Times New Roman" w:cs="Times New Roman"/>
          <w:sz w:val="28"/>
          <w:szCs w:val="28"/>
        </w:rPr>
        <w:t>Carleton University</w:t>
      </w:r>
    </w:p>
    <w:p w14:paraId="6DF8E46E" w14:textId="5A1FD7D6" w:rsidR="001573A8" w:rsidRPr="001573A8" w:rsidRDefault="001573A8" w:rsidP="001573A8">
      <w:pPr>
        <w:jc w:val="center"/>
        <w:rPr>
          <w:rFonts w:ascii="Times New Roman" w:hAnsi="Times New Roman" w:cs="Times New Roman"/>
          <w:sz w:val="28"/>
          <w:szCs w:val="28"/>
        </w:rPr>
      </w:pPr>
      <w:r w:rsidRPr="001573A8">
        <w:rPr>
          <w:rFonts w:ascii="Times New Roman" w:hAnsi="Times New Roman" w:cs="Times New Roman"/>
          <w:sz w:val="28"/>
          <w:szCs w:val="28"/>
        </w:rPr>
        <w:t>ELEC 4</w:t>
      </w:r>
      <w:r>
        <w:rPr>
          <w:rFonts w:ascii="Times New Roman" w:hAnsi="Times New Roman" w:cs="Times New Roman"/>
          <w:sz w:val="28"/>
          <w:szCs w:val="28"/>
        </w:rPr>
        <w:t>700 A</w:t>
      </w:r>
    </w:p>
    <w:p w14:paraId="00602F6C" w14:textId="753890C4" w:rsidR="001573A8" w:rsidRPr="001573A8" w:rsidRDefault="001573A8" w:rsidP="001573A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73A8">
        <w:rPr>
          <w:rFonts w:ascii="Times New Roman" w:hAnsi="Times New Roman" w:cs="Times New Roman"/>
          <w:b/>
          <w:bCs/>
          <w:sz w:val="28"/>
          <w:szCs w:val="28"/>
        </w:rPr>
        <w:t>Assignment</w:t>
      </w:r>
      <w:r w:rsidR="005E7A08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Pr="001573A8">
        <w:rPr>
          <w:rFonts w:ascii="Times New Roman" w:hAnsi="Times New Roman" w:cs="Times New Roman"/>
          <w:b/>
          <w:bCs/>
          <w:sz w:val="28"/>
          <w:szCs w:val="28"/>
        </w:rPr>
        <w:t>1:</w:t>
      </w:r>
      <w:r w:rsidRPr="001573A8">
        <w:rPr>
          <w:rFonts w:ascii="Times New Roman" w:hAnsi="Times New Roman" w:cs="Times New Roman"/>
          <w:b/>
          <w:bCs/>
          <w:sz w:val="28"/>
          <w:szCs w:val="28"/>
        </w:rPr>
        <w:t xml:space="preserve"> Monte-Carlo Modeling of Electron Transport</w:t>
      </w:r>
    </w:p>
    <w:p w14:paraId="1FCB7D60" w14:textId="446E64DA" w:rsidR="001573A8" w:rsidRPr="001573A8" w:rsidRDefault="001573A8" w:rsidP="001573A8">
      <w:pPr>
        <w:jc w:val="center"/>
        <w:rPr>
          <w:rFonts w:ascii="Times New Roman" w:hAnsi="Times New Roman" w:cs="Times New Roman"/>
          <w:sz w:val="28"/>
          <w:szCs w:val="28"/>
        </w:rPr>
      </w:pPr>
      <w:r w:rsidRPr="001573A8">
        <w:rPr>
          <w:rFonts w:ascii="Times New Roman" w:hAnsi="Times New Roman" w:cs="Times New Roman"/>
          <w:sz w:val="28"/>
          <w:szCs w:val="28"/>
        </w:rPr>
        <w:t xml:space="preserve">Submitted on </w:t>
      </w:r>
      <w:r>
        <w:rPr>
          <w:rFonts w:ascii="Times New Roman" w:hAnsi="Times New Roman" w:cs="Times New Roman"/>
          <w:sz w:val="28"/>
          <w:szCs w:val="28"/>
        </w:rPr>
        <w:t>February</w:t>
      </w:r>
      <w:r w:rsidRPr="001573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1573A8">
        <w:rPr>
          <w:rFonts w:ascii="Times New Roman" w:hAnsi="Times New Roman" w:cs="Times New Roman"/>
          <w:sz w:val="28"/>
          <w:szCs w:val="28"/>
        </w:rPr>
        <w:t>, 202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5C9595F7" w14:textId="77777777" w:rsidR="001573A8" w:rsidRPr="001573A8" w:rsidRDefault="001573A8" w:rsidP="001573A8">
      <w:pPr>
        <w:rPr>
          <w:rFonts w:ascii="Times New Roman" w:hAnsi="Times New Roman" w:cs="Times New Roman"/>
          <w:sz w:val="28"/>
          <w:szCs w:val="28"/>
        </w:rPr>
      </w:pPr>
    </w:p>
    <w:p w14:paraId="71A70054" w14:textId="77777777" w:rsidR="001573A8" w:rsidRPr="001573A8" w:rsidRDefault="001573A8" w:rsidP="001573A8">
      <w:pPr>
        <w:rPr>
          <w:rFonts w:ascii="Times New Roman" w:hAnsi="Times New Roman" w:cs="Times New Roman"/>
          <w:sz w:val="28"/>
          <w:szCs w:val="28"/>
        </w:rPr>
      </w:pPr>
      <w:r w:rsidRPr="001573A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C485B6" w14:textId="77777777" w:rsidR="001573A8" w:rsidRPr="001573A8" w:rsidRDefault="001573A8" w:rsidP="001573A8">
      <w:pPr>
        <w:rPr>
          <w:rFonts w:ascii="Times New Roman" w:hAnsi="Times New Roman" w:cs="Times New Roman"/>
          <w:sz w:val="28"/>
          <w:szCs w:val="28"/>
        </w:rPr>
      </w:pPr>
      <w:r w:rsidRPr="001573A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4A5FDF" w14:textId="77777777" w:rsidR="001573A8" w:rsidRPr="001573A8" w:rsidRDefault="001573A8" w:rsidP="001573A8">
      <w:pPr>
        <w:rPr>
          <w:rFonts w:ascii="Times New Roman" w:hAnsi="Times New Roman" w:cs="Times New Roman"/>
          <w:sz w:val="28"/>
          <w:szCs w:val="28"/>
        </w:rPr>
      </w:pPr>
      <w:r w:rsidRPr="001573A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4CD629" w14:textId="77777777" w:rsidR="001573A8" w:rsidRPr="001573A8" w:rsidRDefault="001573A8" w:rsidP="001573A8">
      <w:pPr>
        <w:rPr>
          <w:rFonts w:ascii="Times New Roman" w:hAnsi="Times New Roman" w:cs="Times New Roman"/>
          <w:sz w:val="28"/>
          <w:szCs w:val="28"/>
        </w:rPr>
      </w:pPr>
      <w:r w:rsidRPr="001573A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C0CF2B" w14:textId="77777777" w:rsidR="001573A8" w:rsidRPr="001573A8" w:rsidRDefault="001573A8" w:rsidP="001573A8">
      <w:pPr>
        <w:rPr>
          <w:rFonts w:ascii="Times New Roman" w:hAnsi="Times New Roman" w:cs="Times New Roman"/>
          <w:sz w:val="28"/>
          <w:szCs w:val="28"/>
        </w:rPr>
      </w:pPr>
      <w:r w:rsidRPr="001573A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D86A3A" w14:textId="77777777" w:rsidR="001573A8" w:rsidRPr="001573A8" w:rsidRDefault="001573A8" w:rsidP="001573A8">
      <w:pPr>
        <w:rPr>
          <w:rFonts w:ascii="Times New Roman" w:hAnsi="Times New Roman" w:cs="Times New Roman"/>
          <w:sz w:val="28"/>
          <w:szCs w:val="28"/>
        </w:rPr>
      </w:pPr>
      <w:r w:rsidRPr="001573A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702974" w14:textId="77777777" w:rsidR="001573A8" w:rsidRPr="001573A8" w:rsidRDefault="001573A8" w:rsidP="001573A8">
      <w:pPr>
        <w:rPr>
          <w:rFonts w:ascii="Times New Roman" w:hAnsi="Times New Roman" w:cs="Times New Roman"/>
          <w:sz w:val="28"/>
          <w:szCs w:val="28"/>
        </w:rPr>
      </w:pPr>
      <w:r w:rsidRPr="001573A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F3470B" w14:textId="77777777" w:rsidR="001573A8" w:rsidRPr="001573A8" w:rsidRDefault="001573A8" w:rsidP="001573A8">
      <w:pPr>
        <w:rPr>
          <w:rFonts w:ascii="Times New Roman" w:hAnsi="Times New Roman" w:cs="Times New Roman"/>
          <w:sz w:val="28"/>
          <w:szCs w:val="28"/>
        </w:rPr>
      </w:pPr>
      <w:r w:rsidRPr="001573A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F94D3C" w14:textId="77777777" w:rsidR="001573A8" w:rsidRPr="001573A8" w:rsidRDefault="001573A8" w:rsidP="001573A8">
      <w:pPr>
        <w:rPr>
          <w:rFonts w:ascii="Times New Roman" w:hAnsi="Times New Roman" w:cs="Times New Roman"/>
          <w:sz w:val="28"/>
          <w:szCs w:val="28"/>
        </w:rPr>
      </w:pPr>
      <w:r w:rsidRPr="001573A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14C146" w14:textId="77777777" w:rsidR="001573A8" w:rsidRPr="001573A8" w:rsidRDefault="001573A8" w:rsidP="001573A8">
      <w:pPr>
        <w:rPr>
          <w:rFonts w:ascii="Times New Roman" w:hAnsi="Times New Roman" w:cs="Times New Roman"/>
          <w:sz w:val="28"/>
          <w:szCs w:val="28"/>
        </w:rPr>
      </w:pPr>
      <w:r w:rsidRPr="001573A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478967" w14:textId="77777777" w:rsidR="001573A8" w:rsidRPr="001573A8" w:rsidRDefault="001573A8" w:rsidP="001573A8">
      <w:pPr>
        <w:rPr>
          <w:rFonts w:ascii="Times New Roman" w:hAnsi="Times New Roman" w:cs="Times New Roman"/>
          <w:sz w:val="28"/>
          <w:szCs w:val="28"/>
        </w:rPr>
      </w:pPr>
      <w:r w:rsidRPr="001573A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6EE844" w14:textId="77777777" w:rsidR="001573A8" w:rsidRPr="001573A8" w:rsidRDefault="001573A8" w:rsidP="001573A8">
      <w:pPr>
        <w:rPr>
          <w:rFonts w:ascii="Times New Roman" w:hAnsi="Times New Roman" w:cs="Times New Roman"/>
          <w:sz w:val="28"/>
          <w:szCs w:val="28"/>
        </w:rPr>
      </w:pPr>
      <w:r w:rsidRPr="001573A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D16D38" w14:textId="77777777" w:rsidR="001573A8" w:rsidRPr="001573A8" w:rsidRDefault="001573A8" w:rsidP="001573A8">
      <w:pPr>
        <w:rPr>
          <w:rFonts w:ascii="Times New Roman" w:hAnsi="Times New Roman" w:cs="Times New Roman"/>
          <w:sz w:val="28"/>
          <w:szCs w:val="28"/>
        </w:rPr>
      </w:pPr>
      <w:r w:rsidRPr="001573A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57C222" w14:textId="77777777" w:rsidR="001573A8" w:rsidRPr="001573A8" w:rsidRDefault="001573A8" w:rsidP="001573A8">
      <w:pPr>
        <w:rPr>
          <w:rFonts w:ascii="Times New Roman" w:hAnsi="Times New Roman" w:cs="Times New Roman"/>
          <w:sz w:val="28"/>
          <w:szCs w:val="28"/>
        </w:rPr>
      </w:pPr>
      <w:r w:rsidRPr="001573A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BF3C16" w14:textId="77777777" w:rsidR="001573A8" w:rsidRPr="001573A8" w:rsidRDefault="001573A8" w:rsidP="001573A8">
      <w:pPr>
        <w:rPr>
          <w:rFonts w:ascii="Times New Roman" w:hAnsi="Times New Roman" w:cs="Times New Roman"/>
          <w:sz w:val="28"/>
          <w:szCs w:val="28"/>
        </w:rPr>
      </w:pPr>
      <w:r w:rsidRPr="001573A8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970F880" w14:textId="77777777" w:rsidR="001573A8" w:rsidRPr="001573A8" w:rsidRDefault="001573A8" w:rsidP="001573A8">
      <w:pPr>
        <w:rPr>
          <w:rFonts w:ascii="Times New Roman" w:hAnsi="Times New Roman" w:cs="Times New Roman"/>
          <w:sz w:val="28"/>
          <w:szCs w:val="28"/>
        </w:rPr>
      </w:pPr>
    </w:p>
    <w:p w14:paraId="3DFA1E8B" w14:textId="77777777" w:rsidR="001573A8" w:rsidRPr="001573A8" w:rsidRDefault="001573A8" w:rsidP="001573A8">
      <w:pPr>
        <w:rPr>
          <w:rFonts w:ascii="Times New Roman" w:hAnsi="Times New Roman" w:cs="Times New Roman"/>
          <w:sz w:val="28"/>
          <w:szCs w:val="28"/>
        </w:rPr>
      </w:pPr>
    </w:p>
    <w:p w14:paraId="3F727E62" w14:textId="77777777" w:rsidR="001573A8" w:rsidRPr="001573A8" w:rsidRDefault="001573A8" w:rsidP="001573A8">
      <w:pPr>
        <w:rPr>
          <w:rFonts w:ascii="Times New Roman" w:hAnsi="Times New Roman" w:cs="Times New Roman"/>
          <w:sz w:val="28"/>
          <w:szCs w:val="28"/>
        </w:rPr>
      </w:pPr>
    </w:p>
    <w:p w14:paraId="570BF373" w14:textId="77777777" w:rsidR="003976F3" w:rsidRDefault="003976F3" w:rsidP="001573A8">
      <w:pPr>
        <w:ind w:left="4320"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363783CB" w14:textId="4B4DEE11" w:rsidR="001573A8" w:rsidRPr="001573A8" w:rsidRDefault="001573A8" w:rsidP="001573A8">
      <w:pPr>
        <w:ind w:left="4320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1573A8">
        <w:rPr>
          <w:rFonts w:ascii="Times New Roman" w:hAnsi="Times New Roman" w:cs="Times New Roman"/>
          <w:sz w:val="28"/>
          <w:szCs w:val="28"/>
        </w:rPr>
        <w:t xml:space="preserve">Matthieu Bourbeau </w:t>
      </w:r>
    </w:p>
    <w:p w14:paraId="7FB98153" w14:textId="77777777" w:rsidR="0092283D" w:rsidRDefault="001573A8" w:rsidP="0092283D">
      <w:pPr>
        <w:jc w:val="right"/>
        <w:rPr>
          <w:rFonts w:ascii="Times New Roman" w:hAnsi="Times New Roman" w:cs="Times New Roman"/>
          <w:sz w:val="28"/>
          <w:szCs w:val="28"/>
        </w:rPr>
      </w:pPr>
      <w:r w:rsidRPr="001573A8">
        <w:rPr>
          <w:rFonts w:ascii="Times New Roman" w:hAnsi="Times New Roman" w:cs="Times New Roman"/>
          <w:sz w:val="28"/>
          <w:szCs w:val="28"/>
        </w:rPr>
        <w:t>Student#: 100975211</w:t>
      </w:r>
    </w:p>
    <w:p w14:paraId="46A52BAB" w14:textId="1E3A988D" w:rsidR="00934893" w:rsidRPr="00AB65BD" w:rsidRDefault="0092283D" w:rsidP="00AB65BD">
      <w:pPr>
        <w:rPr>
          <w:rFonts w:ascii="Times New Roman" w:hAnsi="Times New Roman" w:cs="Times New Roman"/>
          <w:sz w:val="28"/>
          <w:szCs w:val="28"/>
        </w:rPr>
      </w:pPr>
      <w:r w:rsidRPr="00AB65BD">
        <w:rPr>
          <w:rFonts w:ascii="Times New Roman" w:hAnsi="Times New Roman" w:cs="Times New Roman"/>
          <w:b/>
          <w:bCs/>
          <w:sz w:val="24"/>
          <w:szCs w:val="24"/>
        </w:rPr>
        <w:lastRenderedPageBreak/>
        <w:t>ELECTRON MODELLING</w:t>
      </w:r>
    </w:p>
    <w:p w14:paraId="166B5897" w14:textId="79C5E0C7" w:rsidR="00D06929" w:rsidRPr="00F02F5D" w:rsidRDefault="00182B56" w:rsidP="00182B5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primary part of the assignment </w:t>
      </w:r>
      <w:r w:rsidR="00670605" w:rsidRPr="00F02F5D">
        <w:rPr>
          <w:rFonts w:ascii="Times New Roman" w:hAnsi="Times New Roman" w:cs="Times New Roman"/>
          <w:sz w:val="24"/>
          <w:szCs w:val="24"/>
        </w:rPr>
        <w:t xml:space="preserve">involves modelling a group of </w:t>
      </w:r>
      <w:r w:rsidR="001E2AF0" w:rsidRPr="00F02F5D">
        <w:rPr>
          <w:rFonts w:ascii="Times New Roman" w:hAnsi="Times New Roman" w:cs="Times New Roman"/>
          <w:sz w:val="24"/>
          <w:szCs w:val="24"/>
        </w:rPr>
        <w:t>electrons</w:t>
      </w:r>
      <w:r w:rsidR="00670605" w:rsidRPr="00F02F5D">
        <w:rPr>
          <w:rFonts w:ascii="Times New Roman" w:hAnsi="Times New Roman" w:cs="Times New Roman"/>
          <w:sz w:val="24"/>
          <w:szCs w:val="24"/>
        </w:rPr>
        <w:t xml:space="preserve"> as particles inside of silicon. </w:t>
      </w:r>
    </w:p>
    <w:p w14:paraId="232AA9B7" w14:textId="179C048C" w:rsidR="001E2AF0" w:rsidRDefault="001E2AF0" w:rsidP="00770880">
      <w:pPr>
        <w:pStyle w:val="NormalWeb"/>
      </w:pPr>
      <w:r>
        <w:t>T</w:t>
      </w:r>
      <w:r w:rsidR="00D06929" w:rsidRPr="00F02F5D">
        <w:t xml:space="preserve">he thermal velocity of the </w:t>
      </w:r>
      <w:r>
        <w:t>particles</w:t>
      </w:r>
      <w:r w:rsidR="00D06929" w:rsidRPr="00F02F5D">
        <w:t xml:space="preserve"> is given by</w:t>
      </w:r>
      <w:r>
        <w:t xml:space="preserve"> the following equation</w:t>
      </w:r>
      <w:r w:rsidR="00770880">
        <w:t xml:space="preserve">, </w:t>
      </w:r>
      <w:r w:rsidR="00770880">
        <w:t xml:space="preserve">where the </w:t>
      </w:r>
      <w:r w:rsidR="00770880" w:rsidRPr="00F02F5D">
        <w:t xml:space="preserve">temperature is </w:t>
      </w:r>
      <w:r w:rsidR="00770880">
        <w:t xml:space="preserve">assumed to be </w:t>
      </w:r>
      <w:r w:rsidR="00770880">
        <w:t xml:space="preserve">T = </w:t>
      </w:r>
      <w:r w:rsidR="00770880" w:rsidRPr="00F02F5D">
        <w:t>300K</w:t>
      </w:r>
      <w:r w:rsidR="00770880">
        <w:t xml:space="preserve">, the </w:t>
      </w:r>
      <w:r w:rsidR="00770880" w:rsidRPr="00770880">
        <w:t xml:space="preserve">effective mass of the </w:t>
      </w:r>
      <w:r w:rsidR="00770880">
        <w:t>electrons</w:t>
      </w:r>
      <w:r w:rsidR="00770880" w:rsidRPr="00770880">
        <w:t xml:space="preserve"> is given as m</w:t>
      </w:r>
      <w:r w:rsidR="00770880" w:rsidRPr="00770880">
        <w:rPr>
          <w:position w:val="-4"/>
        </w:rPr>
        <w:t xml:space="preserve">n </w:t>
      </w:r>
      <w:r w:rsidR="00770880" w:rsidRPr="00770880">
        <w:t>= 0.26m</w:t>
      </w:r>
      <w:r w:rsidR="00770880">
        <w:rPr>
          <w:position w:val="-4"/>
        </w:rPr>
        <w:t>o</w:t>
      </w:r>
      <w:r w:rsidR="00770880" w:rsidRPr="00770880">
        <w:t>, and the</w:t>
      </w:r>
      <w:r w:rsidR="00770880">
        <w:t xml:space="preserve"> </w:t>
      </w:r>
      <w:r w:rsidR="00770880">
        <w:t>nominal size</w:t>
      </w:r>
      <w:r w:rsidR="00770880" w:rsidRPr="00770880">
        <w:t xml:space="preserve"> of the modelled region </w:t>
      </w:r>
      <w:r w:rsidR="00770880">
        <w:t>is</w:t>
      </w:r>
      <w:r w:rsidR="00770880" w:rsidRPr="00770880">
        <w:t xml:space="preserve"> given as 200 nm x 100 nm</w:t>
      </w:r>
      <w:r w:rsidR="00770880">
        <w:t>:</w:t>
      </w:r>
    </w:p>
    <w:p w14:paraId="42D016EC" w14:textId="6ADD33E7" w:rsidR="001E2AF0" w:rsidRDefault="00903A06" w:rsidP="00770880">
      <w:pPr>
        <w:ind w:firstLine="720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th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2kT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</m:den>
            </m:f>
          </m:e>
        </m:rad>
        <m:r>
          <w:rPr>
            <w:rFonts w:ascii="Cambria Math" w:hAnsi="Cambria Math" w:cs="Times New Roman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2kT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0.26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den>
            </m:f>
          </m:e>
        </m:rad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=1.8702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x </m:t>
        </m:r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5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m/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s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. </m:t>
        </m:r>
      </m:oMath>
      <w:r w:rsidR="001E2AF0">
        <w:rPr>
          <w:rFonts w:ascii="Times New Roman" w:eastAsiaTheme="minorEastAsia" w:hAnsi="Times New Roman" w:cs="Times New Roman"/>
          <w:sz w:val="24"/>
          <w:szCs w:val="24"/>
        </w:rPr>
        <w:tab/>
        <w:t>(1)</w:t>
      </w:r>
    </w:p>
    <w:p w14:paraId="59BE792B" w14:textId="77777777" w:rsidR="00C22758" w:rsidRDefault="00770880" w:rsidP="00C22758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mean free path of the electrons is given by the following equation, where t</w:t>
      </w:r>
      <w:r w:rsidR="00FA7442" w:rsidRPr="00F02F5D">
        <w:rPr>
          <w:rFonts w:ascii="Times New Roman" w:hAnsi="Times New Roman" w:cs="Times New Roman"/>
          <w:sz w:val="24"/>
          <w:szCs w:val="24"/>
        </w:rPr>
        <w:t xml:space="preserve">he mean time between collisions is given as </w:t>
      </w:r>
      <w:proofErr w:type="spellStart"/>
      <w:r w:rsidR="00FA7442" w:rsidRPr="00F02F5D">
        <w:rPr>
          <w:rFonts w:ascii="Times New Roman" w:hAnsi="Times New Roman" w:cs="Times New Roman"/>
          <w:sz w:val="24"/>
          <w:szCs w:val="24"/>
        </w:rPr>
        <w:t>τ</w:t>
      </w:r>
      <w:r w:rsidR="00FA7442" w:rsidRPr="00F02F5D">
        <w:rPr>
          <w:rFonts w:ascii="Times New Roman" w:hAnsi="Times New Roman" w:cs="Times New Roman"/>
          <w:sz w:val="24"/>
          <w:szCs w:val="24"/>
          <w:vertAlign w:val="subscript"/>
        </w:rPr>
        <w:t>mn</w:t>
      </w:r>
      <w:proofErr w:type="spellEnd"/>
      <w:r w:rsidR="00FA7442" w:rsidRPr="00F02F5D">
        <w:rPr>
          <w:rFonts w:ascii="Times New Roman" w:hAnsi="Times New Roman" w:cs="Times New Roman"/>
          <w:sz w:val="24"/>
          <w:szCs w:val="24"/>
        </w:rPr>
        <w:t xml:space="preserve"> = 0.2 </w:t>
      </w:r>
      <w:proofErr w:type="spellStart"/>
      <w:r w:rsidR="00FA7442" w:rsidRPr="00F02F5D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="00FA7442" w:rsidRPr="00F02F5D">
        <w:rPr>
          <w:rFonts w:ascii="Times New Roman" w:hAnsi="Times New Roman" w:cs="Times New Roman"/>
          <w:sz w:val="24"/>
          <w:szCs w:val="24"/>
        </w:rPr>
        <w:t>, meaning the mean free path of the electrons (the average amount of time they can travel without a collision) is given by:</w:t>
      </w:r>
    </w:p>
    <w:p w14:paraId="0A5EC296" w14:textId="295B5C1B" w:rsidR="00FA7442" w:rsidRPr="00C22758" w:rsidRDefault="00C22758" w:rsidP="00C22758">
      <w:pPr>
        <w:ind w:firstLine="720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MFP=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th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τ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=0.37404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s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ab/>
        <w:t>(2)</w:t>
      </w:r>
    </w:p>
    <w:p w14:paraId="6B5DB49A" w14:textId="31BCE715" w:rsidR="00182B56" w:rsidRDefault="00C22758" w:rsidP="00182B5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particles</w:t>
      </w:r>
      <w:r w:rsidR="00D06929" w:rsidRPr="00F02F5D">
        <w:rPr>
          <w:rFonts w:ascii="Times New Roman" w:hAnsi="Times New Roman" w:cs="Times New Roman"/>
          <w:sz w:val="24"/>
          <w:szCs w:val="24"/>
        </w:rPr>
        <w:t xml:space="preserve"> </w:t>
      </w:r>
      <w:r w:rsidR="00171002">
        <w:rPr>
          <w:rFonts w:ascii="Times New Roman" w:hAnsi="Times New Roman" w:cs="Times New Roman"/>
          <w:sz w:val="24"/>
          <w:szCs w:val="24"/>
        </w:rPr>
        <w:t>were</w:t>
      </w:r>
      <w:r w:rsidR="00D06929" w:rsidRPr="00F02F5D">
        <w:rPr>
          <w:rFonts w:ascii="Times New Roman" w:hAnsi="Times New Roman" w:cs="Times New Roman"/>
          <w:sz w:val="24"/>
          <w:szCs w:val="24"/>
        </w:rPr>
        <w:t xml:space="preserve"> generated with a random initial position</w:t>
      </w:r>
      <w:r w:rsidR="005F038E">
        <w:rPr>
          <w:rFonts w:ascii="Times New Roman" w:hAnsi="Times New Roman" w:cs="Times New Roman"/>
          <w:sz w:val="24"/>
          <w:szCs w:val="24"/>
        </w:rPr>
        <w:t xml:space="preserve"> and direction</w:t>
      </w:r>
      <w:r w:rsidR="00587BD7" w:rsidRPr="00F02F5D">
        <w:rPr>
          <w:rFonts w:ascii="Times New Roman" w:hAnsi="Times New Roman" w:cs="Times New Roman"/>
          <w:sz w:val="24"/>
          <w:szCs w:val="24"/>
        </w:rPr>
        <w:t xml:space="preserve">, with a fixed velocity given by </w:t>
      </w:r>
      <w:r w:rsidR="005F038E">
        <w:rPr>
          <w:rFonts w:ascii="Times New Roman" w:hAnsi="Times New Roman" w:cs="Times New Roman"/>
          <w:sz w:val="24"/>
          <w:szCs w:val="24"/>
        </w:rPr>
        <w:t>V</w:t>
      </w:r>
      <w:r w:rsidR="00587BD7" w:rsidRPr="00F02F5D">
        <w:rPr>
          <w:rFonts w:ascii="Times New Roman" w:hAnsi="Times New Roman" w:cs="Times New Roman"/>
          <w:sz w:val="24"/>
          <w:szCs w:val="24"/>
          <w:vertAlign w:val="subscript"/>
        </w:rPr>
        <w:t>th</w:t>
      </w:r>
      <w:r w:rsidR="00587BD7" w:rsidRPr="00F02F5D">
        <w:rPr>
          <w:rFonts w:ascii="Times New Roman" w:hAnsi="Times New Roman" w:cs="Times New Roman"/>
          <w:sz w:val="24"/>
          <w:szCs w:val="24"/>
        </w:rPr>
        <w:t xml:space="preserve">. </w:t>
      </w:r>
      <w:r w:rsidR="005F038E">
        <w:rPr>
          <w:rFonts w:ascii="Times New Roman" w:hAnsi="Times New Roman" w:cs="Times New Roman"/>
          <w:sz w:val="24"/>
          <w:szCs w:val="24"/>
        </w:rPr>
        <w:t xml:space="preserve">There were three plots that were generated, including a plot of the individual particles’ trajectories, an animated plot of the particles’ trajectories within the region, and a plot of the current temperature within the region </w:t>
      </w:r>
      <w:r w:rsidR="00C17EE5">
        <w:rPr>
          <w:rFonts w:ascii="Times New Roman" w:hAnsi="Times New Roman" w:cs="Times New Roman"/>
          <w:sz w:val="24"/>
          <w:szCs w:val="24"/>
        </w:rPr>
        <w:t>caused by</w:t>
      </w:r>
      <w:r w:rsidR="005F038E">
        <w:rPr>
          <w:rFonts w:ascii="Times New Roman" w:hAnsi="Times New Roman" w:cs="Times New Roman"/>
          <w:sz w:val="24"/>
          <w:szCs w:val="24"/>
        </w:rPr>
        <w:t xml:space="preserve"> the particles. This can be seen below:</w:t>
      </w:r>
    </w:p>
    <w:p w14:paraId="32549982" w14:textId="04A4EFE7" w:rsidR="00F45FEC" w:rsidRDefault="00182B56" w:rsidP="00182B56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4694187B" wp14:editId="161D115D">
            <wp:extent cx="4775200" cy="3574768"/>
            <wp:effectExtent l="0" t="0" r="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679" cy="357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FF53" w14:textId="76F7E18D" w:rsidR="00F45FEC" w:rsidRPr="003D689F" w:rsidRDefault="00F45FEC" w:rsidP="00182B5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D689F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Figure </w:t>
      </w:r>
      <w:r w:rsidRPr="003D689F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fldChar w:fldCharType="begin"/>
      </w:r>
      <w:r w:rsidRPr="003D689F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instrText xml:space="preserve"> SEQ Figure \* ARABIC </w:instrText>
      </w:r>
      <w:r w:rsidRPr="003D689F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fldChar w:fldCharType="separate"/>
      </w:r>
      <w:r w:rsidRPr="003D689F">
        <w:rPr>
          <w:rFonts w:ascii="Times New Roman" w:hAnsi="Times New Roman" w:cs="Times New Roman"/>
          <w:i/>
          <w:iCs/>
          <w:noProof/>
          <w:color w:val="000000" w:themeColor="text1"/>
          <w:sz w:val="20"/>
          <w:szCs w:val="20"/>
        </w:rPr>
        <w:t>1</w:t>
      </w:r>
      <w:r w:rsidRPr="003D689F">
        <w:rPr>
          <w:rFonts w:ascii="Times New Roman" w:hAnsi="Times New Roman" w:cs="Times New Roman"/>
          <w:i/>
          <w:iCs/>
          <w:noProof/>
          <w:color w:val="000000" w:themeColor="text1"/>
          <w:sz w:val="20"/>
          <w:szCs w:val="20"/>
        </w:rPr>
        <w:fldChar w:fldCharType="end"/>
      </w:r>
      <w:r w:rsidR="003D689F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.</w:t>
      </w:r>
      <w:r w:rsidRPr="003D689F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 </w:t>
      </w:r>
      <w:r w:rsidR="00CA2CBB" w:rsidRPr="003D689F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Plot of Model of</w:t>
      </w:r>
      <w:r w:rsidRPr="003D689F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 </w:t>
      </w:r>
      <w:r w:rsidR="00CA2CBB" w:rsidRPr="003D689F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Particles</w:t>
      </w:r>
      <w:r w:rsidRPr="003D689F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 in Silicon</w:t>
      </w:r>
    </w:p>
    <w:p w14:paraId="4BD1F96C" w14:textId="6E03BDED" w:rsidR="00934893" w:rsidRPr="00F02F5D" w:rsidRDefault="00934893" w:rsidP="00182B56">
      <w:pPr>
        <w:rPr>
          <w:rFonts w:ascii="Times New Roman" w:hAnsi="Times New Roman" w:cs="Times New Roman"/>
          <w:sz w:val="24"/>
          <w:szCs w:val="24"/>
        </w:rPr>
      </w:pPr>
      <w:r w:rsidRPr="00F02F5D">
        <w:rPr>
          <w:rFonts w:ascii="Times New Roman" w:hAnsi="Times New Roman" w:cs="Times New Roman"/>
          <w:sz w:val="24"/>
          <w:szCs w:val="24"/>
        </w:rPr>
        <w:br w:type="page"/>
      </w:r>
    </w:p>
    <w:p w14:paraId="3FE4B8E1" w14:textId="115E6A10" w:rsidR="00E327C3" w:rsidRDefault="00446680" w:rsidP="00E327C3">
      <w:pPr>
        <w:spacing w:line="259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As can be seen in Figure 1 above, </w:t>
      </w:r>
      <w:r w:rsidR="008F7A30" w:rsidRPr="00F02F5D">
        <w:rPr>
          <w:rFonts w:ascii="Times New Roman" w:hAnsi="Times New Roman" w:cs="Times New Roman"/>
          <w:sz w:val="24"/>
          <w:szCs w:val="24"/>
        </w:rPr>
        <w:t xml:space="preserve">the temperature stays </w:t>
      </w:r>
      <w:r w:rsidR="001F7700">
        <w:rPr>
          <w:rFonts w:ascii="Times New Roman" w:hAnsi="Times New Roman" w:cs="Times New Roman"/>
          <w:sz w:val="24"/>
          <w:szCs w:val="24"/>
        </w:rPr>
        <w:t xml:space="preserve">constant </w:t>
      </w:r>
      <w:r w:rsidR="008F7A30" w:rsidRPr="00F02F5D">
        <w:rPr>
          <w:rFonts w:ascii="Times New Roman" w:hAnsi="Times New Roman" w:cs="Times New Roman"/>
          <w:sz w:val="24"/>
          <w:szCs w:val="24"/>
        </w:rPr>
        <w:t>at 300K throughout the simulation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455A4">
        <w:rPr>
          <w:rFonts w:ascii="Times New Roman" w:hAnsi="Times New Roman" w:cs="Times New Roman"/>
          <w:sz w:val="24"/>
          <w:szCs w:val="24"/>
        </w:rPr>
        <w:t xml:space="preserve">This is because </w:t>
      </w:r>
      <w:r w:rsidR="00391FAD">
        <w:rPr>
          <w:rFonts w:ascii="Times New Roman" w:hAnsi="Times New Roman" w:cs="Times New Roman"/>
          <w:sz w:val="24"/>
          <w:szCs w:val="24"/>
        </w:rPr>
        <w:t xml:space="preserve">since </w:t>
      </w:r>
      <w:r w:rsidR="001F7700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velocity of </w:t>
      </w:r>
      <w:r w:rsidR="00A455A4">
        <w:rPr>
          <w:rFonts w:ascii="Times New Roman" w:hAnsi="Times New Roman" w:cs="Times New Roman"/>
          <w:sz w:val="24"/>
          <w:szCs w:val="24"/>
        </w:rPr>
        <w:t>each</w:t>
      </w:r>
      <w:r>
        <w:rPr>
          <w:rFonts w:ascii="Times New Roman" w:hAnsi="Times New Roman" w:cs="Times New Roman"/>
          <w:sz w:val="24"/>
          <w:szCs w:val="24"/>
        </w:rPr>
        <w:t xml:space="preserve"> particle is given as </w:t>
      </w:r>
      <w:r w:rsidR="00A455A4">
        <w:rPr>
          <w:rFonts w:ascii="Times New Roman" w:hAnsi="Times New Roman" w:cs="Times New Roman"/>
          <w:sz w:val="24"/>
          <w:szCs w:val="24"/>
        </w:rPr>
        <w:t xml:space="preserve">a constant </w:t>
      </w:r>
      <w:r>
        <w:rPr>
          <w:rFonts w:ascii="Times New Roman" w:hAnsi="Times New Roman" w:cs="Times New Roman"/>
          <w:sz w:val="24"/>
          <w:szCs w:val="24"/>
        </w:rPr>
        <w:t>thermal velocity</w:t>
      </w:r>
      <w:r w:rsidR="00A455A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there </w:t>
      </w:r>
      <w:r w:rsidR="00E0206F">
        <w:rPr>
          <w:rFonts w:ascii="Times New Roman" w:hAnsi="Times New Roman" w:cs="Times New Roman"/>
          <w:sz w:val="24"/>
          <w:szCs w:val="24"/>
        </w:rPr>
        <w:t>will not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0206F">
        <w:rPr>
          <w:rFonts w:ascii="Times New Roman" w:hAnsi="Times New Roman" w:cs="Times New Roman"/>
          <w:sz w:val="24"/>
          <w:szCs w:val="24"/>
        </w:rPr>
        <w:t>be any</w:t>
      </w:r>
      <w:r>
        <w:rPr>
          <w:rFonts w:ascii="Times New Roman" w:hAnsi="Times New Roman" w:cs="Times New Roman"/>
          <w:sz w:val="24"/>
          <w:szCs w:val="24"/>
        </w:rPr>
        <w:t xml:space="preserve"> change in </w:t>
      </w:r>
      <w:r w:rsidR="00E0206F">
        <w:rPr>
          <w:rFonts w:ascii="Times New Roman" w:hAnsi="Times New Roman" w:cs="Times New Roman"/>
          <w:sz w:val="24"/>
          <w:szCs w:val="24"/>
        </w:rPr>
        <w:t>temperature.</w:t>
      </w:r>
    </w:p>
    <w:p w14:paraId="36D06574" w14:textId="77777777" w:rsidR="001F7700" w:rsidRDefault="001F7700" w:rsidP="00E327C3">
      <w:pPr>
        <w:spacing w:line="259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001CAC70" w14:textId="79154428" w:rsidR="00934893" w:rsidRPr="00E327C3" w:rsidRDefault="005872EE" w:rsidP="00E327C3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F02F5D">
        <w:rPr>
          <w:rFonts w:ascii="Times New Roman" w:hAnsi="Times New Roman" w:cs="Times New Roman"/>
          <w:b/>
          <w:bCs/>
          <w:sz w:val="24"/>
          <w:szCs w:val="24"/>
        </w:rPr>
        <w:t>COLLISIONS WITH MEAN FREE PATH</w:t>
      </w:r>
    </w:p>
    <w:p w14:paraId="557D2F72" w14:textId="279663D3" w:rsidR="009767A7" w:rsidRPr="00F02F5D" w:rsidRDefault="0077645F" w:rsidP="009767A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secondary part of the </w:t>
      </w:r>
      <w:r w:rsidR="007365AD" w:rsidRPr="00F02F5D">
        <w:rPr>
          <w:rFonts w:ascii="Times New Roman" w:hAnsi="Times New Roman" w:cs="Times New Roman"/>
          <w:sz w:val="24"/>
          <w:szCs w:val="24"/>
        </w:rPr>
        <w:t>assignment</w:t>
      </w:r>
      <w:r>
        <w:rPr>
          <w:rFonts w:ascii="Times New Roman" w:hAnsi="Times New Roman" w:cs="Times New Roman"/>
          <w:sz w:val="24"/>
          <w:szCs w:val="24"/>
        </w:rPr>
        <w:t xml:space="preserve"> involves using </w:t>
      </w:r>
      <w:r w:rsidRPr="00F02F5D">
        <w:rPr>
          <w:rFonts w:ascii="Times New Roman" w:hAnsi="Times New Roman" w:cs="Times New Roman"/>
          <w:sz w:val="24"/>
          <w:szCs w:val="24"/>
        </w:rPr>
        <w:t>a Maxwell-Boltzmann distribution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2F5D">
        <w:rPr>
          <w:rFonts w:ascii="Times New Roman" w:hAnsi="Times New Roman" w:cs="Times New Roman"/>
          <w:sz w:val="24"/>
          <w:szCs w:val="24"/>
        </w:rPr>
        <w:t>for the simulated</w:t>
      </w:r>
      <w:r>
        <w:rPr>
          <w:rFonts w:ascii="Times New Roman" w:hAnsi="Times New Roman" w:cs="Times New Roman"/>
          <w:sz w:val="24"/>
          <w:szCs w:val="24"/>
        </w:rPr>
        <w:t xml:space="preserve"> particles</w:t>
      </w:r>
      <w:r w:rsidRPr="00F02F5D">
        <w:rPr>
          <w:rFonts w:ascii="Times New Roman" w:hAnsi="Times New Roman" w:cs="Times New Roman"/>
          <w:sz w:val="24"/>
          <w:szCs w:val="24"/>
        </w:rPr>
        <w:t xml:space="preserve">, with their average </w:t>
      </w:r>
      <w:r>
        <w:rPr>
          <w:rFonts w:ascii="Times New Roman" w:hAnsi="Times New Roman" w:cs="Times New Roman"/>
          <w:sz w:val="24"/>
          <w:szCs w:val="24"/>
        </w:rPr>
        <w:t>velocity being equal to</w:t>
      </w:r>
      <w:r w:rsidRPr="00F02F5D">
        <w:rPr>
          <w:rFonts w:ascii="Times New Roman" w:hAnsi="Times New Roman" w:cs="Times New Roman"/>
          <w:sz w:val="24"/>
          <w:szCs w:val="24"/>
        </w:rPr>
        <w:t xml:space="preserve"> the thermal velocity at 300K</w:t>
      </w:r>
      <w:r w:rsidR="007365AD" w:rsidRPr="00F02F5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A histogram for the particle velocity for 1000 particles can be seen below:</w:t>
      </w:r>
    </w:p>
    <w:p w14:paraId="147DD846" w14:textId="77777777" w:rsidR="009767A7" w:rsidRDefault="009767A7" w:rsidP="00767E15">
      <w:pPr>
        <w:keepNext/>
        <w:spacing w:line="259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2FE65B8E" wp14:editId="37585755">
            <wp:extent cx="4250267" cy="3189517"/>
            <wp:effectExtent l="0" t="0" r="4445" b="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004" cy="319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EB8F" w14:textId="3F9FF5F2" w:rsidR="00505E1A" w:rsidRPr="009767A7" w:rsidRDefault="00505E1A" w:rsidP="00767E15">
      <w:pPr>
        <w:keepNext/>
        <w:spacing w:line="259" w:lineRule="auto"/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</w:pPr>
      <w:r w:rsidRPr="009767A7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Figure </w:t>
      </w:r>
      <w:r w:rsidR="00767E15" w:rsidRPr="009767A7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2.</w:t>
      </w:r>
      <w:r w:rsidR="008443C5" w:rsidRPr="009767A7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 Maxwell-Boltzmann Distribution for </w:t>
      </w:r>
      <w:r w:rsidR="009767A7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Particle</w:t>
      </w:r>
      <w:r w:rsidR="008443C5" w:rsidRPr="009767A7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 Velocit</w:t>
      </w:r>
      <w:r w:rsidR="009767A7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y</w:t>
      </w:r>
    </w:p>
    <w:p w14:paraId="1ED017E4" w14:textId="77777777" w:rsidR="009767A7" w:rsidRDefault="009767A7" w:rsidP="00182B56">
      <w:pPr>
        <w:spacing w:line="259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4EE6AB94" w14:textId="77777777" w:rsidR="00F03A5A" w:rsidRDefault="009767A7" w:rsidP="00F03A5A">
      <w:pPr>
        <w:spacing w:line="259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Moreover,</w:t>
      </w:r>
      <w:r w:rsidR="001C7FFB" w:rsidRPr="00F02F5D">
        <w:rPr>
          <w:rFonts w:ascii="Times New Roman" w:hAnsi="Times New Roman" w:cs="Times New Roman"/>
          <w:sz w:val="24"/>
          <w:szCs w:val="24"/>
        </w:rPr>
        <w:t xml:space="preserve"> </w:t>
      </w:r>
      <w:r w:rsidR="00EA13E0">
        <w:rPr>
          <w:rFonts w:ascii="Times New Roman" w:hAnsi="Times New Roman" w:cs="Times New Roman"/>
          <w:sz w:val="24"/>
          <w:szCs w:val="24"/>
        </w:rPr>
        <w:t xml:space="preserve">the simulation </w:t>
      </w:r>
      <w:r w:rsidR="00F03A5A">
        <w:rPr>
          <w:rFonts w:ascii="Times New Roman" w:hAnsi="Times New Roman" w:cs="Times New Roman"/>
          <w:sz w:val="24"/>
          <w:szCs w:val="24"/>
        </w:rPr>
        <w:t>incorporated</w:t>
      </w:r>
      <w:r w:rsidR="00EA13E0">
        <w:rPr>
          <w:rFonts w:ascii="Times New Roman" w:hAnsi="Times New Roman" w:cs="Times New Roman"/>
          <w:sz w:val="24"/>
          <w:szCs w:val="24"/>
        </w:rPr>
        <w:t xml:space="preserve"> the ability for </w:t>
      </w:r>
      <w:r w:rsidR="009B0642">
        <w:rPr>
          <w:rFonts w:ascii="Times New Roman" w:hAnsi="Times New Roman" w:cs="Times New Roman"/>
          <w:sz w:val="24"/>
          <w:szCs w:val="24"/>
        </w:rPr>
        <w:t xml:space="preserve">every particle </w:t>
      </w:r>
      <w:r w:rsidR="00EA13E0">
        <w:rPr>
          <w:rFonts w:ascii="Times New Roman" w:hAnsi="Times New Roman" w:cs="Times New Roman"/>
          <w:sz w:val="24"/>
          <w:szCs w:val="24"/>
        </w:rPr>
        <w:t>to be</w:t>
      </w:r>
      <w:r w:rsidR="009B0642">
        <w:rPr>
          <w:rFonts w:ascii="Times New Roman" w:hAnsi="Times New Roman" w:cs="Times New Roman"/>
          <w:sz w:val="24"/>
          <w:szCs w:val="24"/>
        </w:rPr>
        <w:t xml:space="preserve"> given a probability to scatter and therefore, have the </w:t>
      </w:r>
      <w:r w:rsidR="00F03A5A">
        <w:rPr>
          <w:rFonts w:ascii="Times New Roman" w:hAnsi="Times New Roman" w:cs="Times New Roman"/>
          <w:sz w:val="24"/>
          <w:szCs w:val="24"/>
        </w:rPr>
        <w:t>capacity</w:t>
      </w:r>
      <w:r w:rsidR="009B0642">
        <w:rPr>
          <w:rFonts w:ascii="Times New Roman" w:hAnsi="Times New Roman" w:cs="Times New Roman"/>
          <w:sz w:val="24"/>
          <w:szCs w:val="24"/>
        </w:rPr>
        <w:t xml:space="preserve"> to be assigned a new </w:t>
      </w:r>
      <w:r w:rsidR="001C7FFB" w:rsidRPr="00F02F5D">
        <w:rPr>
          <w:rFonts w:ascii="Times New Roman" w:hAnsi="Times New Roman" w:cs="Times New Roman"/>
          <w:sz w:val="24"/>
          <w:szCs w:val="24"/>
        </w:rPr>
        <w:t xml:space="preserve">random velocity. The scattering probability </w:t>
      </w:r>
      <w:r w:rsidR="00F03A5A">
        <w:rPr>
          <w:rFonts w:ascii="Times New Roman" w:hAnsi="Times New Roman" w:cs="Times New Roman"/>
          <w:sz w:val="24"/>
          <w:szCs w:val="24"/>
        </w:rPr>
        <w:t>was</w:t>
      </w:r>
      <w:r w:rsidR="001C7FFB" w:rsidRPr="00F02F5D">
        <w:rPr>
          <w:rFonts w:ascii="Times New Roman" w:hAnsi="Times New Roman" w:cs="Times New Roman"/>
          <w:sz w:val="24"/>
          <w:szCs w:val="24"/>
        </w:rPr>
        <w:t xml:space="preserve"> given by:</w:t>
      </w:r>
    </w:p>
    <w:p w14:paraId="546292F4" w14:textId="0EBD75B9" w:rsidR="001C7FFB" w:rsidRPr="00F03A5A" w:rsidRDefault="00903A06" w:rsidP="00F03A5A">
      <w:pPr>
        <w:spacing w:line="259" w:lineRule="auto"/>
        <w:ind w:firstLine="720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scat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dt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mn</m:t>
                    </m:r>
                  </m:sub>
                </m:sSub>
              </m:den>
            </m:f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F03A5A">
        <w:rPr>
          <w:rFonts w:ascii="Times New Roman" w:eastAsiaTheme="minorEastAsia" w:hAnsi="Times New Roman" w:cs="Times New Roman"/>
          <w:sz w:val="24"/>
          <w:szCs w:val="24"/>
        </w:rPr>
        <w:tab/>
        <w:t>(3)</w:t>
      </w:r>
    </w:p>
    <w:p w14:paraId="206CB773" w14:textId="148513A0" w:rsidR="00F03A5A" w:rsidRDefault="00F03A5A" w:rsidP="00F03A5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particles</w:t>
      </w:r>
      <w:r w:rsidRPr="00F02F5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were</w:t>
      </w:r>
      <w:r w:rsidRPr="00F02F5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once again </w:t>
      </w:r>
      <w:r w:rsidRPr="00F02F5D">
        <w:rPr>
          <w:rFonts w:ascii="Times New Roman" w:hAnsi="Times New Roman" w:cs="Times New Roman"/>
          <w:sz w:val="24"/>
          <w:szCs w:val="24"/>
        </w:rPr>
        <w:t>generated with a random initial position</w:t>
      </w:r>
      <w:r>
        <w:rPr>
          <w:rFonts w:ascii="Times New Roman" w:hAnsi="Times New Roman" w:cs="Times New Roman"/>
          <w:sz w:val="24"/>
          <w:szCs w:val="24"/>
        </w:rPr>
        <w:t xml:space="preserve"> and direction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There were three plots that were generated, including a plot of the individual particles’ trajectories, an animated plot of the </w:t>
      </w:r>
      <w:r>
        <w:rPr>
          <w:rFonts w:ascii="Times New Roman" w:hAnsi="Times New Roman" w:cs="Times New Roman"/>
          <w:sz w:val="24"/>
          <w:szCs w:val="24"/>
        </w:rPr>
        <w:t xml:space="preserve">scattered </w:t>
      </w:r>
      <w:r>
        <w:rPr>
          <w:rFonts w:ascii="Times New Roman" w:hAnsi="Times New Roman" w:cs="Times New Roman"/>
          <w:sz w:val="24"/>
          <w:szCs w:val="24"/>
        </w:rPr>
        <w:t>particles’ trajectories within the region, and a plot of the current temperature within the region caused by the particles. This can be seen below:</w:t>
      </w:r>
    </w:p>
    <w:p w14:paraId="75B628E4" w14:textId="4AD0C30A" w:rsidR="001C7FFB" w:rsidRPr="00F02F5D" w:rsidRDefault="001C7FFB" w:rsidP="00182B56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3B428A1A" w14:textId="02B8DCB8" w:rsidR="001C7FFB" w:rsidRPr="00F02F5D" w:rsidRDefault="001C7FFB" w:rsidP="00182B56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08F82715" w14:textId="2C1E1202" w:rsidR="001C7FFB" w:rsidRPr="00F02F5D" w:rsidRDefault="007002CC" w:rsidP="00182B56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A5A3DE" wp14:editId="4CC927DF">
            <wp:extent cx="4284133" cy="3176026"/>
            <wp:effectExtent l="0" t="0" r="0" b="0"/>
            <wp:docPr id="22" name="Picture 2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720" cy="318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7781" w14:textId="1B6458F1" w:rsidR="003D689F" w:rsidRPr="003D689F" w:rsidRDefault="003D689F" w:rsidP="003D689F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D689F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Figure </w:t>
      </w:r>
      <w:r w:rsidRPr="003D689F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3</w:t>
      </w:r>
      <w:r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.</w:t>
      </w:r>
      <w:r w:rsidRPr="003D689F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 Plot of Model of </w:t>
      </w:r>
      <w:r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Scattered </w:t>
      </w:r>
      <w:r w:rsidRPr="003D689F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Particles</w:t>
      </w:r>
    </w:p>
    <w:p w14:paraId="25C6A4A7" w14:textId="50A7651C" w:rsidR="001C7FFB" w:rsidRPr="00F02F5D" w:rsidRDefault="001C7FFB" w:rsidP="00182B56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15E727DA" w14:textId="6C6711B2" w:rsidR="000F3EF1" w:rsidRPr="00340016" w:rsidRDefault="00DA2C6F" w:rsidP="006469EB">
      <w:pPr>
        <w:spacing w:line="259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02F5D">
        <w:rPr>
          <w:rFonts w:ascii="Times New Roman" w:hAnsi="Times New Roman" w:cs="Times New Roman"/>
          <w:sz w:val="24"/>
          <w:szCs w:val="24"/>
        </w:rPr>
        <w:t xml:space="preserve">As seen in Figure </w:t>
      </w:r>
      <w:r w:rsidR="003C5A16">
        <w:rPr>
          <w:rFonts w:ascii="Times New Roman" w:hAnsi="Times New Roman" w:cs="Times New Roman"/>
          <w:sz w:val="24"/>
          <w:szCs w:val="24"/>
        </w:rPr>
        <w:t>3</w:t>
      </w:r>
      <w:r w:rsidRPr="00F02F5D">
        <w:rPr>
          <w:rFonts w:ascii="Times New Roman" w:hAnsi="Times New Roman" w:cs="Times New Roman"/>
          <w:sz w:val="24"/>
          <w:szCs w:val="24"/>
        </w:rPr>
        <w:t xml:space="preserve"> above, the temperature does not remain at a constant 300K anymore</w:t>
      </w:r>
      <w:r w:rsidR="003C5A16">
        <w:rPr>
          <w:rFonts w:ascii="Times New Roman" w:hAnsi="Times New Roman" w:cs="Times New Roman"/>
          <w:sz w:val="24"/>
          <w:szCs w:val="24"/>
        </w:rPr>
        <w:t xml:space="preserve">; however, it fluctuates around 300K, </w:t>
      </w:r>
      <w:r w:rsidRPr="00F02F5D">
        <w:rPr>
          <w:rFonts w:ascii="Times New Roman" w:hAnsi="Times New Roman" w:cs="Times New Roman"/>
          <w:sz w:val="24"/>
          <w:szCs w:val="24"/>
        </w:rPr>
        <w:t>approximately 5 degrees higher and lower.</w:t>
      </w:r>
      <w:r w:rsidR="00E90D5C" w:rsidRPr="00F02F5D">
        <w:rPr>
          <w:rFonts w:ascii="Times New Roman" w:hAnsi="Times New Roman" w:cs="Times New Roman"/>
          <w:sz w:val="24"/>
          <w:szCs w:val="24"/>
        </w:rPr>
        <w:t xml:space="preserve"> </w:t>
      </w:r>
      <w:r w:rsidR="003C5A16">
        <w:rPr>
          <w:rFonts w:ascii="Times New Roman" w:hAnsi="Times New Roman" w:cs="Times New Roman"/>
          <w:sz w:val="24"/>
          <w:szCs w:val="24"/>
        </w:rPr>
        <w:t xml:space="preserve">This is because the thermal velocities are being averaged at 300K using </w:t>
      </w:r>
      <w:r w:rsidR="00E90D5C" w:rsidRPr="00F02F5D">
        <w:rPr>
          <w:rFonts w:ascii="Times New Roman" w:hAnsi="Times New Roman" w:cs="Times New Roman"/>
          <w:sz w:val="24"/>
          <w:szCs w:val="24"/>
        </w:rPr>
        <w:t>uniform distribution</w:t>
      </w:r>
      <w:r w:rsidR="003C5A16">
        <w:rPr>
          <w:rFonts w:ascii="Times New Roman" w:hAnsi="Times New Roman" w:cs="Times New Roman"/>
          <w:sz w:val="24"/>
          <w:szCs w:val="24"/>
        </w:rPr>
        <w:t>. This indicates that there are p</w:t>
      </w:r>
      <w:r w:rsidR="00E90D5C" w:rsidRPr="00F02F5D">
        <w:rPr>
          <w:rFonts w:ascii="Times New Roman" w:hAnsi="Times New Roman" w:cs="Times New Roman"/>
          <w:sz w:val="24"/>
          <w:szCs w:val="24"/>
        </w:rPr>
        <w:t xml:space="preserve">articles </w:t>
      </w:r>
      <w:r w:rsidR="003C5A16">
        <w:rPr>
          <w:rFonts w:ascii="Times New Roman" w:hAnsi="Times New Roman" w:cs="Times New Roman"/>
          <w:sz w:val="24"/>
          <w:szCs w:val="24"/>
        </w:rPr>
        <w:t>with lower thermal velocities will have lower temperatures, and vice-versa.</w:t>
      </w:r>
      <w:r w:rsidR="006469EB">
        <w:rPr>
          <w:rFonts w:ascii="Times New Roman" w:hAnsi="Times New Roman" w:cs="Times New Roman"/>
          <w:sz w:val="24"/>
          <w:szCs w:val="24"/>
        </w:rPr>
        <w:t xml:space="preserve"> </w:t>
      </w:r>
      <w:r w:rsidR="000F3EF1">
        <w:rPr>
          <w:rFonts w:ascii="Times New Roman" w:hAnsi="Times New Roman" w:cs="Times New Roman"/>
          <w:sz w:val="24"/>
          <w:szCs w:val="24"/>
        </w:rPr>
        <w:t>Moreover,</w:t>
      </w:r>
      <w:r w:rsidR="000F3EF1" w:rsidRPr="000F3EF1">
        <w:rPr>
          <w:rFonts w:ascii="Times New Roman" w:hAnsi="Times New Roman" w:cs="Times New Roman"/>
          <w:sz w:val="24"/>
          <w:szCs w:val="24"/>
        </w:rPr>
        <w:t xml:space="preserve"> the </w:t>
      </w:r>
      <w:r w:rsidR="000F3EF1">
        <w:rPr>
          <w:rFonts w:ascii="Times New Roman" w:hAnsi="Times New Roman" w:cs="Times New Roman"/>
          <w:sz w:val="24"/>
          <w:szCs w:val="24"/>
        </w:rPr>
        <w:t>mean</w:t>
      </w:r>
      <w:r w:rsidR="000F3EF1" w:rsidRPr="000F3EF1">
        <w:rPr>
          <w:rFonts w:ascii="Times New Roman" w:hAnsi="Times New Roman" w:cs="Times New Roman"/>
          <w:sz w:val="24"/>
          <w:szCs w:val="24"/>
        </w:rPr>
        <w:t xml:space="preserve"> time between collisions </w:t>
      </w:r>
      <w:r w:rsidR="006469EB">
        <w:rPr>
          <w:rFonts w:ascii="Times New Roman" w:hAnsi="Times New Roman" w:cs="Times New Roman"/>
          <w:sz w:val="24"/>
          <w:szCs w:val="24"/>
        </w:rPr>
        <w:t xml:space="preserve">and mean free path </w:t>
      </w:r>
      <w:r w:rsidR="000F3EF1" w:rsidRPr="000F3EF1">
        <w:rPr>
          <w:rFonts w:ascii="Times New Roman" w:hAnsi="Times New Roman" w:cs="Times New Roman"/>
          <w:sz w:val="24"/>
          <w:szCs w:val="24"/>
        </w:rPr>
        <w:t>remain</w:t>
      </w:r>
      <w:r w:rsidR="000F3EF1">
        <w:rPr>
          <w:rFonts w:ascii="Times New Roman" w:hAnsi="Times New Roman" w:cs="Times New Roman"/>
          <w:sz w:val="24"/>
          <w:szCs w:val="24"/>
        </w:rPr>
        <w:t>ed</w:t>
      </w:r>
      <w:r w:rsidR="000F3EF1" w:rsidRPr="000F3EF1">
        <w:rPr>
          <w:rFonts w:ascii="Times New Roman" w:hAnsi="Times New Roman" w:cs="Times New Roman"/>
          <w:sz w:val="24"/>
          <w:szCs w:val="24"/>
        </w:rPr>
        <w:t xml:space="preserve"> constant </w:t>
      </w:r>
      <w:r w:rsidR="00903A06">
        <w:rPr>
          <w:rFonts w:ascii="Times New Roman" w:hAnsi="Times New Roman" w:cs="Times New Roman"/>
          <w:sz w:val="24"/>
          <w:szCs w:val="24"/>
        </w:rPr>
        <w:t xml:space="preserve">over time </w:t>
      </w:r>
      <w:r w:rsidR="000F3EF1" w:rsidRPr="000F3EF1">
        <w:rPr>
          <w:rFonts w:ascii="Times New Roman" w:hAnsi="Times New Roman" w:cs="Times New Roman"/>
          <w:sz w:val="24"/>
          <w:szCs w:val="24"/>
        </w:rPr>
        <w:t xml:space="preserve">at </w:t>
      </w:r>
      <w:r w:rsidR="006469EB">
        <w:rPr>
          <w:rFonts w:ascii="Times New Roman" w:hAnsi="Times New Roman" w:cs="Times New Roman"/>
          <w:sz w:val="24"/>
          <w:szCs w:val="24"/>
        </w:rPr>
        <w:t xml:space="preserve">approximately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2</m:t>
        </m:r>
        <m:r>
          <w:rPr>
            <w:rFonts w:ascii="Cambria Math" w:eastAsiaTheme="minorEastAsia" w:hAnsi="Cambria Math" w:cs="Times New Roman"/>
            <w:sz w:val="24"/>
            <w:szCs w:val="24"/>
          </w:rPr>
          <m:t>.</m:t>
        </m:r>
        <m:r>
          <w:rPr>
            <w:rFonts w:ascii="Cambria Math" w:eastAsiaTheme="minorEastAsia" w:hAnsi="Cambria Math" w:cs="Times New Roman"/>
            <w:sz w:val="24"/>
            <w:szCs w:val="24"/>
          </w:rPr>
          <m:t>0</m:t>
        </m:r>
        <m:r>
          <w:rPr>
            <w:rFonts w:ascii="Cambria Math" w:eastAsiaTheme="minorEastAsia" w:hAnsi="Cambria Math" w:cs="Times New Roman"/>
            <w:sz w:val="24"/>
            <w:szCs w:val="24"/>
          </w:rPr>
          <m:t>149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x </m:t>
        </m:r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-13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s</m:t>
        </m:r>
      </m:oMath>
      <w:r w:rsidR="000F3EF1" w:rsidRPr="000F3EF1">
        <w:rPr>
          <w:rFonts w:ascii="Times New Roman" w:hAnsi="Times New Roman" w:cs="Times New Roman"/>
          <w:sz w:val="24"/>
          <w:szCs w:val="24"/>
        </w:rPr>
        <w:t xml:space="preserve">, and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3</m:t>
        </m:r>
        <m:r>
          <w:rPr>
            <w:rFonts w:ascii="Cambria Math" w:eastAsiaTheme="minorEastAsia" w:hAnsi="Cambria Math" w:cs="Times New Roman"/>
            <w:sz w:val="24"/>
            <w:szCs w:val="24"/>
          </w:rPr>
          <m:t>.</m:t>
        </m:r>
        <m:r>
          <w:rPr>
            <w:rFonts w:ascii="Cambria Math" w:eastAsiaTheme="minorEastAsia" w:hAnsi="Cambria Math" w:cs="Times New Roman"/>
            <w:sz w:val="24"/>
            <w:szCs w:val="24"/>
          </w:rPr>
          <m:t>7</m:t>
        </m:r>
        <m:r>
          <w:rPr>
            <w:rFonts w:ascii="Cambria Math" w:eastAsiaTheme="minorEastAsia" w:hAnsi="Cambria Math" w:cs="Times New Roman"/>
            <w:sz w:val="24"/>
            <w:szCs w:val="24"/>
          </w:rPr>
          <m:t>203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x </m:t>
        </m:r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-8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s</m:t>
        </m:r>
      </m:oMath>
      <w:r w:rsidR="006469EB">
        <w:rPr>
          <w:rFonts w:ascii="Times New Roman" w:hAnsi="Times New Roman" w:cs="Times New Roman"/>
          <w:sz w:val="24"/>
          <w:szCs w:val="24"/>
        </w:rPr>
        <w:t xml:space="preserve"> respectively.</w:t>
      </w:r>
    </w:p>
    <w:p w14:paraId="79850453" w14:textId="77777777" w:rsidR="000252CA" w:rsidRDefault="000252CA" w:rsidP="000252CA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1B0D6547" w14:textId="0B98A1D4" w:rsidR="00E16313" w:rsidRPr="000252CA" w:rsidRDefault="00E16313" w:rsidP="000252CA">
      <w:pPr>
        <w:spacing w:line="259" w:lineRule="auto"/>
        <w:rPr>
          <w:rFonts w:ascii="Times New Roman" w:eastAsiaTheme="minorEastAsia" w:hAnsi="Times New Roman" w:cs="Times New Roman"/>
          <w:color w:val="5A5A5A" w:themeColor="text1" w:themeTint="A5"/>
          <w:spacing w:val="15"/>
          <w:sz w:val="24"/>
          <w:szCs w:val="24"/>
        </w:rPr>
      </w:pPr>
      <w:r w:rsidRPr="00F02F5D">
        <w:rPr>
          <w:rFonts w:ascii="Times New Roman" w:hAnsi="Times New Roman" w:cs="Times New Roman"/>
          <w:b/>
          <w:bCs/>
          <w:sz w:val="24"/>
          <w:szCs w:val="24"/>
        </w:rPr>
        <w:t>ENHANCEMENTS</w:t>
      </w:r>
    </w:p>
    <w:p w14:paraId="6DE765D3" w14:textId="77777777" w:rsidR="009E7F71" w:rsidRDefault="00031F74" w:rsidP="009E7F7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02F5D">
        <w:rPr>
          <w:rFonts w:ascii="Times New Roman" w:hAnsi="Times New Roman" w:cs="Times New Roman"/>
          <w:sz w:val="24"/>
          <w:szCs w:val="24"/>
        </w:rPr>
        <w:t xml:space="preserve">The last part of the assignment involves adding </w:t>
      </w:r>
      <w:r w:rsidR="000252CA">
        <w:rPr>
          <w:rFonts w:ascii="Times New Roman" w:hAnsi="Times New Roman" w:cs="Times New Roman"/>
          <w:sz w:val="24"/>
          <w:szCs w:val="24"/>
        </w:rPr>
        <w:t>some</w:t>
      </w:r>
      <w:r w:rsidRPr="00F02F5D">
        <w:rPr>
          <w:rFonts w:ascii="Times New Roman" w:hAnsi="Times New Roman" w:cs="Times New Roman"/>
          <w:sz w:val="24"/>
          <w:szCs w:val="24"/>
        </w:rPr>
        <w:t xml:space="preserve"> extra features to the simula</w:t>
      </w:r>
      <w:r w:rsidR="000252CA">
        <w:rPr>
          <w:rFonts w:ascii="Times New Roman" w:hAnsi="Times New Roman" w:cs="Times New Roman"/>
          <w:sz w:val="24"/>
          <w:szCs w:val="24"/>
        </w:rPr>
        <w:t xml:space="preserve">tion, including adding boundaries in the shape of </w:t>
      </w:r>
      <w:r w:rsidRPr="00F02F5D">
        <w:rPr>
          <w:rFonts w:ascii="Times New Roman" w:hAnsi="Times New Roman" w:cs="Times New Roman"/>
          <w:sz w:val="24"/>
          <w:szCs w:val="24"/>
        </w:rPr>
        <w:t>two small boxes added to the middle of the</w:t>
      </w:r>
      <w:r w:rsidR="000252CA">
        <w:rPr>
          <w:rFonts w:ascii="Times New Roman" w:hAnsi="Times New Roman" w:cs="Times New Roman"/>
          <w:sz w:val="24"/>
          <w:szCs w:val="24"/>
        </w:rPr>
        <w:t xml:space="preserve"> region.</w:t>
      </w:r>
      <w:r w:rsidR="00DF4B1E">
        <w:rPr>
          <w:rFonts w:ascii="Times New Roman" w:hAnsi="Times New Roman" w:cs="Times New Roman"/>
          <w:sz w:val="24"/>
          <w:szCs w:val="24"/>
        </w:rPr>
        <w:t xml:space="preserve"> </w:t>
      </w:r>
      <w:r w:rsidR="006C4C89">
        <w:rPr>
          <w:rFonts w:ascii="Times New Roman" w:hAnsi="Times New Roman" w:cs="Times New Roman"/>
          <w:sz w:val="24"/>
          <w:szCs w:val="24"/>
        </w:rPr>
        <w:t>The same parameters that were used in the second part of the assignment were used in this simulation; however, the two box boundaries were added for the particles to interact with.</w:t>
      </w:r>
      <w:r w:rsidR="009E7F71">
        <w:rPr>
          <w:rFonts w:ascii="Times New Roman" w:hAnsi="Times New Roman" w:cs="Times New Roman"/>
          <w:sz w:val="24"/>
          <w:szCs w:val="24"/>
        </w:rPr>
        <w:t xml:space="preserve"> This can be seen below:</w:t>
      </w:r>
    </w:p>
    <w:p w14:paraId="6695D44B" w14:textId="67C13053" w:rsidR="009E7F71" w:rsidRDefault="009E7F71" w:rsidP="009E7F7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E8ECB4" wp14:editId="7967E0F3">
            <wp:extent cx="4687147" cy="3511355"/>
            <wp:effectExtent l="0" t="0" r="0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840" cy="353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F4A6" w14:textId="77777777" w:rsidR="00EB6DF4" w:rsidRDefault="009E7F71" w:rsidP="00EB6DF4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9E7F71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4.</w:t>
      </w:r>
      <w:r w:rsidRPr="009E7F71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 </w:t>
      </w:r>
      <w:r w:rsidR="00062E0D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Plot of Model of</w:t>
      </w:r>
      <w:r w:rsidRPr="009E7F71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 Scattering</w:t>
      </w:r>
      <w:r w:rsidR="00062E0D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 Particles with</w:t>
      </w:r>
      <w:r w:rsidRPr="009E7F71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 Box</w:t>
      </w:r>
      <w:r w:rsidR="00062E0D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 Boundaries</w:t>
      </w:r>
    </w:p>
    <w:p w14:paraId="0E14378D" w14:textId="2F3D69E2" w:rsidR="00EB6DF4" w:rsidRDefault="00EB6DF4" w:rsidP="00EB6DF4">
      <w:pPr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</w:p>
    <w:p w14:paraId="1003B023" w14:textId="0D0ECE31" w:rsidR="009A2016" w:rsidRPr="00EB6DF4" w:rsidRDefault="009A2016" w:rsidP="00EB6DF4">
      <w:pPr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 w:rsidRPr="00F02F5D">
        <w:rPr>
          <w:rFonts w:ascii="Times New Roman" w:hAnsi="Times New Roman" w:cs="Times New Roman"/>
          <w:sz w:val="24"/>
          <w:szCs w:val="24"/>
        </w:rPr>
        <w:t>The resulting electron density map</w:t>
      </w:r>
      <w:r w:rsidR="00EB6DF4">
        <w:rPr>
          <w:rFonts w:ascii="Times New Roman" w:hAnsi="Times New Roman" w:cs="Times New Roman"/>
          <w:sz w:val="24"/>
          <w:szCs w:val="24"/>
        </w:rPr>
        <w:t xml:space="preserve"> and electron temperature map</w:t>
      </w:r>
      <w:r w:rsidRPr="00F02F5D">
        <w:rPr>
          <w:rFonts w:ascii="Times New Roman" w:hAnsi="Times New Roman" w:cs="Times New Roman"/>
          <w:sz w:val="24"/>
          <w:szCs w:val="24"/>
        </w:rPr>
        <w:t xml:space="preserve"> from the simulation in Figure </w:t>
      </w:r>
      <w:r w:rsidR="00EB6DF4">
        <w:rPr>
          <w:rFonts w:ascii="Times New Roman" w:hAnsi="Times New Roman" w:cs="Times New Roman"/>
          <w:sz w:val="24"/>
          <w:szCs w:val="24"/>
        </w:rPr>
        <w:t>4</w:t>
      </w:r>
      <w:r w:rsidRPr="00F02F5D">
        <w:rPr>
          <w:rFonts w:ascii="Times New Roman" w:hAnsi="Times New Roman" w:cs="Times New Roman"/>
          <w:sz w:val="24"/>
          <w:szCs w:val="24"/>
        </w:rPr>
        <w:t xml:space="preserve"> can be seen below:</w:t>
      </w:r>
    </w:p>
    <w:p w14:paraId="3A904226" w14:textId="7414F22F" w:rsidR="009A2016" w:rsidRPr="00F02F5D" w:rsidRDefault="00EB6DF4" w:rsidP="00182B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9BEE02" wp14:editId="2ECFD8DF">
            <wp:extent cx="3962400" cy="2977303"/>
            <wp:effectExtent l="0" t="0" r="0" b="0"/>
            <wp:docPr id="24" name="Picture 2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hist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91" cy="2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0BDC" w14:textId="1E90ED31" w:rsidR="00EB6DF4" w:rsidRDefault="00EB6DF4" w:rsidP="00EB6DF4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9E7F71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5</w:t>
      </w:r>
      <w:r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.</w:t>
      </w:r>
      <w:r w:rsidRPr="009E7F71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Electron</w:t>
      </w:r>
      <w:r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Density Map</w:t>
      </w:r>
    </w:p>
    <w:p w14:paraId="241C4C05" w14:textId="3E86633B" w:rsidR="009A2016" w:rsidRDefault="009A2016" w:rsidP="00182B56">
      <w:pPr>
        <w:rPr>
          <w:rFonts w:ascii="Times New Roman" w:hAnsi="Times New Roman" w:cs="Times New Roman"/>
          <w:sz w:val="24"/>
          <w:szCs w:val="24"/>
        </w:rPr>
      </w:pPr>
    </w:p>
    <w:p w14:paraId="44999B4F" w14:textId="35894F03" w:rsidR="00EB6DF4" w:rsidRPr="00F02F5D" w:rsidRDefault="00EB6DF4" w:rsidP="00182B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A8EF24" wp14:editId="4702F198">
            <wp:extent cx="4157133" cy="3121403"/>
            <wp:effectExtent l="0" t="0" r="0" b="3175"/>
            <wp:docPr id="25" name="Picture 25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urfac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560" cy="312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FFFB" w14:textId="6337A7C3" w:rsidR="00A5044D" w:rsidRDefault="00EB6DF4" w:rsidP="00182B5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9E7F71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6</w:t>
      </w:r>
      <w:r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.</w:t>
      </w:r>
      <w:r w:rsidRPr="009E7F71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Electron Temperature Map</w:t>
      </w:r>
    </w:p>
    <w:p w14:paraId="7D764077" w14:textId="3AC3D4E3" w:rsidR="00DB31FA" w:rsidRPr="00DB31FA" w:rsidRDefault="00DB31FA" w:rsidP="00DB31FA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B31FA" w:rsidRPr="00DB31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86FDB"/>
    <w:multiLevelType w:val="hybridMultilevel"/>
    <w:tmpl w:val="03F0514A"/>
    <w:lvl w:ilvl="0" w:tplc="C5087618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CA77ED"/>
    <w:multiLevelType w:val="hybridMultilevel"/>
    <w:tmpl w:val="5FD4CB88"/>
    <w:lvl w:ilvl="0" w:tplc="933ABFEC">
      <w:start w:val="1"/>
      <w:numFmt w:val="decimal"/>
      <w:lvlText w:val="%1-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D97A1C"/>
    <w:multiLevelType w:val="hybridMultilevel"/>
    <w:tmpl w:val="A1885E62"/>
    <w:lvl w:ilvl="0" w:tplc="7E226A04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E422C3"/>
    <w:multiLevelType w:val="hybridMultilevel"/>
    <w:tmpl w:val="B1406F5E"/>
    <w:lvl w:ilvl="0" w:tplc="53927B60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E54"/>
    <w:rsid w:val="00000DC7"/>
    <w:rsid w:val="000074FB"/>
    <w:rsid w:val="0001037A"/>
    <w:rsid w:val="000163FA"/>
    <w:rsid w:val="000252CA"/>
    <w:rsid w:val="000257D8"/>
    <w:rsid w:val="00031F74"/>
    <w:rsid w:val="00062E0D"/>
    <w:rsid w:val="00093A6D"/>
    <w:rsid w:val="000A3A6E"/>
    <w:rsid w:val="000D1710"/>
    <w:rsid w:val="000E266E"/>
    <w:rsid w:val="000E4143"/>
    <w:rsid w:val="000F19DD"/>
    <w:rsid w:val="000F3EF1"/>
    <w:rsid w:val="00100B91"/>
    <w:rsid w:val="00141F01"/>
    <w:rsid w:val="001573A8"/>
    <w:rsid w:val="00171002"/>
    <w:rsid w:val="001822CE"/>
    <w:rsid w:val="00182B56"/>
    <w:rsid w:val="001863C6"/>
    <w:rsid w:val="001C7FFB"/>
    <w:rsid w:val="001D0DF4"/>
    <w:rsid w:val="001E2AF0"/>
    <w:rsid w:val="001F7700"/>
    <w:rsid w:val="00204E15"/>
    <w:rsid w:val="002374E4"/>
    <w:rsid w:val="00250F19"/>
    <w:rsid w:val="00295866"/>
    <w:rsid w:val="002B7227"/>
    <w:rsid w:val="002C33DB"/>
    <w:rsid w:val="002D3478"/>
    <w:rsid w:val="002E5ED2"/>
    <w:rsid w:val="003073CE"/>
    <w:rsid w:val="00310D57"/>
    <w:rsid w:val="003254C0"/>
    <w:rsid w:val="00331ABF"/>
    <w:rsid w:val="00340016"/>
    <w:rsid w:val="00357A1F"/>
    <w:rsid w:val="00372FE0"/>
    <w:rsid w:val="00381E6A"/>
    <w:rsid w:val="00387747"/>
    <w:rsid w:val="00391FAD"/>
    <w:rsid w:val="00396FF7"/>
    <w:rsid w:val="003976F3"/>
    <w:rsid w:val="003C5A16"/>
    <w:rsid w:val="003D689F"/>
    <w:rsid w:val="00414534"/>
    <w:rsid w:val="00446680"/>
    <w:rsid w:val="00485543"/>
    <w:rsid w:val="0049794E"/>
    <w:rsid w:val="004E6438"/>
    <w:rsid w:val="00505E1A"/>
    <w:rsid w:val="00523349"/>
    <w:rsid w:val="00547CA7"/>
    <w:rsid w:val="00554471"/>
    <w:rsid w:val="0055696F"/>
    <w:rsid w:val="00572525"/>
    <w:rsid w:val="005872EE"/>
    <w:rsid w:val="00587BD7"/>
    <w:rsid w:val="0059693D"/>
    <w:rsid w:val="005D57EC"/>
    <w:rsid w:val="005E5F3E"/>
    <w:rsid w:val="005E7A08"/>
    <w:rsid w:val="005F038E"/>
    <w:rsid w:val="005F62CE"/>
    <w:rsid w:val="00604A8E"/>
    <w:rsid w:val="006469EB"/>
    <w:rsid w:val="006577E0"/>
    <w:rsid w:val="006676C5"/>
    <w:rsid w:val="00670605"/>
    <w:rsid w:val="00672C99"/>
    <w:rsid w:val="00676B74"/>
    <w:rsid w:val="006C1C51"/>
    <w:rsid w:val="006C4C89"/>
    <w:rsid w:val="006D1672"/>
    <w:rsid w:val="006F1E05"/>
    <w:rsid w:val="007002CC"/>
    <w:rsid w:val="007365AD"/>
    <w:rsid w:val="007568D1"/>
    <w:rsid w:val="007674F8"/>
    <w:rsid w:val="00767E15"/>
    <w:rsid w:val="00770880"/>
    <w:rsid w:val="0077645F"/>
    <w:rsid w:val="00791647"/>
    <w:rsid w:val="007B087A"/>
    <w:rsid w:val="007D79F9"/>
    <w:rsid w:val="007F3D60"/>
    <w:rsid w:val="007F5768"/>
    <w:rsid w:val="0080297F"/>
    <w:rsid w:val="00825CC5"/>
    <w:rsid w:val="00837583"/>
    <w:rsid w:val="008443C5"/>
    <w:rsid w:val="008C7014"/>
    <w:rsid w:val="008D2B6E"/>
    <w:rsid w:val="008D786C"/>
    <w:rsid w:val="008F7A30"/>
    <w:rsid w:val="00903A06"/>
    <w:rsid w:val="0092283D"/>
    <w:rsid w:val="00934893"/>
    <w:rsid w:val="009402FD"/>
    <w:rsid w:val="00951149"/>
    <w:rsid w:val="009545A7"/>
    <w:rsid w:val="009767A7"/>
    <w:rsid w:val="00986BD0"/>
    <w:rsid w:val="00990540"/>
    <w:rsid w:val="00990A76"/>
    <w:rsid w:val="009947D7"/>
    <w:rsid w:val="00996040"/>
    <w:rsid w:val="009A2016"/>
    <w:rsid w:val="009A4F9F"/>
    <w:rsid w:val="009B0642"/>
    <w:rsid w:val="009D0A87"/>
    <w:rsid w:val="009D3374"/>
    <w:rsid w:val="009E2ED5"/>
    <w:rsid w:val="009E7F71"/>
    <w:rsid w:val="00A0385D"/>
    <w:rsid w:val="00A455A4"/>
    <w:rsid w:val="00A4710C"/>
    <w:rsid w:val="00A5044D"/>
    <w:rsid w:val="00AB65BD"/>
    <w:rsid w:val="00AD352B"/>
    <w:rsid w:val="00B0443B"/>
    <w:rsid w:val="00B235FD"/>
    <w:rsid w:val="00B57E48"/>
    <w:rsid w:val="00B87EB7"/>
    <w:rsid w:val="00BA24FD"/>
    <w:rsid w:val="00BB7EE8"/>
    <w:rsid w:val="00BC69F1"/>
    <w:rsid w:val="00C17EE5"/>
    <w:rsid w:val="00C20A9E"/>
    <w:rsid w:val="00C22758"/>
    <w:rsid w:val="00C232EB"/>
    <w:rsid w:val="00C431A8"/>
    <w:rsid w:val="00C618E6"/>
    <w:rsid w:val="00C65CFF"/>
    <w:rsid w:val="00C773DA"/>
    <w:rsid w:val="00CA152E"/>
    <w:rsid w:val="00CA2CBB"/>
    <w:rsid w:val="00CC7ECC"/>
    <w:rsid w:val="00CE2E54"/>
    <w:rsid w:val="00D00F03"/>
    <w:rsid w:val="00D06929"/>
    <w:rsid w:val="00D06CE9"/>
    <w:rsid w:val="00D21F02"/>
    <w:rsid w:val="00D36148"/>
    <w:rsid w:val="00D671B8"/>
    <w:rsid w:val="00D84D43"/>
    <w:rsid w:val="00DA2C6F"/>
    <w:rsid w:val="00DB31FA"/>
    <w:rsid w:val="00DE7A37"/>
    <w:rsid w:val="00DF4B1E"/>
    <w:rsid w:val="00E0206F"/>
    <w:rsid w:val="00E16313"/>
    <w:rsid w:val="00E22B0C"/>
    <w:rsid w:val="00E327C3"/>
    <w:rsid w:val="00E53089"/>
    <w:rsid w:val="00E61FC8"/>
    <w:rsid w:val="00E705C0"/>
    <w:rsid w:val="00E74A2F"/>
    <w:rsid w:val="00E90D5C"/>
    <w:rsid w:val="00EA034E"/>
    <w:rsid w:val="00EA13E0"/>
    <w:rsid w:val="00EB6DF4"/>
    <w:rsid w:val="00ED4BDA"/>
    <w:rsid w:val="00F02F5D"/>
    <w:rsid w:val="00F03A5A"/>
    <w:rsid w:val="00F304C7"/>
    <w:rsid w:val="00F45FEC"/>
    <w:rsid w:val="00F52838"/>
    <w:rsid w:val="00F77B1C"/>
    <w:rsid w:val="00FA5D19"/>
    <w:rsid w:val="00FA7442"/>
    <w:rsid w:val="00FC5FA3"/>
    <w:rsid w:val="00FC726D"/>
    <w:rsid w:val="00FF1E65"/>
    <w:rsid w:val="00FF7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98AA4"/>
  <w15:chartTrackingRefBased/>
  <w15:docId w15:val="{D8373192-329D-462D-B832-D76E3DAAA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2E5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CE2E54"/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E2E54"/>
    <w:rPr>
      <w:rFonts w:eastAsiaTheme="minorEastAsia"/>
      <w:color w:val="5A5A5A" w:themeColor="text1" w:themeTint="A5"/>
      <w:spacing w:val="15"/>
    </w:rPr>
  </w:style>
  <w:style w:type="paragraph" w:styleId="Caption">
    <w:name w:val="caption"/>
    <w:basedOn w:val="Normal"/>
    <w:next w:val="Normal"/>
    <w:uiPriority w:val="35"/>
    <w:unhideWhenUsed/>
    <w:qFormat/>
    <w:rsid w:val="002C33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25CC5"/>
    <w:rPr>
      <w:color w:val="808080"/>
    </w:rPr>
  </w:style>
  <w:style w:type="table" w:styleId="TableGrid">
    <w:name w:val="Table Grid"/>
    <w:basedOn w:val="TableNormal"/>
    <w:uiPriority w:val="39"/>
    <w:rsid w:val="008C70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3">
    <w:name w:val="Grid Table 1 Light Accent 3"/>
    <w:basedOn w:val="TableNormal"/>
    <w:uiPriority w:val="46"/>
    <w:rsid w:val="008C701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AB65B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708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6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1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60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96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72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00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19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5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07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43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3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06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795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86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0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53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Car17</b:Tag>
    <b:SourceType>Report</b:SourceType>
    <b:Guid>{3B5837F7-B1E7-486A-BB30-4622A6A13570}</b:Guid>
    <b:Title>Lab 1: The Bipolar Junction Transistor: DC and AC Characterization</b:Title>
    <b:Year>2017</b:Year>
    <b:Author>
      <b:Author>
        <b:Corporate>Carleton University Department of Electronics</b:Corporate>
      </b:Author>
    </b:Author>
    <b:Publisher>Carleton University</b:Publisher>
    <b:City>Ottawa</b:City>
    <b:RefOrder>1</b:RefOrder>
  </b:Source>
</b:Sources>
</file>

<file path=customXml/itemProps1.xml><?xml version="1.0" encoding="utf-8"?>
<ds:datastoreItem xmlns:ds="http://schemas.openxmlformats.org/officeDocument/2006/customXml" ds:itemID="{DE67927E-2554-7D4F-9597-2D500840B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582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Matthieu Bourbeau</cp:lastModifiedBy>
  <cp:revision>55</cp:revision>
  <cp:lastPrinted>2019-02-03T22:39:00Z</cp:lastPrinted>
  <dcterms:created xsi:type="dcterms:W3CDTF">2021-02-07T23:01:00Z</dcterms:created>
  <dcterms:modified xsi:type="dcterms:W3CDTF">2021-02-08T03:50:00Z</dcterms:modified>
</cp:coreProperties>
</file>