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Montserrat Alternates" w:cs="Montserrat Alternates" w:eastAsia="Montserrat Alternates" w:hAnsi="Montserrat Alternates"/>
          <w:color w:val="666666"/>
          <w:sz w:val="28"/>
          <w:szCs w:val="28"/>
        </w:rPr>
      </w:pPr>
      <w:r w:rsidDel="00000000" w:rsidR="00000000" w:rsidRPr="00000000">
        <w:rPr>
          <w:rFonts w:ascii="Montserrat Alternates" w:cs="Montserrat Alternates" w:eastAsia="Montserrat Alternates" w:hAnsi="Montserrat Alternates"/>
          <w:color w:val="666666"/>
          <w:sz w:val="28"/>
          <w:szCs w:val="28"/>
        </w:rPr>
        <w:drawing>
          <wp:anchor allowOverlap="1" behindDoc="1" distB="114300" distT="114300" distL="114300" distR="114300" hidden="0" layoutInCell="1" locked="0" relativeHeight="0" simplePos="0">
            <wp:simplePos x="0" y="0"/>
            <wp:positionH relativeFrom="page">
              <wp:posOffset>960120</wp:posOffset>
            </wp:positionH>
            <wp:positionV relativeFrom="page">
              <wp:posOffset>868680</wp:posOffset>
            </wp:positionV>
            <wp:extent cx="190500" cy="1905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500" cy="190500"/>
                    </a:xfrm>
                    <a:prstGeom prst="rect"/>
                    <a:ln/>
                  </pic:spPr>
                </pic:pic>
              </a:graphicData>
            </a:graphic>
          </wp:anchor>
        </w:drawing>
      </w:r>
      <w:r w:rsidDel="00000000" w:rsidR="00000000" w:rsidRPr="00000000">
        <w:rPr>
          <w:rFonts w:ascii="Montserrat Alternates" w:cs="Montserrat Alternates" w:eastAsia="Montserrat Alternates" w:hAnsi="Montserrat Alternates"/>
          <w:color w:val="666666"/>
          <w:sz w:val="28"/>
          <w:szCs w:val="28"/>
          <w:rtl w:val="0"/>
        </w:rPr>
        <w:t xml:space="preserve">    </w:t>
      </w:r>
    </w:p>
    <w:p w:rsidR="00000000" w:rsidDel="00000000" w:rsidP="00000000" w:rsidRDefault="00000000" w:rsidRPr="00000000" w14:paraId="00000002">
      <w:pPr>
        <w:spacing w:line="240" w:lineRule="auto"/>
        <w:rPr>
          <w:rFonts w:ascii="Montserrat Alternates" w:cs="Montserrat Alternates" w:eastAsia="Montserrat Alternates" w:hAnsi="Montserrat Alternates"/>
          <w:color w:val="666666"/>
          <w:sz w:val="28"/>
          <w:szCs w:val="28"/>
        </w:rPr>
      </w:pPr>
      <w:r w:rsidDel="00000000" w:rsidR="00000000" w:rsidRPr="00000000">
        <w:rPr>
          <w:rFonts w:ascii="Montserrat Alternates" w:cs="Montserrat Alternates" w:eastAsia="Montserrat Alternates" w:hAnsi="Montserrat Alternates"/>
          <w:color w:val="666666"/>
          <w:sz w:val="28"/>
          <w:szCs w:val="28"/>
          <w:rtl w:val="0"/>
        </w:rPr>
        <w:t xml:space="preserve"> Expanse Services</w:t>
      </w:r>
    </w:p>
    <w:p w:rsidR="00000000" w:rsidDel="00000000" w:rsidP="00000000" w:rsidRDefault="00000000" w:rsidRPr="00000000" w14:paraId="00000003">
      <w:pPr>
        <w:pStyle w:val="Title"/>
        <w:keepNext w:val="0"/>
        <w:keepLines w:val="0"/>
        <w:spacing w:after="0" w:line="240" w:lineRule="auto"/>
        <w:rPr>
          <w:rFonts w:ascii="Montserrat Alternates" w:cs="Montserrat Alternates" w:eastAsia="Montserrat Alternates" w:hAnsi="Montserrat Alternates"/>
          <w:color w:val="666666"/>
          <w:sz w:val="72"/>
          <w:szCs w:val="72"/>
        </w:rPr>
      </w:pPr>
      <w:bookmarkStart w:colFirst="0" w:colLast="0" w:name="_lntg56ljm653" w:id="0"/>
      <w:bookmarkEnd w:id="0"/>
      <w:r w:rsidDel="00000000" w:rsidR="00000000" w:rsidRPr="00000000">
        <w:rPr>
          <w:rFonts w:ascii="Montserrat Alternates" w:cs="Montserrat Alternates" w:eastAsia="Montserrat Alternates" w:hAnsi="Montserrat Alternates"/>
          <w:color w:val="424242"/>
          <w:sz w:val="72"/>
          <w:szCs w:val="72"/>
          <w:rtl w:val="0"/>
        </w:rPr>
        <w:t xml:space="preserve">What to Expect</w:t>
      </w:r>
      <w:r w:rsidDel="00000000" w:rsidR="00000000" w:rsidRPr="00000000">
        <w:rPr>
          <w:rtl w:val="0"/>
        </w:rPr>
      </w:r>
    </w:p>
    <w:p w:rsidR="00000000" w:rsidDel="00000000" w:rsidP="00000000" w:rsidRDefault="00000000" w:rsidRPr="00000000" w14:paraId="00000004">
      <w:pPr>
        <w:spacing w:line="360" w:lineRule="auto"/>
        <w:rPr>
          <w:rFonts w:ascii="Montserrat Alternates" w:cs="Montserrat Alternates" w:eastAsia="Montserrat Alternates" w:hAnsi="Montserrat Alternates"/>
          <w:b w:val="1"/>
          <w:bCs w:val="1"/>
          <w:sz w:val="46"/>
          <w:szCs w:val="46"/>
        </w:rPr>
      </w:pPr>
      <w:r w:rsidDel="00000000" w:rsidR="00000000" w:rsidRPr="00000000">
        <w:rPr>
          <w:rFonts w:ascii="Montserrat Alternates" w:cs="Montserrat Alternates" w:eastAsia="Montserrat Alternates" w:hAnsi="Montserrat Alternates"/>
          <w:color w:val="424242"/>
          <w:sz w:val="20"/>
          <w:szCs w:val="20"/>
        </w:rPr>
        <mc:AlternateContent>
          <mc:Choice Requires="wpg">
            <w:drawing>
              <wp:inline distB="114300" distT="114300" distL="114300" distR="114300">
                <wp:extent cx="5943600" cy="70637"/>
                <wp:effectExtent b="0" l="0" r="0" t="0"/>
                <wp:docPr id="1" name=""/>
                <a:graphic>
                  <a:graphicData uri="http://schemas.microsoft.com/office/word/2010/wordprocessingGroup">
                    <wpg:wgp>
                      <wpg:cNvGrpSpPr/>
                      <wpg:grpSpPr>
                        <a:xfrm>
                          <a:off x="0" y="676650"/>
                          <a:ext cx="5943600" cy="70637"/>
                          <a:chOff x="0" y="676650"/>
                          <a:chExt cx="5604825" cy="58450"/>
                        </a:xfrm>
                      </wpg:grpSpPr>
                      <wps:wsp>
                        <wps:cNvSpPr/>
                        <wps:cNvPr id="2" name="Shape 2"/>
                        <wps:spPr>
                          <a:xfrm>
                            <a:off x="0" y="681425"/>
                            <a:ext cx="912000" cy="489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973320" y="681425"/>
                            <a:ext cx="1828200" cy="489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2862850" y="681425"/>
                            <a:ext cx="2737200" cy="489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70637"/>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43600" cy="706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k5qd42g2f9br" w:id="1"/>
      <w:bookmarkEnd w:id="1"/>
      <w:r w:rsidDel="00000000" w:rsidR="00000000" w:rsidRPr="00000000">
        <w:rPr>
          <w:rFonts w:ascii="Montserrat Alternates" w:cs="Montserrat Alternates" w:eastAsia="Montserrat Alternates" w:hAnsi="Montserrat Alternates"/>
          <w:b w:val="1"/>
          <w:bCs w:val="1"/>
          <w:sz w:val="46"/>
          <w:szCs w:val="46"/>
          <w:rtl w:val="0"/>
        </w:rPr>
        <w:t xml:space="preserve">Todo / to include?</w:t>
      </w:r>
    </w:p>
    <w:p w:rsidR="00000000" w:rsidDel="00000000" w:rsidP="00000000" w:rsidRDefault="00000000" w:rsidRPr="00000000" w14:paraId="00000006">
      <w:pPr>
        <w:rPr>
          <w:sz w:val="24"/>
          <w:szCs w:val="24"/>
        </w:rPr>
      </w:pPr>
      <w:r w:rsidDel="00000000" w:rsidR="00000000" w:rsidRPr="00000000">
        <w:rPr>
          <w:sz w:val="24"/>
          <w:szCs w:val="24"/>
          <w:rtl w:val="0"/>
        </w:rPr>
        <w:t xml:space="preserve">Sprint deadlines also help decide how much code review to do, how much cleanup to do, and make the release date</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User Manuals, Quick Start Guides, FAQ, Release Notes</w:t>
      </w:r>
    </w:p>
    <w:p w:rsidR="00000000" w:rsidDel="00000000" w:rsidP="00000000" w:rsidRDefault="00000000" w:rsidRPr="00000000" w14:paraId="00000009">
      <w:pPr>
        <w:rPr>
          <w:sz w:val="24"/>
          <w:szCs w:val="24"/>
        </w:rPr>
      </w:pPr>
      <w:r w:rsidDel="00000000" w:rsidR="00000000" w:rsidRPr="00000000">
        <w:rPr>
          <w:sz w:val="24"/>
          <w:szCs w:val="24"/>
          <w:rtl w:val="0"/>
        </w:rPr>
        <w:t xml:space="preserve">Audience </w:t>
      </w:r>
    </w:p>
    <w:p w:rsidR="00000000" w:rsidDel="00000000" w:rsidP="00000000" w:rsidRDefault="00000000" w:rsidRPr="00000000" w14:paraId="0000000A">
      <w:pPr>
        <w:rPr>
          <w:sz w:val="24"/>
          <w:szCs w:val="24"/>
        </w:rPr>
      </w:pPr>
      <w:r w:rsidDel="00000000" w:rsidR="00000000" w:rsidRPr="00000000">
        <w:rPr>
          <w:sz w:val="24"/>
          <w:szCs w:val="24"/>
          <w:rtl w:val="0"/>
        </w:rPr>
        <w:t xml:space="preserve">Goals</w:t>
      </w:r>
    </w:p>
    <w:p w:rsidR="00000000" w:rsidDel="00000000" w:rsidP="00000000" w:rsidRDefault="00000000" w:rsidRPr="00000000" w14:paraId="0000000B">
      <w:pPr>
        <w:rPr>
          <w:sz w:val="24"/>
          <w:szCs w:val="24"/>
        </w:rPr>
      </w:pPr>
      <w:r w:rsidDel="00000000" w:rsidR="00000000" w:rsidRPr="00000000">
        <w:rPr>
          <w:sz w:val="24"/>
          <w:szCs w:val="24"/>
          <w:rtl w:val="0"/>
        </w:rPr>
        <w:t xml:space="preserve">Project Plan</w:t>
      </w:r>
    </w:p>
    <w:p w:rsidR="00000000" w:rsidDel="00000000" w:rsidP="00000000" w:rsidRDefault="00000000" w:rsidRPr="00000000" w14:paraId="0000000C">
      <w:pPr>
        <w:rPr>
          <w:sz w:val="24"/>
          <w:szCs w:val="24"/>
        </w:rPr>
      </w:pPr>
      <w:r w:rsidDel="00000000" w:rsidR="00000000" w:rsidRPr="00000000">
        <w:rPr>
          <w:sz w:val="24"/>
          <w:szCs w:val="24"/>
          <w:rtl w:val="0"/>
        </w:rPr>
        <w:t xml:space="preserve">Consider moving detailed contract information to a separate document or appendix</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Perspective: Individual may be easier, may want to include this in the document with phrasing rather than we, although we could work too, hmm… wonder how to make it work for both</w:t>
      </w:r>
    </w:p>
    <w:p w:rsidR="00000000" w:rsidDel="00000000" w:rsidP="00000000" w:rsidRDefault="00000000" w:rsidRPr="00000000" w14:paraId="0000000F">
      <w:pPr>
        <w:spacing w:after="240" w:before="240" w:lineRule="auto"/>
        <w:rPr/>
      </w:pPr>
      <w:r w:rsidDel="00000000" w:rsidR="00000000" w:rsidRPr="00000000">
        <w:rPr>
          <w:rtl w:val="0"/>
        </w:rPr>
        <w:t xml:space="preserve">(future ) Information / Data Architecture and Asset Planning</w:t>
      </w:r>
    </w:p>
    <w:p w:rsidR="00000000" w:rsidDel="00000000" w:rsidP="00000000" w:rsidRDefault="00000000" w:rsidRPr="00000000" w14:paraId="00000010">
      <w:pPr>
        <w:pStyle w:val="Heading1"/>
        <w:rPr/>
      </w:pPr>
      <w:bookmarkStart w:colFirst="0" w:colLast="0" w:name="_jz1f72uw9hou" w:id="2"/>
      <w:bookmarkEnd w:id="2"/>
      <w:r w:rsidDel="00000000" w:rsidR="00000000" w:rsidRPr="00000000">
        <w:rPr>
          <w:rtl w:val="0"/>
        </w:rPr>
        <w:t xml:space="preserve">Content </w:t>
      </w:r>
      <w:r w:rsidDel="00000000" w:rsidR="00000000" w:rsidRPr="00000000">
        <w:rPr>
          <w:rtl w:val="0"/>
        </w:rPr>
        <w:t xml:space="preserve">Goals</w:t>
      </w:r>
    </w:p>
    <w:p w:rsidR="00000000" w:rsidDel="00000000" w:rsidP="00000000" w:rsidRDefault="00000000" w:rsidRPr="00000000" w14:paraId="00000011">
      <w:pPr>
        <w:rPr/>
      </w:pPr>
      <w:r w:rsidDel="00000000" w:rsidR="00000000" w:rsidRPr="00000000">
        <w:rPr>
          <w:rtl w:val="0"/>
        </w:rPr>
        <w:t xml:space="preserve">Educational content</w:t>
      </w:r>
    </w:p>
    <w:p w:rsidR="00000000" w:rsidDel="00000000" w:rsidP="00000000" w:rsidRDefault="00000000" w:rsidRPr="00000000" w14:paraId="00000012">
      <w:pPr>
        <w:rPr/>
      </w:pPr>
      <w:r w:rsidDel="00000000" w:rsidR="00000000" w:rsidRPr="00000000">
        <w:rPr>
          <w:rtl w:val="0"/>
        </w:rPr>
        <w:t xml:space="preserve">Market and sell, but without taking away from the educational focus</w:t>
      </w:r>
    </w:p>
    <w:p w:rsidR="00000000" w:rsidDel="00000000" w:rsidP="00000000" w:rsidRDefault="00000000" w:rsidRPr="00000000" w14:paraId="00000013">
      <w:pPr>
        <w:rPr/>
      </w:pPr>
      <w:r w:rsidDel="00000000" w:rsidR="00000000" w:rsidRPr="00000000">
        <w:rPr>
          <w:rtl w:val="0"/>
        </w:rPr>
        <w:t xml:space="preserve">Setup a structure for software development to follow</w:t>
      </w:r>
    </w:p>
    <w:p w:rsidR="00000000" w:rsidDel="00000000" w:rsidP="00000000" w:rsidRDefault="00000000" w:rsidRPr="00000000" w14:paraId="00000014">
      <w:pPr>
        <w:rPr/>
      </w:pPr>
      <w:r w:rsidDel="00000000" w:rsidR="00000000" w:rsidRPr="00000000">
        <w:rPr>
          <w:rtl w:val="0"/>
        </w:rPr>
        <w:t xml:space="preserve">Let the clients know what to expect</w:t>
      </w:r>
    </w:p>
    <w:p w:rsidR="00000000" w:rsidDel="00000000" w:rsidP="00000000" w:rsidRDefault="00000000" w:rsidRPr="00000000" w14:paraId="00000015">
      <w:pPr>
        <w:rPr/>
      </w:pPr>
      <w:r w:rsidDel="00000000" w:rsidR="00000000" w:rsidRPr="00000000">
        <w:rPr>
          <w:rtl w:val="0"/>
        </w:rPr>
        <w:t xml:space="preserve">Demonstrate experience</w:t>
      </w:r>
    </w:p>
    <w:p w:rsidR="00000000" w:rsidDel="00000000" w:rsidP="00000000" w:rsidRDefault="00000000" w:rsidRPr="00000000" w14:paraId="00000016">
      <w:pPr>
        <w:rPr/>
      </w:pPr>
      <w:r w:rsidDel="00000000" w:rsidR="00000000" w:rsidRPr="00000000">
        <w:rPr>
          <w:rtl w:val="0"/>
        </w:rPr>
        <w:t xml:space="preserve">Embed the concept of our passion for software development</w:t>
      </w:r>
    </w:p>
    <w:p w:rsidR="00000000" w:rsidDel="00000000" w:rsidP="00000000" w:rsidRDefault="00000000" w:rsidRPr="00000000" w14:paraId="00000017">
      <w:pPr>
        <w:rPr/>
      </w:pPr>
      <w:r w:rsidDel="00000000" w:rsidR="00000000" w:rsidRPr="00000000">
        <w:rPr>
          <w:rtl w:val="0"/>
        </w:rPr>
        <w:t xml:space="preserve">Establish the concept of continuous improvement and that the project can evolve over time</w:t>
      </w:r>
    </w:p>
    <w:p w:rsidR="00000000" w:rsidDel="00000000" w:rsidP="00000000" w:rsidRDefault="00000000" w:rsidRPr="00000000" w14:paraId="00000018">
      <w:pPr>
        <w:rPr/>
      </w:pPr>
      <w:r w:rsidDel="00000000" w:rsidR="00000000" w:rsidRPr="00000000">
        <w:rPr>
          <w:rtl w:val="0"/>
        </w:rPr>
        <w:t xml:space="preserve">Establish trust</w:t>
      </w:r>
    </w:p>
    <w:p w:rsidR="00000000" w:rsidDel="00000000" w:rsidP="00000000" w:rsidRDefault="00000000" w:rsidRPr="00000000" w14:paraId="00000019">
      <w:pPr>
        <w:rPr/>
      </w:pPr>
      <w:r w:rsidDel="00000000" w:rsidR="00000000" w:rsidRPr="00000000">
        <w:rPr>
          <w:rtl w:val="0"/>
        </w:rPr>
        <w:t xml:space="preserve">Provide detailed information about the process and how it works</w:t>
      </w:r>
    </w:p>
    <w:p w:rsidR="00000000" w:rsidDel="00000000" w:rsidP="00000000" w:rsidRDefault="00000000" w:rsidRPr="00000000" w14:paraId="0000001A">
      <w:pPr>
        <w:rPr/>
      </w:pPr>
      <w:r w:rsidDel="00000000" w:rsidR="00000000" w:rsidRPr="00000000">
        <w:rPr>
          <w:rtl w:val="0"/>
        </w:rPr>
        <w:t xml:space="preserve">Provide visual examples that give users even more information about what to expect</w:t>
      </w:r>
    </w:p>
    <w:p w:rsidR="00000000" w:rsidDel="00000000" w:rsidP="00000000" w:rsidRDefault="00000000" w:rsidRPr="00000000" w14:paraId="0000001B">
      <w:pPr>
        <w:rPr/>
      </w:pPr>
      <w:r w:rsidDel="00000000" w:rsidR="00000000" w:rsidRPr="00000000">
        <w:rPr>
          <w:rtl w:val="0"/>
        </w:rPr>
        <w:t xml:space="preserve">Be easily readable, have clear section titles breaking down information into digestible chunks</w:t>
      </w:r>
    </w:p>
    <w:p w:rsidR="00000000" w:rsidDel="00000000" w:rsidP="00000000" w:rsidRDefault="00000000" w:rsidRPr="00000000" w14:paraId="0000001C">
      <w:pPr>
        <w:rPr/>
      </w:pPr>
      <w:r w:rsidDel="00000000" w:rsidR="00000000" w:rsidRPr="00000000">
        <w:rPr>
          <w:rtl w:val="0"/>
        </w:rPr>
        <w:t xml:space="preserve">Not be too confusing for smaller projects, make it apparent that each project can differ but that we are prepared to handle projects of any size and a high degree of professionalism</w:t>
      </w:r>
    </w:p>
    <w:p w:rsidR="00000000" w:rsidDel="00000000" w:rsidP="00000000" w:rsidRDefault="00000000" w:rsidRPr="00000000" w14:paraId="0000001D">
      <w:pPr>
        <w:rPr/>
      </w:pPr>
      <w:r w:rsidDel="00000000" w:rsidR="00000000" w:rsidRPr="00000000">
        <w:rPr>
          <w:rtl w:val="0"/>
        </w:rPr>
        <w:t xml:space="preserve">Ensure that there is a clear expectation of continuous improvement and revisions throughout the project especially for long term complex projects</w:t>
      </w:r>
    </w:p>
    <w:p w:rsidR="00000000" w:rsidDel="00000000" w:rsidP="00000000" w:rsidRDefault="00000000" w:rsidRPr="00000000" w14:paraId="0000001E">
      <w:pPr>
        <w:rPr/>
      </w:pPr>
      <w:r w:rsidDel="00000000" w:rsidR="00000000" w:rsidRPr="00000000">
        <w:rPr>
          <w:rtl w:val="0"/>
        </w:rPr>
        <w:t xml:space="preserve">Demonstrate the ability to take a project from an idea through to deployment and delivery</w:t>
      </w:r>
    </w:p>
    <w:p w:rsidR="00000000" w:rsidDel="00000000" w:rsidP="00000000" w:rsidRDefault="00000000" w:rsidRPr="00000000" w14:paraId="0000001F">
      <w:pPr>
        <w:rPr/>
      </w:pPr>
      <w:r w:rsidDel="00000000" w:rsidR="00000000" w:rsidRPr="00000000">
        <w:rPr>
          <w:rtl w:val="0"/>
        </w:rPr>
        <w:t xml:space="preserve">Ensure that they know everything is capable of being handled for them</w:t>
      </w:r>
    </w:p>
    <w:p w:rsidR="00000000" w:rsidDel="00000000" w:rsidP="00000000" w:rsidRDefault="00000000" w:rsidRPr="00000000" w14:paraId="00000020">
      <w:pPr>
        <w:rPr/>
      </w:pPr>
      <w:r w:rsidDel="00000000" w:rsidR="00000000" w:rsidRPr="00000000">
        <w:rPr>
          <w:rtl w:val="0"/>
        </w:rPr>
        <w:t xml:space="preserve">Give the user, myself, and any future employees a point of reference for referring to when discussing how things will work and expectations</w:t>
      </w:r>
    </w:p>
    <w:p w:rsidR="00000000" w:rsidDel="00000000" w:rsidP="00000000" w:rsidRDefault="00000000" w:rsidRPr="00000000" w14:paraId="00000021">
      <w:pPr>
        <w:rPr/>
      </w:pPr>
      <w:r w:rsidDel="00000000" w:rsidR="00000000" w:rsidRPr="00000000">
        <w:rPr>
          <w:rtl w:val="0"/>
        </w:rPr>
        <w:t xml:space="preserve">Establish the value of agile</w:t>
      </w:r>
    </w:p>
    <w:p w:rsidR="00000000" w:rsidDel="00000000" w:rsidP="00000000" w:rsidRDefault="00000000" w:rsidRPr="00000000" w14:paraId="00000022">
      <w:pPr>
        <w:rPr/>
      </w:pPr>
      <w:r w:rsidDel="00000000" w:rsidR="00000000" w:rsidRPr="00000000">
        <w:rPr>
          <w:rtl w:val="0"/>
        </w:rPr>
        <w:t xml:space="preserve">Establish transparency in the fact that software is hard</w:t>
      </w:r>
    </w:p>
    <w:p w:rsidR="00000000" w:rsidDel="00000000" w:rsidP="00000000" w:rsidRDefault="00000000" w:rsidRPr="00000000" w14:paraId="00000023">
      <w:pPr>
        <w:rPr/>
      </w:pPr>
      <w:r w:rsidDel="00000000" w:rsidR="00000000" w:rsidRPr="00000000">
        <w:rPr>
          <w:rtl w:val="0"/>
        </w:rPr>
        <w:t xml:space="preserve">Establish my experience and knowledge in all areas</w:t>
      </w:r>
    </w:p>
    <w:p w:rsidR="00000000" w:rsidDel="00000000" w:rsidP="00000000" w:rsidRDefault="00000000" w:rsidRPr="00000000" w14:paraId="00000024">
      <w:pPr>
        <w:rPr/>
      </w:pPr>
      <w:r w:rsidDel="00000000" w:rsidR="00000000" w:rsidRPr="00000000">
        <w:rPr>
          <w:rtl w:val="0"/>
        </w:rPr>
        <w:t xml:space="preserve">Let the client know how they will be involved and what we need from them</w:t>
      </w:r>
    </w:p>
    <w:p w:rsidR="00000000" w:rsidDel="00000000" w:rsidP="00000000" w:rsidRDefault="00000000" w:rsidRPr="00000000" w14:paraId="00000025">
      <w:pPr>
        <w:rPr/>
      </w:pPr>
      <w:r w:rsidDel="00000000" w:rsidR="00000000" w:rsidRPr="00000000">
        <w:rPr>
          <w:rtl w:val="0"/>
        </w:rPr>
        <w:t xml:space="preserve">Let them know what we will provide and what they can expect from us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Establish expectations for knowledge sharing and communication</w:t>
      </w:r>
    </w:p>
    <w:p w:rsidR="00000000" w:rsidDel="00000000" w:rsidP="00000000" w:rsidRDefault="00000000" w:rsidRPr="00000000" w14:paraId="00000028">
      <w:pPr>
        <w:rPr/>
      </w:pPr>
      <w:r w:rsidDel="00000000" w:rsidR="00000000" w:rsidRPr="00000000">
        <w:rPr>
          <w:rtl w:val="0"/>
        </w:rPr>
        <w:t xml:space="preserve">Provide a framework for project management and how it works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(now, needs added, I think I had something about this somewhere? Services provided? ) Let clients know that design and planning is included but also optional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Outline options for working together ( contract types )</w:t>
      </w:r>
    </w:p>
    <w:p w:rsidR="00000000" w:rsidDel="00000000" w:rsidP="00000000" w:rsidRDefault="00000000" w:rsidRPr="00000000" w14:paraId="0000002D">
      <w:pPr>
        <w:rPr/>
      </w:pPr>
      <w:r w:rsidDel="00000000" w:rsidR="00000000" w:rsidRPr="00000000">
        <w:rPr>
          <w:rtl w:val="0"/>
        </w:rPr>
        <w:t xml:space="preserve">(future?) Outline project types accepted</w:t>
      </w:r>
    </w:p>
    <w:p w:rsidR="00000000" w:rsidDel="00000000" w:rsidP="00000000" w:rsidRDefault="00000000" w:rsidRPr="00000000" w14:paraId="0000002E">
      <w:pPr>
        <w:rPr/>
      </w:pPr>
      <w:r w:rsidDel="00000000" w:rsidR="00000000" w:rsidRPr="00000000">
        <w:rPr>
          <w:rtl w:val="0"/>
        </w:rPr>
        <w:t xml:space="preserve">(future?) Outline potential risks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Theme: growth and a guided journey, positive and uplifting, excited, exploratory, food, games, sex</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Phase specific goals</w:t>
      </w:r>
    </w:p>
    <w:p w:rsidR="00000000" w:rsidDel="00000000" w:rsidP="00000000" w:rsidRDefault="00000000" w:rsidRPr="00000000" w14:paraId="00000034">
      <w:pPr>
        <w:rPr/>
      </w:pPr>
      <w:r w:rsidDel="00000000" w:rsidR="00000000" w:rsidRPr="00000000">
        <w:rPr>
          <w:rtl w:val="0"/>
        </w:rPr>
        <w:t xml:space="preserve">Planning: highlight an initial high level planning and some of the things that go into that then discuss how planning is iterative and things continuously evolve especially for complex projects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Design:</w:t>
      </w:r>
    </w:p>
    <w:p w:rsidR="00000000" w:rsidDel="00000000" w:rsidP="00000000" w:rsidRDefault="00000000" w:rsidRPr="00000000" w14:paraId="00000037">
      <w:pPr>
        <w:rPr/>
      </w:pPr>
      <w:r w:rsidDel="00000000" w:rsidR="00000000" w:rsidRPr="00000000">
        <w:rPr>
          <w:rtl w:val="0"/>
        </w:rPr>
        <w:t xml:space="preserve">Let the clients know that there is a visual non interactive part of the process before jumping into coding</w:t>
      </w:r>
    </w:p>
    <w:p w:rsidR="00000000" w:rsidDel="00000000" w:rsidP="00000000" w:rsidRDefault="00000000" w:rsidRPr="00000000" w14:paraId="00000038">
      <w:pPr>
        <w:rPr/>
      </w:pPr>
      <w:r w:rsidDel="00000000" w:rsidR="00000000" w:rsidRPr="00000000">
        <w:rPr>
          <w:rtl w:val="0"/>
        </w:rPr>
        <w:t xml:space="preserve">Establish the benefit of designing i.e. saving time and getting improved feedback and better communication further establishing that we are on the same page. Provide even clearer instructions for development to save time and create a better product. Allow for an additional step of polishing</w:t>
      </w:r>
    </w:p>
    <w:p w:rsidR="00000000" w:rsidDel="00000000" w:rsidP="00000000" w:rsidRDefault="00000000" w:rsidRPr="00000000" w14:paraId="00000039">
      <w:pPr>
        <w:rPr/>
      </w:pPr>
      <w:r w:rsidDel="00000000" w:rsidR="00000000" w:rsidRPr="00000000">
        <w:rPr>
          <w:rtl w:val="0"/>
        </w:rPr>
        <w:t xml:space="preserve">Allow for easy feedback</w:t>
      </w:r>
    </w:p>
    <w:p w:rsidR="00000000" w:rsidDel="00000000" w:rsidP="00000000" w:rsidRDefault="00000000" w:rsidRPr="00000000" w14:paraId="0000003A">
      <w:pPr>
        <w:rPr/>
      </w:pPr>
      <w:r w:rsidDel="00000000" w:rsidR="00000000" w:rsidRPr="00000000">
        <w:rPr>
          <w:rtl w:val="0"/>
        </w:rPr>
        <w:t xml:space="preserve">Plan high level technical details and architectural pieces</w:t>
      </w:r>
    </w:p>
    <w:p w:rsidR="00000000" w:rsidDel="00000000" w:rsidP="00000000" w:rsidRDefault="00000000" w:rsidRPr="00000000" w14:paraId="0000003B">
      <w:pPr>
        <w:rPr/>
      </w:pPr>
      <w:r w:rsidDel="00000000" w:rsidR="00000000" w:rsidRPr="00000000">
        <w:rPr>
          <w:rtl w:val="0"/>
        </w:rPr>
        <w:t xml:space="preserve">Mention that designing is also iterative but that there is a large chunk of it completed before development begins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Build:</w:t>
      </w:r>
    </w:p>
    <w:p w:rsidR="00000000" w:rsidDel="00000000" w:rsidP="00000000" w:rsidRDefault="00000000" w:rsidRPr="00000000" w14:paraId="0000003E">
      <w:pPr>
        <w:rPr/>
      </w:pPr>
      <w:r w:rsidDel="00000000" w:rsidR="00000000" w:rsidRPr="00000000">
        <w:rPr>
          <w:rtl w:val="0"/>
        </w:rPr>
        <w:t xml:space="preserve">Communicate that after a decent chunk of planning development can begin</w:t>
      </w:r>
    </w:p>
    <w:p w:rsidR="00000000" w:rsidDel="00000000" w:rsidP="00000000" w:rsidRDefault="00000000" w:rsidRPr="00000000" w14:paraId="0000003F">
      <w:pPr>
        <w:rPr/>
      </w:pPr>
      <w:r w:rsidDel="00000000" w:rsidR="00000000" w:rsidRPr="00000000">
        <w:rPr>
          <w:rtl w:val="0"/>
        </w:rPr>
        <w:t xml:space="preserve">Market/salesy content speaking to our use of modern technology to create high quality software that is faster development, reusable, maintainable, and has ____ benefits</w:t>
      </w:r>
    </w:p>
    <w:p w:rsidR="00000000" w:rsidDel="00000000" w:rsidP="00000000" w:rsidRDefault="00000000" w:rsidRPr="00000000" w14:paraId="00000040">
      <w:pPr>
        <w:rPr/>
      </w:pPr>
      <w:r w:rsidDel="00000000" w:rsidR="00000000" w:rsidRPr="00000000">
        <w:rPr>
          <w:rtl w:val="0"/>
        </w:rPr>
        <w:t xml:space="preserve">Describe the iterative sprinting approach, use of story points, estimates, and option for continuous deployment </w:t>
      </w:r>
    </w:p>
    <w:p w:rsidR="00000000" w:rsidDel="00000000" w:rsidP="00000000" w:rsidRDefault="00000000" w:rsidRPr="00000000" w14:paraId="00000041">
      <w:pPr>
        <w:rPr/>
      </w:pPr>
      <w:r w:rsidDel="00000000" w:rsidR="00000000" w:rsidRPr="00000000">
        <w:rPr>
          <w:rtl w:val="0"/>
        </w:rPr>
        <w:t xml:space="preserve">Discuss that updates happen on a daily or weekly basis keeping involved parties up to date through the use of project management tools</w:t>
      </w:r>
    </w:p>
    <w:p w:rsidR="00000000" w:rsidDel="00000000" w:rsidP="00000000" w:rsidRDefault="00000000" w:rsidRPr="00000000" w14:paraId="00000042">
      <w:pPr>
        <w:rPr/>
      </w:pPr>
      <w:r w:rsidDel="00000000" w:rsidR="00000000" w:rsidRPr="00000000">
        <w:rPr>
          <w:rtl w:val="0"/>
        </w:rPr>
        <w:t xml:space="preserve">Dive into more details on the project management tool aspects</w:t>
      </w:r>
    </w:p>
    <w:p w:rsidR="00000000" w:rsidDel="00000000" w:rsidP="00000000" w:rsidRDefault="00000000" w:rsidRPr="00000000" w14:paraId="00000043">
      <w:pPr>
        <w:rPr/>
      </w:pPr>
      <w:r w:rsidDel="00000000" w:rsidR="00000000" w:rsidRPr="00000000">
        <w:rPr>
          <w:rtl w:val="0"/>
        </w:rPr>
        <w:t xml:space="preserve">Reiterate the continuous alignment of planning and design as the project progresses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Content Goals Cleaned up</w:t>
      </w:r>
    </w:p>
    <w:p w:rsidR="00000000" w:rsidDel="00000000" w:rsidP="00000000" w:rsidRDefault="00000000" w:rsidRPr="00000000" w14:paraId="00000047">
      <w:pPr>
        <w:rPr/>
      </w:pPr>
      <w:r w:rsidDel="00000000" w:rsidR="00000000" w:rsidRPr="00000000">
        <w:rPr>
          <w:rtl w:val="0"/>
        </w:rPr>
        <w:t xml:space="preserve">Todo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My thoughts on the goals to cover on section 3 of the development process:</w:t>
      </w:r>
    </w:p>
    <w:p w:rsidR="00000000" w:rsidDel="00000000" w:rsidP="00000000" w:rsidRDefault="00000000" w:rsidRPr="00000000" w14:paraId="0000004A">
      <w:pPr>
        <w:rPr/>
      </w:pPr>
      <w:r w:rsidDel="00000000" w:rsidR="00000000" w:rsidRPr="00000000">
        <w:rPr>
          <w:rtl w:val="0"/>
        </w:rPr>
        <w:t xml:space="preserve">Everything is iterative and continuously improving and adapting</w:t>
      </w:r>
    </w:p>
    <w:p w:rsidR="00000000" w:rsidDel="00000000" w:rsidP="00000000" w:rsidRDefault="00000000" w:rsidRPr="00000000" w14:paraId="0000004B">
      <w:pPr>
        <w:rPr/>
      </w:pPr>
      <w:r w:rsidDel="00000000" w:rsidR="00000000" w:rsidRPr="00000000">
        <w:rPr>
          <w:rtl w:val="0"/>
        </w:rPr>
        <w:t xml:space="preserve">We Code, we use good tools</w:t>
      </w:r>
    </w:p>
    <w:p w:rsidR="00000000" w:rsidDel="00000000" w:rsidP="00000000" w:rsidRDefault="00000000" w:rsidRPr="00000000" w14:paraId="0000004C">
      <w:pPr>
        <w:rPr/>
      </w:pPr>
      <w:r w:rsidDel="00000000" w:rsidR="00000000" w:rsidRPr="00000000">
        <w:rPr>
          <w:rtl w:val="0"/>
        </w:rPr>
        <w:t xml:space="preserve">We Continuously Deploy the app so you can use it, test it, and users can see it</w:t>
      </w:r>
    </w:p>
    <w:p w:rsidR="00000000" w:rsidDel="00000000" w:rsidP="00000000" w:rsidRDefault="00000000" w:rsidRPr="00000000" w14:paraId="0000004D">
      <w:pPr>
        <w:rPr/>
      </w:pPr>
      <w:r w:rsidDel="00000000" w:rsidR="00000000" w:rsidRPr="00000000">
        <w:rPr>
          <w:rtl w:val="0"/>
        </w:rPr>
        <w:t xml:space="preserve">Describe the Agile Process at this phase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Describe Sprints</w:t>
      </w:r>
    </w:p>
    <w:p w:rsidR="00000000" w:rsidDel="00000000" w:rsidP="00000000" w:rsidRDefault="00000000" w:rsidRPr="00000000" w14:paraId="00000050">
      <w:pPr>
        <w:rPr/>
      </w:pPr>
      <w:r w:rsidDel="00000000" w:rsidR="00000000" w:rsidRPr="00000000">
        <w:rPr>
          <w:rtl w:val="0"/>
        </w:rPr>
        <w:t xml:space="preserve">Describe Story Points</w:t>
      </w:r>
    </w:p>
    <w:p w:rsidR="00000000" w:rsidDel="00000000" w:rsidP="00000000" w:rsidRDefault="00000000" w:rsidRPr="00000000" w14:paraId="00000051">
      <w:pPr>
        <w:rPr/>
      </w:pPr>
      <w:r w:rsidDel="00000000" w:rsidR="00000000" w:rsidRPr="00000000">
        <w:rPr>
          <w:rtl w:val="0"/>
        </w:rPr>
        <w:t xml:space="preserve">What does it look like during this phase?</w:t>
      </w:r>
    </w:p>
    <w:p w:rsidR="00000000" w:rsidDel="00000000" w:rsidP="00000000" w:rsidRDefault="00000000" w:rsidRPr="00000000" w14:paraId="00000052">
      <w:pPr>
        <w:rPr/>
      </w:pPr>
      <w:r w:rsidDel="00000000" w:rsidR="00000000" w:rsidRPr="00000000">
        <w:rPr>
          <w:rtl w:val="0"/>
        </w:rPr>
        <w:t xml:space="preserve">Meetings &amp; Involvement</w:t>
      </w:r>
    </w:p>
    <w:p w:rsidR="00000000" w:rsidDel="00000000" w:rsidP="00000000" w:rsidRDefault="00000000" w:rsidRPr="00000000" w14:paraId="00000053">
      <w:pPr>
        <w:rPr/>
      </w:pPr>
      <w:r w:rsidDel="00000000" w:rsidR="00000000" w:rsidRPr="00000000">
        <w:rPr>
          <w:rtl w:val="0"/>
        </w:rPr>
        <w:t xml:space="preserve">Deliverables &amp; Reporting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dhb1cyxtzn8u" w:id="3"/>
      <w:bookmarkEnd w:id="3"/>
      <w:r w:rsidDel="00000000" w:rsidR="00000000" w:rsidRPr="00000000">
        <w:br w:type="page"/>
      </w:r>
      <w:r w:rsidDel="00000000" w:rsidR="00000000" w:rsidRPr="00000000">
        <w:rPr>
          <w:rtl w:val="0"/>
        </w:rPr>
      </w:r>
    </w:p>
    <w:p w:rsidR="00000000" w:rsidDel="00000000" w:rsidP="00000000" w:rsidRDefault="00000000" w:rsidRPr="00000000" w14:paraId="00000057">
      <w:pPr>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58">
      <w:pPr>
        <w:spacing w:after="12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59">
      <w:pPr>
        <w:pStyle w:val="Heading2"/>
        <w:rPr/>
      </w:pPr>
      <w:bookmarkStart w:colFirst="0" w:colLast="0" w:name="_9tmtgc7a6d4o" w:id="4"/>
      <w:bookmarkEnd w:id="4"/>
      <w:r w:rsidDel="00000000" w:rsidR="00000000" w:rsidRPr="00000000">
        <w:rPr>
          <w:rtl w:val="0"/>
        </w:rPr>
        <w:t xml:space="preserve">I.Eat().Plan().Design().Code().Sleep().Repeat(8) ( or similar )</w:t>
      </w:r>
    </w:p>
    <w:p w:rsidR="00000000" w:rsidDel="00000000" w:rsidP="00000000" w:rsidRDefault="00000000" w:rsidRPr="00000000" w14:paraId="0000005A">
      <w:pPr>
        <w:rPr/>
      </w:pPr>
      <w:r w:rsidDel="00000000" w:rsidR="00000000" w:rsidRPr="00000000">
        <w:rPr>
          <w:rtl w:val="0"/>
        </w:rPr>
        <w:t xml:space="preserve">Gratitude. </w:t>
      </w:r>
      <w:r w:rsidDel="00000000" w:rsidR="00000000" w:rsidRPr="00000000">
        <w:rPr>
          <w:rtl w:val="0"/>
        </w:rPr>
      </w:r>
    </w:p>
    <w:p w:rsidR="00000000" w:rsidDel="00000000" w:rsidP="00000000" w:rsidRDefault="00000000" w:rsidRPr="00000000" w14:paraId="0000005B">
      <w:pPr>
        <w:pStyle w:val="Heading2"/>
        <w:spacing w:after="120" w:before="240" w:lineRule="auto"/>
        <w:rPr/>
      </w:pPr>
      <w:bookmarkStart w:colFirst="0" w:colLast="0" w:name="_h2xu0yiue0xv" w:id="5"/>
      <w:bookmarkEnd w:id="5"/>
      <w:r w:rsidDel="00000000" w:rsidR="00000000" w:rsidRPr="00000000">
        <w:rPr>
          <w:rtl w:val="0"/>
        </w:rPr>
        <w:t xml:space="preserve">(Extracted to somewhere else )</w:t>
        <w:tab/>
      </w:r>
    </w:p>
    <w:p w:rsidR="00000000" w:rsidDel="00000000" w:rsidP="00000000" w:rsidRDefault="00000000" w:rsidRPr="00000000" w14:paraId="0000005C">
      <w:pPr>
        <w:pStyle w:val="Heading1"/>
        <w:rPr>
          <w:rFonts w:ascii="Montserrat Alternates" w:cs="Montserrat Alternates" w:eastAsia="Montserrat Alternates" w:hAnsi="Montserrat Alternates"/>
          <w:b w:val="1"/>
          <w:bCs w:val="1"/>
        </w:rPr>
      </w:pPr>
      <w:bookmarkStart w:colFirst="0" w:colLast="0" w:name="_67r9tbkar9np" w:id="6"/>
      <w:bookmarkEnd w:id="6"/>
      <w:r w:rsidDel="00000000" w:rsidR="00000000" w:rsidRPr="00000000">
        <w:rPr>
          <w:rFonts w:ascii="Montserrat Alternates" w:cs="Montserrat Alternates" w:eastAsia="Montserrat Alternates" w:hAnsi="Montserrat Alternates"/>
          <w:b w:val="1"/>
          <w:bCs w:val="1"/>
          <w:rtl w:val="0"/>
        </w:rPr>
        <w:t xml:space="preserve">Project Timeline, Pricing, and Quotes</w:t>
      </w:r>
    </w:p>
    <w:p w:rsidR="00000000" w:rsidDel="00000000" w:rsidP="00000000" w:rsidRDefault="00000000" w:rsidRPr="00000000" w14:paraId="0000005D">
      <w:pPr>
        <w:pStyle w:val="Heading2"/>
        <w:spacing w:after="80" w:before="480" w:lineRule="auto"/>
        <w:rPr>
          <w:rFonts w:ascii="Montserrat Alternates" w:cs="Montserrat Alternates" w:eastAsia="Montserrat Alternates" w:hAnsi="Montserrat Alternates"/>
          <w:b w:val="1"/>
          <w:bCs w:val="1"/>
        </w:rPr>
      </w:pPr>
      <w:bookmarkStart w:colFirst="0" w:colLast="0" w:name="_cy954wbcmmy" w:id="7"/>
      <w:bookmarkEnd w:id="7"/>
      <w:r w:rsidDel="00000000" w:rsidR="00000000" w:rsidRPr="00000000">
        <w:rPr>
          <w:rFonts w:ascii="Montserrat Alternates" w:cs="Montserrat Alternates" w:eastAsia="Montserrat Alternates" w:hAnsi="Montserrat Alternates"/>
          <w:b w:val="1"/>
          <w:bCs w:val="1"/>
          <w:rtl w:val="0"/>
        </w:rPr>
        <w:t xml:space="preserve">Understanding Project Costs and Timeframes</w:t>
      </w:r>
    </w:p>
    <w:p w:rsidR="00000000" w:rsidDel="00000000" w:rsidP="00000000" w:rsidRDefault="00000000" w:rsidRPr="00000000" w14:paraId="0000005E">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At Expanse, we believe in transparency and clarity throughout the project development process. Our approach to quoting, pricing, and timeline ensures that you have a comprehensive understanding of the project's scope, costs, and expected delivery dates.</w:t>
      </w:r>
    </w:p>
    <w:p w:rsidR="00000000" w:rsidDel="00000000" w:rsidP="00000000" w:rsidRDefault="00000000" w:rsidRPr="00000000" w14:paraId="0000005F">
      <w:pPr>
        <w:pStyle w:val="Heading2"/>
        <w:spacing w:after="80" w:before="480" w:lineRule="auto"/>
        <w:rPr>
          <w:rFonts w:ascii="Montserrat Alternates" w:cs="Montserrat Alternates" w:eastAsia="Montserrat Alternates" w:hAnsi="Montserrat Alternates"/>
          <w:b w:val="1"/>
          <w:bCs w:val="1"/>
        </w:rPr>
      </w:pPr>
      <w:bookmarkStart w:colFirst="0" w:colLast="0" w:name="_dj0wiqmio24" w:id="8"/>
      <w:bookmarkEnd w:id="8"/>
      <w:r w:rsidDel="00000000" w:rsidR="00000000" w:rsidRPr="00000000">
        <w:rPr>
          <w:rFonts w:ascii="Montserrat Alternates" w:cs="Montserrat Alternates" w:eastAsia="Montserrat Alternates" w:hAnsi="Montserrat Alternates"/>
          <w:b w:val="1"/>
          <w:bCs w:val="1"/>
          <w:rtl w:val="0"/>
        </w:rPr>
        <w:t xml:space="preserve">Initial Estimation and Formal Quote</w:t>
      </w:r>
    </w:p>
    <w:p w:rsidR="00000000" w:rsidDel="00000000" w:rsidP="00000000" w:rsidRDefault="00000000" w:rsidRPr="00000000" w14:paraId="00000060">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Upon receiving your project requirements, we provide a preliminary estimate based on the project's scope, complexity, and our expertise with similar projects. Once you agree to this preliminary estimate, we gather more detailed information, prepare formal requirements, and present you with a comprehensive quote outlining the estimated costs, including labor, materials, and software licenses.</w:t>
      </w:r>
    </w:p>
    <w:p w:rsidR="00000000" w:rsidDel="00000000" w:rsidP="00000000" w:rsidRDefault="00000000" w:rsidRPr="00000000" w14:paraId="00000061">
      <w:pPr>
        <w:pStyle w:val="Heading2"/>
        <w:spacing w:after="80" w:before="480" w:lineRule="auto"/>
        <w:rPr>
          <w:rFonts w:ascii="Montserrat Alternates" w:cs="Montserrat Alternates" w:eastAsia="Montserrat Alternates" w:hAnsi="Montserrat Alternates"/>
          <w:b w:val="1"/>
          <w:bCs w:val="1"/>
        </w:rPr>
      </w:pPr>
      <w:bookmarkStart w:colFirst="0" w:colLast="0" w:name="_ppe7roifdpea" w:id="9"/>
      <w:bookmarkEnd w:id="9"/>
      <w:r w:rsidDel="00000000" w:rsidR="00000000" w:rsidRPr="00000000">
        <w:rPr>
          <w:rFonts w:ascii="Montserrat Alternates" w:cs="Montserrat Alternates" w:eastAsia="Montserrat Alternates" w:hAnsi="Montserrat Alternates"/>
          <w:b w:val="1"/>
          <w:bCs w:val="1"/>
          <w:rtl w:val="0"/>
        </w:rPr>
        <w:t xml:space="preserve">Project Timeline</w:t>
      </w:r>
    </w:p>
    <w:p w:rsidR="00000000" w:rsidDel="00000000" w:rsidP="00000000" w:rsidRDefault="00000000" w:rsidRPr="00000000" w14:paraId="00000062">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The project timeline is determined based on the project's complexity and the availability of resources. Once we have a clear understanding of your requirements, we provide a preliminary timeline for project completion. If the preliminary estimate is approved, we move into the formal requirements phase, where we finalize the timeline, define milestones, and establish clear expectations.</w:t>
      </w:r>
    </w:p>
    <w:p w:rsidR="00000000" w:rsidDel="00000000" w:rsidP="00000000" w:rsidRDefault="00000000" w:rsidRPr="00000000" w14:paraId="00000063">
      <w:pPr>
        <w:pStyle w:val="Heading2"/>
        <w:spacing w:after="80" w:before="480" w:lineRule="auto"/>
        <w:rPr>
          <w:rFonts w:ascii="Montserrat Alternates" w:cs="Montserrat Alternates" w:eastAsia="Montserrat Alternates" w:hAnsi="Montserrat Alternates"/>
          <w:b w:val="1"/>
          <w:bCs w:val="1"/>
        </w:rPr>
      </w:pPr>
      <w:bookmarkStart w:colFirst="0" w:colLast="0" w:name="_w9lm4gwypurx" w:id="10"/>
      <w:bookmarkEnd w:id="10"/>
      <w:r w:rsidDel="00000000" w:rsidR="00000000" w:rsidRPr="00000000">
        <w:rPr>
          <w:rFonts w:ascii="Montserrat Alternates" w:cs="Montserrat Alternates" w:eastAsia="Montserrat Alternates" w:hAnsi="Montserrat Alternates"/>
          <w:b w:val="1"/>
          <w:bCs w:val="1"/>
          <w:rtl w:val="0"/>
        </w:rPr>
        <w:t xml:space="preserve">Contract Types</w:t>
      </w:r>
    </w:p>
    <w:p w:rsidR="00000000" w:rsidDel="00000000" w:rsidP="00000000" w:rsidRDefault="00000000" w:rsidRPr="00000000" w14:paraId="00000064">
      <w:pPr>
        <w:spacing w:after="24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offer a variety of contract types to suit the specific needs of each project. Our contract types include:</w:t>
      </w:r>
    </w:p>
    <w:p w:rsidR="00000000" w:rsidDel="00000000" w:rsidP="00000000" w:rsidRDefault="00000000" w:rsidRPr="00000000" w14:paraId="00000065">
      <w:pPr>
        <w:numPr>
          <w:ilvl w:val="0"/>
          <w:numId w:val="1"/>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Time and Material (T&amp;M) Contract:</w:t>
      </w:r>
      <w:r w:rsidDel="00000000" w:rsidR="00000000" w:rsidRPr="00000000">
        <w:rPr>
          <w:rFonts w:ascii="Montserrat Alternates" w:cs="Montserrat Alternates" w:eastAsia="Montserrat Alternates" w:hAnsi="Montserrat Alternates"/>
          <w:rtl w:val="0"/>
        </w:rPr>
        <w:t xml:space="preserve"> Expanse charges the client for the actual time spent on the project and the cost of materials used. This approach offers flexibility and adaptability for projects with evolving requirements or unforeseen complexities.</w:t>
      </w:r>
      <w:r w:rsidDel="00000000" w:rsidR="00000000" w:rsidRPr="00000000">
        <w:rPr>
          <w:rtl w:val="0"/>
        </w:rPr>
      </w:r>
    </w:p>
    <w:p w:rsidR="00000000" w:rsidDel="00000000" w:rsidP="00000000" w:rsidRDefault="00000000" w:rsidRPr="00000000" w14:paraId="00000066">
      <w:pPr>
        <w:numPr>
          <w:ilvl w:val="0"/>
          <w:numId w:val="1"/>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Fixed-Price Contract:</w:t>
      </w:r>
      <w:r w:rsidDel="00000000" w:rsidR="00000000" w:rsidRPr="00000000">
        <w:rPr>
          <w:rFonts w:ascii="Montserrat Alternates" w:cs="Montserrat Alternates" w:eastAsia="Montserrat Alternates" w:hAnsi="Montserrat Alternates"/>
          <w:rtl w:val="0"/>
        </w:rPr>
        <w:t xml:space="preserve"> Expanse commits to delivering the project for a predetermined fixed price, regardless of the actual effort or time required. This approach is suitable for projects with well-defined scope and minimal uncertainty.</w:t>
      </w:r>
    </w:p>
    <w:p w:rsidR="00000000" w:rsidDel="00000000" w:rsidP="00000000" w:rsidRDefault="00000000" w:rsidRPr="00000000" w14:paraId="00000067">
      <w:pPr>
        <w:numPr>
          <w:ilvl w:val="0"/>
          <w:numId w:val="1"/>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Value-Based Contract:</w:t>
      </w:r>
      <w:r w:rsidDel="00000000" w:rsidR="00000000" w:rsidRPr="00000000">
        <w:rPr>
          <w:rFonts w:ascii="Montserrat Alternates" w:cs="Montserrat Alternates" w:eastAsia="Montserrat Alternates" w:hAnsi="Montserrat Alternates"/>
          <w:rtl w:val="0"/>
        </w:rPr>
        <w:t xml:space="preserve"> Expanse and the client agree on a value proposition and define milestones with associated value increments. Payment is based on the value delivered at each milestone. This approach focuses on value realization and aligns incentives between the client and Expanse.</w:t>
      </w:r>
    </w:p>
    <w:p w:rsidR="00000000" w:rsidDel="00000000" w:rsidP="00000000" w:rsidRDefault="00000000" w:rsidRPr="00000000" w14:paraId="00000068">
      <w:pPr>
        <w:numPr>
          <w:ilvl w:val="0"/>
          <w:numId w:val="1"/>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Hybrid Contract:</w:t>
      </w:r>
      <w:r w:rsidDel="00000000" w:rsidR="00000000" w:rsidRPr="00000000">
        <w:rPr>
          <w:rFonts w:ascii="Montserrat Alternates" w:cs="Montserrat Alternates" w:eastAsia="Montserrat Alternates" w:hAnsi="Montserrat Alternates"/>
          <w:rtl w:val="0"/>
        </w:rPr>
        <w:t xml:space="preserve"> A combination of fixed-price and T&amp;M elements, often used for projects with a defined scope but some uncertainty in complexity. This approach balances predictability and flexibility.</w:t>
      </w:r>
    </w:p>
    <w:p w:rsidR="00000000" w:rsidDel="00000000" w:rsidP="00000000" w:rsidRDefault="00000000" w:rsidRPr="00000000" w14:paraId="00000069">
      <w:pPr>
        <w:pStyle w:val="Heading2"/>
        <w:spacing w:after="80" w:before="480" w:lineRule="auto"/>
        <w:rPr>
          <w:rFonts w:ascii="Montserrat Alternates" w:cs="Montserrat Alternates" w:eastAsia="Montserrat Alternates" w:hAnsi="Montserrat Alternates"/>
          <w:b w:val="1"/>
          <w:bCs w:val="1"/>
        </w:rPr>
      </w:pPr>
      <w:bookmarkStart w:colFirst="0" w:colLast="0" w:name="_vakmntlno8im" w:id="11"/>
      <w:bookmarkEnd w:id="11"/>
      <w:r w:rsidDel="00000000" w:rsidR="00000000" w:rsidRPr="00000000">
        <w:rPr>
          <w:rFonts w:ascii="Montserrat Alternates" w:cs="Montserrat Alternates" w:eastAsia="Montserrat Alternates" w:hAnsi="Montserrat Alternates"/>
          <w:b w:val="1"/>
          <w:bCs w:val="1"/>
          <w:rtl w:val="0"/>
        </w:rPr>
        <w:t xml:space="preserve">Choosing the Right Contract</w:t>
      </w:r>
    </w:p>
    <w:p w:rsidR="00000000" w:rsidDel="00000000" w:rsidP="00000000" w:rsidRDefault="00000000" w:rsidRPr="00000000" w14:paraId="0000006A">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The choice of contract type depends on the project's scope, complexity, risk profile, and the risk tolerance of both the client and Expanse. We carefully evaluate each project and recommend the most suitable contract type to ensure a successful project outcome.</w:t>
      </w:r>
    </w:p>
    <w:p w:rsidR="00000000" w:rsidDel="00000000" w:rsidP="00000000" w:rsidRDefault="00000000" w:rsidRPr="00000000" w14:paraId="0000006B">
      <w:pPr>
        <w:pStyle w:val="Heading2"/>
        <w:spacing w:after="80" w:before="480" w:lineRule="auto"/>
        <w:rPr>
          <w:rFonts w:ascii="Montserrat Alternates" w:cs="Montserrat Alternates" w:eastAsia="Montserrat Alternates" w:hAnsi="Montserrat Alternates"/>
          <w:b w:val="1"/>
          <w:bCs w:val="1"/>
        </w:rPr>
      </w:pPr>
      <w:bookmarkStart w:colFirst="0" w:colLast="0" w:name="_hrfclbwx3h95" w:id="12"/>
      <w:bookmarkEnd w:id="12"/>
      <w:r w:rsidDel="00000000" w:rsidR="00000000" w:rsidRPr="00000000">
        <w:rPr>
          <w:rFonts w:ascii="Montserrat Alternates" w:cs="Montserrat Alternates" w:eastAsia="Montserrat Alternates" w:hAnsi="Montserrat Alternates"/>
          <w:b w:val="1"/>
          <w:bCs w:val="1"/>
          <w:rtl w:val="0"/>
        </w:rPr>
        <w:t xml:space="preserve">Commitment to Transparency</w:t>
      </w:r>
    </w:p>
    <w:p w:rsidR="00000000" w:rsidDel="00000000" w:rsidP="00000000" w:rsidRDefault="00000000" w:rsidRPr="00000000" w14:paraId="0000006C">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Throughout the project lifecycle, we maintain open communication and provide regular updates on progress, costs, and any potential challenges. We believe in transparency and collaboration to ensure that your project aligns with your expectations and delivers the desired results.</w:t>
      </w:r>
    </w:p>
    <w:p w:rsidR="00000000" w:rsidDel="00000000" w:rsidP="00000000" w:rsidRDefault="00000000" w:rsidRPr="00000000" w14:paraId="0000006D">
      <w:pPr>
        <w:spacing w:after="24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6E">
      <w:pPr>
        <w:spacing w:after="24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6F">
      <w:pPr>
        <w:pStyle w:val="Heading2"/>
        <w:spacing w:after="240" w:before="240" w:lineRule="auto"/>
        <w:rPr/>
      </w:pPr>
      <w:bookmarkStart w:colFirst="0" w:colLast="0" w:name="_q60uhc2845f4" w:id="13"/>
      <w:bookmarkEnd w:id="13"/>
      <w:r w:rsidDel="00000000" w:rsidR="00000000" w:rsidRPr="00000000">
        <w:rPr>
          <w:rtl w:val="0"/>
        </w:rPr>
        <w:t xml:space="preserve">Disclaimer</w:t>
      </w:r>
    </w:p>
    <w:p w:rsidR="00000000" w:rsidDel="00000000" w:rsidP="00000000" w:rsidRDefault="00000000" w:rsidRPr="00000000" w14:paraId="00000070">
      <w:pPr>
        <w:rPr>
          <w:highlight w:val="red"/>
        </w:rPr>
      </w:pPr>
      <w:r w:rsidDel="00000000" w:rsidR="00000000" w:rsidRPr="00000000">
        <w:rPr>
          <w:highlight w:val="red"/>
          <w:rtl w:val="0"/>
        </w:rPr>
        <w:t xml:space="preserve">Each Project is different.</w:t>
      </w:r>
    </w:p>
    <w:p w:rsidR="00000000" w:rsidDel="00000000" w:rsidP="00000000" w:rsidRDefault="00000000" w:rsidRPr="00000000" w14:paraId="00000071">
      <w:pPr>
        <w:rPr>
          <w:highlight w:val="red"/>
        </w:rPr>
      </w:pPr>
      <w:r w:rsidDel="00000000" w:rsidR="00000000" w:rsidRPr="00000000">
        <w:rPr>
          <w:highlight w:val="red"/>
          <w:rtl w:val="0"/>
        </w:rPr>
        <w:t xml:space="preserve">Some may not need as in depth of an approach as others.</w:t>
      </w:r>
    </w:p>
    <w:p w:rsidR="00000000" w:rsidDel="00000000" w:rsidP="00000000" w:rsidRDefault="00000000" w:rsidRPr="00000000" w14:paraId="00000072">
      <w:pPr>
        <w:rPr>
          <w:highlight w:val="red"/>
        </w:rPr>
      </w:pPr>
      <w:r w:rsidDel="00000000" w:rsidR="00000000" w:rsidRPr="00000000">
        <w:rPr>
          <w:highlight w:val="red"/>
          <w:rtl w:val="0"/>
        </w:rPr>
        <w:t xml:space="preserve">Generally each phase of the process continues in an iterative manner until satisfied with the result</w:t>
      </w:r>
    </w:p>
    <w:p w:rsidR="00000000" w:rsidDel="00000000" w:rsidP="00000000" w:rsidRDefault="00000000" w:rsidRPr="00000000" w14:paraId="00000073">
      <w:pPr>
        <w:rPr>
          <w:highlight w:val="red"/>
        </w:rPr>
      </w:pPr>
      <w:r w:rsidDel="00000000" w:rsidR="00000000" w:rsidRPr="00000000">
        <w:rPr>
          <w:highlight w:val="red"/>
          <w:rtl w:val="0"/>
        </w:rPr>
        <w:t xml:space="preserve">Software development is hard. But I make it easier. So does agile and continuous improvement</w:t>
      </w:r>
    </w:p>
    <w:p w:rsidR="00000000" w:rsidDel="00000000" w:rsidP="00000000" w:rsidRDefault="00000000" w:rsidRPr="00000000" w14:paraId="00000074">
      <w:pPr>
        <w:rPr>
          <w:highlight w:val="red"/>
        </w:rPr>
      </w:pPr>
      <w:r w:rsidDel="00000000" w:rsidR="00000000" w:rsidRPr="00000000">
        <w:rPr>
          <w:highlight w:val="red"/>
          <w:rtl w:val="0"/>
        </w:rPr>
        <w:t xml:space="preserve">It’s not always super clean and tidy due to time allocation but the final product should be good and the communication consistent</w:t>
      </w:r>
    </w:p>
    <w:p w:rsidR="00000000" w:rsidDel="00000000" w:rsidP="00000000" w:rsidRDefault="00000000" w:rsidRPr="00000000" w14:paraId="00000075">
      <w:pPr>
        <w:rPr>
          <w:highlight w:val="red"/>
        </w:rPr>
      </w:pPr>
      <w:r w:rsidDel="00000000" w:rsidR="00000000" w:rsidRPr="00000000">
        <w:rPr>
          <w:highlight w:val="red"/>
          <w:rtl w:val="0"/>
        </w:rPr>
        <w:t xml:space="preserve">Some of this could be at the bottom of the page some at the top, some duplicated</w:t>
      </w:r>
    </w:p>
    <w:p w:rsidR="00000000" w:rsidDel="00000000" w:rsidP="00000000" w:rsidRDefault="00000000" w:rsidRPr="00000000" w14:paraId="00000076">
      <w:pPr>
        <w:rPr>
          <w:rFonts w:ascii="Montserrat Alternates" w:cs="Montserrat Alternates" w:eastAsia="Montserrat Alternates" w:hAnsi="Montserrat Alternates"/>
          <w:highlight w:val="red"/>
        </w:rPr>
      </w:pPr>
      <w:r w:rsidDel="00000000" w:rsidR="00000000" w:rsidRPr="00000000">
        <w:rPr>
          <w:highlight w:val="red"/>
          <w:rtl w:val="0"/>
        </w:rPr>
        <w:t xml:space="preserve">~</w:t>
      </w:r>
      <w:r w:rsidDel="00000000" w:rsidR="00000000" w:rsidRPr="00000000">
        <w:rPr>
          <w:rFonts w:ascii="Montserrat Alternates" w:cs="Montserrat Alternates" w:eastAsia="Montserrat Alternates" w:hAnsi="Montserrat Alternates"/>
          <w:highlight w:val="red"/>
          <w:rtl w:val="0"/>
        </w:rPr>
        <w:t xml:space="preserve">The degree to which we explore UX depends on the project’s specific needs, resources, and goals. ( + level of scrubbing, perhaps this is a separate mention elsewhere related to pricing and timing? )</w:t>
      </w:r>
    </w:p>
    <w:p w:rsidR="00000000" w:rsidDel="00000000" w:rsidP="00000000" w:rsidRDefault="00000000" w:rsidRPr="00000000" w14:paraId="00000077">
      <w:pPr>
        <w:rPr>
          <w:rFonts w:ascii="Montserrat Alternates" w:cs="Montserrat Alternates" w:eastAsia="Montserrat Alternates" w:hAnsi="Montserrat Alternates"/>
          <w:highlight w:val="red"/>
        </w:rPr>
      </w:pPr>
      <w:r w:rsidDel="00000000" w:rsidR="00000000" w:rsidRPr="00000000">
        <w:rPr>
          <w:rFonts w:ascii="Montserrat Alternates" w:cs="Montserrat Alternates" w:eastAsia="Montserrat Alternates" w:hAnsi="Montserrat Alternates"/>
          <w:highlight w:val="red"/>
          <w:rtl w:val="0"/>
        </w:rPr>
        <w:t xml:space="preserve">Timeline requirements may also impact the process, but agile is flexible enough to suppor this</w:t>
      </w:r>
    </w:p>
    <w:p w:rsidR="00000000" w:rsidDel="00000000" w:rsidP="00000000" w:rsidRDefault="00000000" w:rsidRPr="00000000" w14:paraId="00000078">
      <w:pPr>
        <w:rPr>
          <w:rFonts w:ascii="Montserrat Alternates" w:cs="Montserrat Alternates" w:eastAsia="Montserrat Alternates" w:hAnsi="Montserrat Alternates"/>
          <w:highlight w:val="red"/>
        </w:rPr>
      </w:pPr>
      <w:r w:rsidDel="00000000" w:rsidR="00000000" w:rsidRPr="00000000">
        <w:rPr>
          <w:rFonts w:ascii="Montserrat Alternates" w:cs="Montserrat Alternates" w:eastAsia="Montserrat Alternates" w:hAnsi="Montserrat Alternates"/>
          <w:highlight w:val="red"/>
          <w:rtl w:val="0"/>
        </w:rPr>
        <w:t xml:space="preserve">Some projects may opt to start development immediately on known features in order to start making progress.</w:t>
      </w:r>
    </w:p>
    <w:p w:rsidR="00000000" w:rsidDel="00000000" w:rsidP="00000000" w:rsidRDefault="00000000" w:rsidRPr="00000000" w14:paraId="00000079">
      <w:pPr>
        <w:rPr>
          <w:rFonts w:ascii="Montserrat Alternates" w:cs="Montserrat Alternates" w:eastAsia="Montserrat Alternates" w:hAnsi="Montserrat Alternates"/>
          <w:highlight w:val="red"/>
        </w:rPr>
      </w:pPr>
      <w:r w:rsidDel="00000000" w:rsidR="00000000" w:rsidRPr="00000000">
        <w:rPr>
          <w:rFonts w:ascii="Montserrat Alternates" w:cs="Montserrat Alternates" w:eastAsia="Montserrat Alternates" w:hAnsi="Montserrat Alternates"/>
          <w:highlight w:val="red"/>
          <w:rtl w:val="0"/>
        </w:rPr>
        <w:t xml:space="preserve">And some projects may really value continuous improvement, frequent releases to get feedback and testing then continue tweaking the released features continuously to get improvement</w:t>
      </w:r>
    </w:p>
    <w:p w:rsidR="00000000" w:rsidDel="00000000" w:rsidP="00000000" w:rsidRDefault="00000000" w:rsidRPr="00000000" w14:paraId="0000007A">
      <w:pPr>
        <w:pStyle w:val="Heading1"/>
        <w:spacing w:after="240" w:before="240" w:lineRule="auto"/>
        <w:rPr>
          <w:shd w:fill="ff3333" w:val="clear"/>
        </w:rPr>
      </w:pPr>
      <w:bookmarkStart w:colFirst="0" w:colLast="0" w:name="_tnb1eswqhox" w:id="14"/>
      <w:bookmarkEnd w:id="14"/>
      <w:r w:rsidDel="00000000" w:rsidR="00000000" w:rsidRPr="00000000">
        <w:rPr>
          <w:shd w:fill="ff3333" w:val="clear"/>
          <w:rtl w:val="0"/>
        </w:rPr>
        <w:t xml:space="preserve">FAQ</w:t>
      </w:r>
    </w:p>
    <w:p w:rsidR="00000000" w:rsidDel="00000000" w:rsidP="00000000" w:rsidRDefault="00000000" w:rsidRPr="00000000" w14:paraId="0000007B">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Scalability</w:t>
      </w:r>
    </w:p>
    <w:p w:rsidR="00000000" w:rsidDel="00000000" w:rsidP="00000000" w:rsidRDefault="00000000" w:rsidRPr="00000000" w14:paraId="0000007C">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Collaboration tools</w:t>
      </w:r>
    </w:p>
    <w:p w:rsidR="00000000" w:rsidDel="00000000" w:rsidP="00000000" w:rsidRDefault="00000000" w:rsidRPr="00000000" w14:paraId="0000007D">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Support &amp; Maintenance</w:t>
      </w:r>
    </w:p>
    <w:p w:rsidR="00000000" w:rsidDel="00000000" w:rsidP="00000000" w:rsidRDefault="00000000" w:rsidRPr="00000000" w14:paraId="0000007E">
      <w:pPr>
        <w:spacing w:after="24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7F">
      <w:pPr>
        <w:spacing w:after="240" w:before="240" w:lineRule="auto"/>
        <w:rPr>
          <w:rFonts w:ascii="Montserrat Alternates" w:cs="Montserrat Alternates" w:eastAsia="Montserrat Alternates" w:hAnsi="Montserrat Alternate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Alternat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Alternates-regular.ttf"/><Relationship Id="rId2" Type="http://schemas.openxmlformats.org/officeDocument/2006/relationships/font" Target="fonts/MontserratAlternates-bold.ttf"/><Relationship Id="rId3" Type="http://schemas.openxmlformats.org/officeDocument/2006/relationships/font" Target="fonts/MontserratAlternates-italic.ttf"/><Relationship Id="rId4" Type="http://schemas.openxmlformats.org/officeDocument/2006/relationships/font" Target="fonts/MontserratAlternat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