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Expanse Model aims to improve the workplace. It aims to give people insight into the value they create and how they are performing. Some resistance is expected. Most original ideas are challenged. Data and leadership can take you a long way.</w:t>
      </w:r>
    </w:p>
    <w:p w:rsidR="00000000" w:rsidDel="00000000" w:rsidP="00000000" w:rsidRDefault="00000000" w:rsidRPr="00000000" w14:paraId="00000002">
      <w:pPr>
        <w:spacing w:after="240" w:before="240" w:lineRule="auto"/>
        <w:rPr/>
      </w:pPr>
      <w:r w:rsidDel="00000000" w:rsidR="00000000" w:rsidRPr="00000000">
        <w:rPr>
          <w:rtl w:val="0"/>
        </w:rPr>
        <w:t xml:space="preserve">For what reasons might someone reject the model? One objection I have thought about may be in regards to privacy. From a product perspective I will be making participation and privacy configurable on both sides.</w:t>
      </w:r>
    </w:p>
    <w:p w:rsidR="00000000" w:rsidDel="00000000" w:rsidP="00000000" w:rsidRDefault="00000000" w:rsidRPr="00000000" w14:paraId="00000003">
      <w:pPr>
        <w:spacing w:after="240" w:before="240" w:lineRule="auto"/>
        <w:rPr/>
      </w:pPr>
      <w:r w:rsidDel="00000000" w:rsidR="00000000" w:rsidRPr="00000000">
        <w:rPr>
          <w:rtl w:val="0"/>
        </w:rPr>
        <w:t xml:space="preserve">If you have effective leadership, a positive work environment, and an adequate work ethic, why reject it? If not, my response is that this model will help you achieve all 3.</w:t>
      </w:r>
    </w:p>
    <w:p w:rsidR="00000000" w:rsidDel="00000000" w:rsidP="00000000" w:rsidRDefault="00000000" w:rsidRPr="00000000" w14:paraId="00000004">
      <w:pPr>
        <w:spacing w:after="240" w:before="240" w:lineRule="auto"/>
        <w:rPr/>
      </w:pPr>
      <w:r w:rsidDel="00000000" w:rsidR="00000000" w:rsidRPr="00000000">
        <w:rPr>
          <w:rtl w:val="0"/>
        </w:rPr>
        <w:t xml:space="preserve">If the data supports it, and it benefits society with next to no negative effects, does it matter if an individual rejects it? To what extent?</w:t>
      </w:r>
    </w:p>
    <w:p w:rsidR="00000000" w:rsidDel="00000000" w:rsidP="00000000" w:rsidRDefault="00000000" w:rsidRPr="00000000" w14:paraId="00000005">
      <w:pPr>
        <w:spacing w:after="240" w:before="240" w:lineRule="auto"/>
        <w:rPr/>
      </w:pPr>
      <w:r w:rsidDel="00000000" w:rsidR="00000000" w:rsidRPr="00000000">
        <w:rPr>
          <w:rtl w:val="0"/>
        </w:rPr>
        <w:t xml:space="preserve">Would love additional insight!</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Configurable options, privacy settings</w:t>
      </w:r>
    </w:p>
    <w:p w:rsidR="00000000" w:rsidDel="00000000" w:rsidP="00000000" w:rsidRDefault="00000000" w:rsidRPr="00000000" w14:paraId="00000009">
      <w:pPr>
        <w:ind w:left="720" w:firstLine="0"/>
        <w:rPr/>
      </w:pPr>
      <w:r w:rsidDel="00000000" w:rsidR="00000000" w:rsidRPr="00000000">
        <w:rPr>
          <w:rtl w:val="0"/>
        </w:rPr>
        <w:t xml:space="preserve">Sharing/Update Frequency: (Live, Daily, Weekly, Monthly)</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[By Feature or Module] </w:t>
      </w:r>
    </w:p>
    <w:p w:rsidR="00000000" w:rsidDel="00000000" w:rsidP="00000000" w:rsidRDefault="00000000" w:rsidRPr="00000000" w14:paraId="0000000C">
      <w:pPr>
        <w:ind w:left="720" w:firstLine="0"/>
        <w:rPr/>
      </w:pPr>
      <w:r w:rsidDel="00000000" w:rsidR="00000000" w:rsidRPr="00000000">
        <w:rPr>
          <w:rtl w:val="0"/>
        </w:rPr>
        <w:t xml:space="preserve">Disable employer sharing: Only user can see their data ( or let user decide to share )</w:t>
      </w:r>
    </w:p>
    <w:p w:rsidR="00000000" w:rsidDel="00000000" w:rsidP="00000000" w:rsidRDefault="00000000" w:rsidRPr="00000000" w14:paraId="0000000D">
      <w:pPr>
        <w:ind w:left="720" w:firstLine="0"/>
        <w:rPr/>
      </w:pPr>
      <w:r w:rsidDel="00000000" w:rsidR="00000000" w:rsidRPr="00000000">
        <w:rPr>
          <w:rtl w:val="0"/>
        </w:rPr>
        <w:t xml:space="preserve">Grant access to: [User, manager, friends, team, company, regional, global]</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[Example Features/Modules]</w:t>
      </w:r>
    </w:p>
    <w:p w:rsidR="00000000" w:rsidDel="00000000" w:rsidP="00000000" w:rsidRDefault="00000000" w:rsidRPr="00000000" w14:paraId="00000010">
      <w:pPr>
        <w:ind w:left="720" w:firstLine="0"/>
        <w:rPr>
          <w:color w:val="e69138"/>
        </w:rPr>
      </w:pPr>
      <w:r w:rsidDel="00000000" w:rsidR="00000000" w:rsidRPr="00000000">
        <w:rPr>
          <w:color w:val="e69138"/>
          <w:rtl w:val="0"/>
        </w:rPr>
        <w:t xml:space="preserve">Leaderboards</w:t>
      </w:r>
    </w:p>
    <w:p w:rsidR="00000000" w:rsidDel="00000000" w:rsidP="00000000" w:rsidRDefault="00000000" w:rsidRPr="00000000" w14:paraId="00000011">
      <w:pPr>
        <w:ind w:left="720" w:firstLine="0"/>
        <w:rPr/>
      </w:pPr>
      <w:r w:rsidDel="00000000" w:rsidR="00000000" w:rsidRPr="00000000">
        <w:rPr>
          <w:rtl w:val="0"/>
        </w:rPr>
        <w:t xml:space="preserve">Profile Views</w:t>
      </w:r>
    </w:p>
    <w:p w:rsidR="00000000" w:rsidDel="00000000" w:rsidP="00000000" w:rsidRDefault="00000000" w:rsidRPr="00000000" w14:paraId="00000012">
      <w:pPr>
        <w:ind w:left="720" w:firstLine="0"/>
        <w:rPr/>
      </w:pPr>
      <w:r w:rsidDel="00000000" w:rsidR="00000000" w:rsidRPr="00000000">
        <w:rPr>
          <w:rtl w:val="0"/>
        </w:rPr>
        <w:t xml:space="preserve">Notifications - Achievement, reward, leveling, etc</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[Refined Options]</w:t>
      </w:r>
    </w:p>
    <w:p w:rsidR="00000000" w:rsidDel="00000000" w:rsidP="00000000" w:rsidRDefault="00000000" w:rsidRPr="00000000" w14:paraId="00000015">
      <w:pPr>
        <w:ind w:left="720" w:firstLine="0"/>
        <w:rPr/>
      </w:pPr>
      <w:r w:rsidDel="00000000" w:rsidR="00000000" w:rsidRPr="00000000">
        <w:rPr>
          <w:rtl w:val="0"/>
        </w:rPr>
        <w:t xml:space="preserve">Disable statistic __x__ sharing ( i.e. points completed, level, time spent, event count, etc)</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[Anonymity]</w:t>
      </w:r>
    </w:p>
    <w:p w:rsidR="00000000" w:rsidDel="00000000" w:rsidP="00000000" w:rsidRDefault="00000000" w:rsidRPr="00000000" w14:paraId="00000018">
      <w:pPr>
        <w:ind w:left="720" w:firstLine="0"/>
        <w:rPr/>
      </w:pPr>
      <w:r w:rsidDel="00000000" w:rsidR="00000000" w:rsidRPr="00000000">
        <w:rPr>
          <w:rtl w:val="0"/>
        </w:rPr>
        <w:t xml:space="preserve">Only display username/profile picture. Do not display or share personal details.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 What brings me happiness - </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Learning, growth/continuous improvement, mastery, being the best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Creativity, design, color, problem solving</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Autonomy/making my own path</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Purpose/trying to do something good for the world and [become a legend?](something worth remembering)</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Collaboration</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Meditation, positivity, dreaming and visualizing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Family, Friends, Pets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Other/fascinations/entertainment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Space, flowers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Data, algorithms, ai, science, technology, computers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Understanding humans and life</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Before minimizing</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The Expanse Model aims to improve the workplace and make work more fair. It aims to give people insight into the value they are creating and how they are performing. Some resistance is expected. Most original ideas are challenged. Data, leadership, and positive feedback can take you a long way.</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For what reasons might someone reject the model? One objection that may come up could be in regards to privacy. I have thought about this and have some answers. Would love additional insight!</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[Thoughts on rejection]</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Part of me wants to say that only people who are interested/competitive can join in and enjoy.</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But part of me wants to say well, if you have effective leadership, a positive work environment, and an adequate work ethic then does it matter? Why reject it? If you do not, my response would be that this model aims to help you achieve all 3 and therefore improve your situation.</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Another part says if the data supports it, and it benefits society with next to no negative effects, does it matter if an individual rejects it? To what extent?</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[Implementation]</w:t>
      </w:r>
    </w:p>
    <w:p w:rsidR="00000000" w:rsidDel="00000000" w:rsidP="00000000" w:rsidRDefault="00000000" w:rsidRPr="00000000" w14:paraId="0000003B">
      <w:pPr>
        <w:ind w:left="0" w:firstLine="0"/>
        <w:rPr/>
      </w:pPr>
      <w:r w:rsidDel="00000000" w:rsidR="00000000" w:rsidRPr="00000000">
        <w:rPr>
          <w:rtl w:val="0"/>
        </w:rPr>
        <w:t xml:space="preserve">Regardless, from a product perspective I will be making participation and privacy configurable on both sides. The question is how publicly and to what extent I enforce privacy</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