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Exercicios ciencia de dados.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1-R:A ciência de dados é uma uma área multidisciplinar que exige métodos científicos, cálculos, diversas áreas, incluindo a estatística.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  <w:t xml:space="preserve">Já a estatística é uma disciplina que utiliza e estuda com dados quantitativos usando matemática.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2-R:Coleta,Limpeza,exploração,modelagem,validação e comunicação.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  <w:t xml:space="preserve">3-R: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00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import pandas as pd</w:t>
      </w:r>
    </w:p>
    <w:p w:rsidR="00000000" w:rsidDel="00000000" w:rsidP="00000000" w:rsidRDefault="00000000" w:rsidRPr="00000000" w14:paraId="0000000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#fazendo a lista</w:t>
      </w:r>
    </w:p>
    <w:p w:rsidR="00000000" w:rsidDel="00000000" w:rsidP="00000000" w:rsidRDefault="00000000" w:rsidRPr="00000000" w14:paraId="0000000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nomes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'mateus'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'claudiane'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'enzo'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'kathleen'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'bruno'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0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idade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0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#transformando em um dataframe</w:t>
      </w:r>
    </w:p>
    <w:p w:rsidR="00000000" w:rsidDel="00000000" w:rsidP="00000000" w:rsidRDefault="00000000" w:rsidRPr="00000000" w14:paraId="0000001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selecao = pd.DataFrame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idade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#tirando a media</w:t>
      </w:r>
    </w:p>
    <w:p w:rsidR="00000000" w:rsidDel="00000000" w:rsidP="00000000" w:rsidRDefault="00000000" w:rsidRPr="00000000" w14:paraId="0000001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mediaIdade = selecao.mean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1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#exibindo o resultado</w:t>
      </w:r>
    </w:p>
    <w:p w:rsidR="00000000" w:rsidDel="00000000" w:rsidP="00000000" w:rsidRDefault="00000000" w:rsidRPr="00000000" w14:paraId="0000001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mediaIdade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4-R:</w:t>
      </w:r>
    </w:p>
    <w:p w:rsidR="00000000" w:rsidDel="00000000" w:rsidP="00000000" w:rsidRDefault="00000000" w:rsidRPr="00000000" w14:paraId="0000001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01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numpy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01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matplotlib.pyplot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plt</w:t>
      </w:r>
    </w:p>
    <w:p w:rsidR="00000000" w:rsidDel="00000000" w:rsidP="00000000" w:rsidRDefault="00000000" w:rsidRPr="00000000" w14:paraId="0000001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#lendo dados</w:t>
      </w:r>
    </w:p>
    <w:p w:rsidR="00000000" w:rsidDel="00000000" w:rsidP="00000000" w:rsidRDefault="00000000" w:rsidRPr="00000000" w14:paraId="0000001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tabelaNBA = pd.read_csv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'https://raw.githubusercontent.com/MateusVieiraDev/csvdokevin/refs/heads/main/PlayerIndex_nba_stats.csv'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#filtragem de dados simples</w:t>
      </w:r>
    </w:p>
    <w:p w:rsidR="00000000" w:rsidDel="00000000" w:rsidP="00000000" w:rsidRDefault="00000000" w:rsidRPr="00000000" w14:paraId="0000002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tabelReset = tabelaNBA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'PLAYER_FIRST_NAME'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'TEAM_NAME'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'DRAFT_YEAR'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'PTS'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]]</w:t>
      </w:r>
    </w:p>
    <w:p w:rsidR="00000000" w:rsidDel="00000000" w:rsidP="00000000" w:rsidRDefault="00000000" w:rsidRPr="00000000" w14:paraId="0000002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#tirando a media</w:t>
      </w:r>
    </w:p>
    <w:p w:rsidR="00000000" w:rsidDel="00000000" w:rsidP="00000000" w:rsidRDefault="00000000" w:rsidRPr="00000000" w14:paraId="0000002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mediaTabela = tabelReset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'PTS'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.mean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2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#valor max</w:t>
      </w:r>
    </w:p>
    <w:p w:rsidR="00000000" w:rsidDel="00000000" w:rsidP="00000000" w:rsidRDefault="00000000" w:rsidRPr="00000000" w14:paraId="0000002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valorMax = tabelReset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'PTS'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.nlargest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#valor min</w:t>
      </w:r>
    </w:p>
    <w:p w:rsidR="00000000" w:rsidDel="00000000" w:rsidP="00000000" w:rsidRDefault="00000000" w:rsidRPr="00000000" w14:paraId="0000002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valorMin = tabelReset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'PTS'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.nsmallest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#exibindo tudo</w:t>
      </w:r>
    </w:p>
    <w:p w:rsidR="00000000" w:rsidDel="00000000" w:rsidP="00000000" w:rsidRDefault="00000000" w:rsidRPr="00000000" w14:paraId="0000002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'Media:'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mediaTabela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'Min:'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valorMin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'max'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valorMax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#montando um grafico de barras</w:t>
      </w:r>
    </w:p>
    <w:p w:rsidR="00000000" w:rsidDel="00000000" w:rsidP="00000000" w:rsidRDefault="00000000" w:rsidRPr="00000000" w14:paraId="0000002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grafico = tabelReset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'PTS'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'PLAYER_FIRST_NAME'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.dropna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subset=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'PLAYER_FIRST_NAME'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'PTS'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3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categoria = grafico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'PLAYER_FIRST_NAME'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.astype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valores = grafico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'PTS'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3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plt.figure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figsize=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3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plt.bar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categoria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valores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color=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'skyblue'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plt.xlabel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'Jogadores'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plt.ylabel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'Pontos'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plt.title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'Pontos por Jogador'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plt.xticks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rotation=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ha=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'right'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plt.tight_layout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plt.show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Exercicios conceituais: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1-R:Uma tomada de decisão baseada em dados nada mais é que uma resposta para algo com base em dados , um bom exemplo seria: um aluno x tirou duas notas vermelhas em 2 trimestres, os dados indicam um mau desempenho, o que traz a tomada de decisão de chamar os pais do aluno X.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2-R:Dados brutos de forma simples, nada mais são do que dados sem uma filtragem ou análise antes do estudo, e informações são os dados ao fim do processo de análise e filtragem, dando dados bons para estudo.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3-R:Quando o assunto é exemplos da ciência de dados no dia a dia, temos algumas interessantes: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taxa de rotatividade de cliente em um prédio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quantidade comum e esperada de pacientes em um hospital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sistemas de otimização e recomendação  de preços de uma loja.</w:t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  <w:t xml:space="preserve">4-R:A limpeza em si segue um princípio importante e calmo da análise de dados, já que a depender do processo, a tabela fica poluída e ilegível, então é importante saber o que limpar, quais dados remover, e quais manter.</w:t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  <w:t xml:space="preserve">5-R:a estatística descritiva é uma área da matemática que supõe dados de forma segura e compreensível, enquanto o machine learning é um campo da inteligência artificial que é de forma semelhante a estatística descritiva, suposições, porém com base em dados a máquina coleta, ou seja, a máquina aprende e se corrige com o tempo, a estatística usa dados limitados.</w:t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  <w:t xml:space="preserve">Exercícios de interpretação</w:t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  <w:t xml:space="preserve">1R:pão</w:t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  <w:t xml:space="preserve">2-R:Café</w:t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  <w:t xml:space="preserve">3-R:6,75</w:t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  <w:t xml:space="preserve">4-R:13,2</w:t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  <w:t xml:space="preserve">Exercicio computacionais</w:t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05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numpy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05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matplotlib.pyplot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plt</w:t>
      </w:r>
    </w:p>
    <w:p w:rsidR="00000000" w:rsidDel="00000000" w:rsidP="00000000" w:rsidRDefault="00000000" w:rsidRPr="00000000" w14:paraId="0000005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alunos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'ana'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'bruno'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'carlos'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'daniela'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'eduardo'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'fernanda'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'gabriel'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'helena'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'hiago'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'juliana'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5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idadeDosAlunos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5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#transformando em dataframe</w:t>
      </w:r>
    </w:p>
    <w:p w:rsidR="00000000" w:rsidDel="00000000" w:rsidP="00000000" w:rsidRDefault="00000000" w:rsidRPr="00000000" w14:paraId="0000005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classe = pd.DataFrame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05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'Nome'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alunos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'Idade'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idadeDosAlunos</w:t>
      </w:r>
    </w:p>
    <w:p w:rsidR="00000000" w:rsidDel="00000000" w:rsidP="00000000" w:rsidRDefault="00000000" w:rsidRPr="00000000" w14:paraId="0000005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6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classe.head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6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#fazendo a media</w:t>
      </w:r>
    </w:p>
    <w:p w:rsidR="00000000" w:rsidDel="00000000" w:rsidP="00000000" w:rsidRDefault="00000000" w:rsidRPr="00000000" w14:paraId="0000006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media = classe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'Idade'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.mean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6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media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#mediana</w:t>
      </w:r>
    </w:p>
    <w:p w:rsidR="00000000" w:rsidDel="00000000" w:rsidP="00000000" w:rsidRDefault="00000000" w:rsidRPr="00000000" w14:paraId="0000006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mediana = classe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'Idade'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.median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6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mediana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#valor max</w:t>
      </w:r>
    </w:p>
    <w:p w:rsidR="00000000" w:rsidDel="00000000" w:rsidP="00000000" w:rsidRDefault="00000000" w:rsidRPr="00000000" w14:paraId="0000006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valorMax = classe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'Idade'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.nlargest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valorMax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#pegando uma tabela de notas de alunos</w:t>
      </w:r>
    </w:p>
    <w:p w:rsidR="00000000" w:rsidDel="00000000" w:rsidP="00000000" w:rsidRDefault="00000000" w:rsidRPr="00000000" w14:paraId="0000006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notas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4.5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4.7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5.9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9.7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9.5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2.9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6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iskola = pd.DataFrame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07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"Aluno"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alunos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"Notas em materia X"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notas</w:t>
      </w:r>
    </w:p>
    <w:p w:rsidR="00000000" w:rsidDel="00000000" w:rsidP="00000000" w:rsidRDefault="00000000" w:rsidRPr="00000000" w14:paraId="0000007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7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iskola.head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#grafico de barras</w:t>
      </w:r>
    </w:p>
    <w:p w:rsidR="00000000" w:rsidDel="00000000" w:rsidP="00000000" w:rsidRDefault="00000000" w:rsidRPr="00000000" w14:paraId="0000007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plt.bar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alunos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notas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plt.title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"Notas dos Alunos"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plt.xlabel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"Alunos"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plt.ylabel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"Notas"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plt.xticks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rotation=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Ajusta a rotação dos nomes para melhorar a visualização</w:t>
      </w:r>
    </w:p>
    <w:p w:rsidR="00000000" w:rsidDel="00000000" w:rsidP="00000000" w:rsidRDefault="00000000" w:rsidRPr="00000000" w14:paraId="0000007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plt.show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7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#vendas anuais</w:t>
      </w:r>
    </w:p>
    <w:p w:rsidR="00000000" w:rsidDel="00000000" w:rsidP="00000000" w:rsidRDefault="00000000" w:rsidRPr="00000000" w14:paraId="0000007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vendas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35945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45000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79000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19000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69000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24000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72000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45560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25906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12000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7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vendaAnual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vendas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"Vendas anuais: $"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vendaAnual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vendaMax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vendas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vendaMin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vendas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"Maior mes de vendas:$"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vendaMax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"Menor mes de vendas:$"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vendaMin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Criando um DataFrame de exemplo</w:t>
      </w:r>
    </w:p>
    <w:p w:rsidR="00000000" w:rsidDel="00000000" w:rsidP="00000000" w:rsidRDefault="00000000" w:rsidRPr="00000000" w14:paraId="0000008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dados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'Nome'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'Ana'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'Carlos'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'João'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'Maria'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'Pedro'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8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'Idade'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8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'Salario'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8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df = pd.DataFrame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dados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Contando os registros</w:t>
      </w:r>
    </w:p>
    <w:p w:rsidR="00000000" w:rsidDel="00000000" w:rsidP="00000000" w:rsidRDefault="00000000" w:rsidRPr="00000000" w14:paraId="0000008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numero_de_registros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Verificando os valores faltantes</w:t>
      </w:r>
    </w:p>
    <w:p w:rsidR="00000000" w:rsidDel="00000000" w:rsidP="00000000" w:rsidRDefault="00000000" w:rsidRPr="00000000" w14:paraId="0000009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faltantes = df.isnull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9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Calculando a média da coluna "Salario" (ignorando valores faltantes)</w:t>
      </w:r>
    </w:p>
    <w:p w:rsidR="00000000" w:rsidDel="00000000" w:rsidP="00000000" w:rsidRDefault="00000000" w:rsidRPr="00000000" w14:paraId="0000009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media_salario = df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'Salario'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.mean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9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Exibindo os resultados</w:t>
      </w:r>
    </w:p>
    <w:p w:rsidR="00000000" w:rsidDel="00000000" w:rsidP="00000000" w:rsidRDefault="00000000" w:rsidRPr="00000000" w14:paraId="0000009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"Total de registros: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numero_de_registros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"Valores faltantes por coluna:\n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faltantes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"Média do salário: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media_salario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0" w:firstLine="0"/>
        <w:rPr/>
      </w:pPr>
      <w:r w:rsidDel="00000000" w:rsidR="00000000" w:rsidRPr="00000000">
        <w:rPr>
          <w:rtl w:val="0"/>
        </w:rPr>
        <w:t xml:space="preserve">Exercicio de pensamento critico</w:t>
      </w:r>
    </w:p>
    <w:p w:rsidR="00000000" w:rsidDel="00000000" w:rsidP="00000000" w:rsidRDefault="00000000" w:rsidRPr="00000000" w14:paraId="0000009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1R: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Kilometragem total percorrida (por veículo e por frota):</w:t>
      </w:r>
      <w:r w:rsidDel="00000000" w:rsidR="00000000" w:rsidRPr="00000000">
        <w:rPr>
          <w:rtl w:val="0"/>
        </w:rPr>
        <w:t xml:space="preserve"> A quantidade de quilômetros rodados tem impacto direto no consumo de combustível.</w:t>
        <w:br w:type="textWrapping"/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Tempo de operação (diário, semanal, mensal):</w:t>
      </w:r>
      <w:r w:rsidDel="00000000" w:rsidR="00000000" w:rsidRPr="00000000">
        <w:rPr>
          <w:rtl w:val="0"/>
        </w:rPr>
        <w:t xml:space="preserve"> Horas de operação também influenciam o consumo. Maior tempo de operação pode significar maior uso de combustível.</w:t>
        <w:br w:type="textWrapping"/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Número de viagens realizadas:</w:t>
      </w:r>
      <w:r w:rsidDel="00000000" w:rsidR="00000000" w:rsidRPr="00000000">
        <w:rPr>
          <w:rtl w:val="0"/>
        </w:rPr>
        <w:t xml:space="preserve"> O número de viagens por veículo, ou por frota, pode indicar maior demanda ou rotas mais longas.</w:t>
        <w:br w:type="textWrapping"/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Tipo de veículo (caminhão, van, ônibus, etc.):</w:t>
      </w:r>
      <w:r w:rsidDel="00000000" w:rsidR="00000000" w:rsidRPr="00000000">
        <w:rPr>
          <w:rtl w:val="0"/>
        </w:rPr>
        <w:t xml:space="preserve"> Diferentes tipos de veículos consomem diferentes quantidades de combustível.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Volume de combustível abastecido (por veículo e por frota):</w:t>
      </w:r>
      <w:r w:rsidDel="00000000" w:rsidR="00000000" w:rsidRPr="00000000">
        <w:rPr>
          <w:rtl w:val="0"/>
        </w:rPr>
        <w:t xml:space="preserve"> Quantidade total de combustível consumido por período.</w:t>
        <w:br w:type="textWrapping"/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bCs w:val="1"/>
          <w:rtl w:val="0"/>
        </w:rPr>
        <w:t xml:space="preserve">Preço do combustível:</w:t>
      </w:r>
      <w:r w:rsidDel="00000000" w:rsidR="00000000" w:rsidRPr="00000000">
        <w:rPr>
          <w:rtl w:val="0"/>
        </w:rPr>
        <w:t xml:space="preserve"> Preço médio do combustível por litro ou galão nas datas em questão, para comparar se a variação é atribuível à inflação dos combustíveis ou a outros fatores.</w:t>
        <w:br w:type="textWrapping"/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Tipo de combustível (diesel, gasolina, etanol, etc.):</w:t>
      </w:r>
      <w:r w:rsidDel="00000000" w:rsidR="00000000" w:rsidRPr="00000000">
        <w:rPr>
          <w:rtl w:val="0"/>
        </w:rPr>
        <w:t xml:space="preserve"> A mudança no tipo de combustível utilizado pode impactar os custos (ex.: transição de diesel para gasolina).</w:t>
        <w:br w:type="textWrapping"/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rtl w:val="0"/>
        </w:rPr>
        <w:t xml:space="preserve">Abastecimentos fora da média:</w:t>
      </w:r>
      <w:r w:rsidDel="00000000" w:rsidR="00000000" w:rsidRPr="00000000">
        <w:rPr>
          <w:rtl w:val="0"/>
        </w:rPr>
        <w:t xml:space="preserve"> Registros de abastecimentos fora do padrão esperado, como abastecimentos com volume maior do que o normal.</w:t>
      </w:r>
    </w:p>
    <w:p w:rsidR="00000000" w:rsidDel="00000000" w:rsidP="00000000" w:rsidRDefault="00000000" w:rsidRPr="00000000" w14:paraId="000000A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0" w:firstLine="0"/>
        <w:rPr/>
      </w:pPr>
      <w:r w:rsidDel="00000000" w:rsidR="00000000" w:rsidRPr="00000000">
        <w:rPr>
          <w:sz w:val="36"/>
          <w:szCs w:val="36"/>
          <w:rtl w:val="0"/>
        </w:rPr>
        <w:t xml:space="preserve">2R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b w:val="1"/>
          <w:bCs w:val="1"/>
          <w:rtl w:val="0"/>
        </w:rPr>
        <w:t xml:space="preserve">Tempo de chegada ao hospital:</w:t>
      </w:r>
      <w:r w:rsidDel="00000000" w:rsidR="00000000" w:rsidRPr="00000000">
        <w:rPr>
          <w:rtl w:val="0"/>
        </w:rPr>
        <w:t xml:space="preserve"> Hora de entrada dos pacientes, tanto no pronto-socorro quanto nas consultas agendadas.</w:t>
        <w:br w:type="textWrapping"/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Demanda por tipo de serviço:</w:t>
      </w:r>
      <w:r w:rsidDel="00000000" w:rsidR="00000000" w:rsidRPr="00000000">
        <w:rPr>
          <w:rtl w:val="0"/>
        </w:rPr>
        <w:t xml:space="preserve"> Quantidade de pacientes que chegam para atendimento de emergência versus consultas programadas (ex.: consultas médicas, exames, procedimentos).</w:t>
        <w:br w:type="textWrapping"/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Padrões de chegada por horário/dia:</w:t>
      </w:r>
      <w:r w:rsidDel="00000000" w:rsidR="00000000" w:rsidRPr="00000000">
        <w:rPr>
          <w:rtl w:val="0"/>
        </w:rPr>
        <w:t xml:space="preserve"> Quais são os horários de pico (ex.: manhãs de segunda-feira, finais de semana) e os períodos mais tranquilos para alocar recursos de forma mais eficiente.</w:t>
        <w:br w:type="textWrapping"/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Origem dos pacientes:</w:t>
      </w:r>
      <w:r w:rsidDel="00000000" w:rsidR="00000000" w:rsidRPr="00000000">
        <w:rPr>
          <w:rtl w:val="0"/>
        </w:rPr>
        <w:t xml:space="preserve"> Identificar se os pacientes vêm de referências externas, de convênios ou do sistema público, o que pode ter impacto na priorização ou no tipo de atendimento.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3R: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Vendas por produto:</w:t>
      </w:r>
      <w:r w:rsidDel="00000000" w:rsidR="00000000" w:rsidRPr="00000000">
        <w:rPr>
          <w:rtl w:val="0"/>
        </w:rPr>
        <w:t xml:space="preserve"> Identificar quais produtos estão vendendo mais e quais estão com baixa rotatividade. Isso ajuda a entender a demanda e ajustar o estoque.</w:t>
        <w:br w:type="textWrapping"/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b w:val="1"/>
          <w:bCs w:val="1"/>
          <w:rtl w:val="0"/>
        </w:rPr>
        <w:t xml:space="preserve">Vendas por canal (físico e online):</w:t>
      </w:r>
      <w:r w:rsidDel="00000000" w:rsidR="00000000" w:rsidRPr="00000000">
        <w:rPr>
          <w:rtl w:val="0"/>
        </w:rPr>
        <w:t xml:space="preserve"> Saber onde as vendas estão ocorrendo (loja física, e-commerce, aplicativos móveis) e qual canal tem mais potencial.</w:t>
        <w:br w:type="textWrapping"/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bCs w:val="1"/>
          <w:rtl w:val="0"/>
        </w:rPr>
        <w:t xml:space="preserve">Vendas por horário e dia:</w:t>
      </w:r>
      <w:r w:rsidDel="00000000" w:rsidR="00000000" w:rsidRPr="00000000">
        <w:rPr>
          <w:rtl w:val="0"/>
        </w:rPr>
        <w:t xml:space="preserve"> Analisar os períodos do dia, dias da semana e sazonalidade para identificar quando as vendas estão mais altas e quando há mais oportunidade de vendas.</w:t>
        <w:br w:type="textWrapping"/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Vendas por categoria ou segmento de mercado:</w:t>
      </w:r>
      <w:r w:rsidDel="00000000" w:rsidR="00000000" w:rsidRPr="00000000">
        <w:rPr>
          <w:rtl w:val="0"/>
        </w:rPr>
        <w:t xml:space="preserve"> Entender quais categorias de produtos (ex.: roupas, eletrônicos, alimentos) estão gerando mais receita.</w:t>
        <w:br w:type="textWrapping"/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Ticket médio:</w:t>
      </w:r>
      <w:r w:rsidDel="00000000" w:rsidR="00000000" w:rsidRPr="00000000">
        <w:rPr>
          <w:rtl w:val="0"/>
        </w:rPr>
        <w:t xml:space="preserve"> Observar o valor médio de cada compra para identificar oportunidades de aumentar o valor das transações, como promoções ou upselling.</w:t>
        <w:br w:type="textWrapping"/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bCs w:val="1"/>
          <w:rtl w:val="0"/>
        </w:rPr>
        <w:t xml:space="preserve">Taxa de conversão:</w:t>
      </w:r>
      <w:r w:rsidDel="00000000" w:rsidR="00000000" w:rsidRPr="00000000">
        <w:rPr>
          <w:rtl w:val="0"/>
        </w:rPr>
        <w:t xml:space="preserve"> A porcentagem de visitantes (online ou na loja física) que realmente efetuam uma compra. Melhorar essa taxa é crucial.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