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03DF5" w14:textId="2AE675A1" w:rsidR="00D34D03" w:rsidRDefault="00374E49">
      <w:pPr>
        <w:rPr>
          <w:sz w:val="32"/>
          <w:szCs w:val="32"/>
        </w:rPr>
      </w:pPr>
      <w:r>
        <w:rPr>
          <w:sz w:val="32"/>
          <w:szCs w:val="32"/>
        </w:rPr>
        <w:t>Esercizi sui bridge</w:t>
      </w:r>
    </w:p>
    <w:p w14:paraId="0E6542D4" w14:textId="5AD6CB2A" w:rsidR="00374E49" w:rsidRDefault="00374E49">
      <w:pPr>
        <w:rPr>
          <w:sz w:val="24"/>
          <w:szCs w:val="24"/>
        </w:rPr>
      </w:pPr>
      <w:r>
        <w:rPr>
          <w:sz w:val="24"/>
          <w:szCs w:val="24"/>
        </w:rPr>
        <w:t>Bridge e reti con cicli</w:t>
      </w:r>
    </w:p>
    <w:p w14:paraId="23F065CA" w14:textId="19D84EC8" w:rsidR="00374E49" w:rsidRDefault="00374E49"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F6AEEF" wp14:editId="1CE4D663">
            <wp:simplePos x="0" y="0"/>
            <wp:positionH relativeFrom="column">
              <wp:posOffset>879</wp:posOffset>
            </wp:positionH>
            <wp:positionV relativeFrom="paragraph">
              <wp:posOffset>-733</wp:posOffset>
            </wp:positionV>
            <wp:extent cx="3399693" cy="1097873"/>
            <wp:effectExtent l="0" t="0" r="0" b="7620"/>
            <wp:wrapThrough wrapText="bothSides">
              <wp:wrapPolygon edited="0">
                <wp:start x="0" y="0"/>
                <wp:lineTo x="0" y="21375"/>
                <wp:lineTo x="21426" y="21375"/>
                <wp:lineTo x="21426" y="0"/>
                <wp:lineTo x="0" y="0"/>
              </wp:wrapPolygon>
            </wp:wrapThrough>
            <wp:docPr id="1114609096" name="Immagine 1" descr="Immagine che contiene diagramma, linea, Pian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9096" name="Immagine 1" descr="Immagine che contiene diagramma, linea, Piano, Carattere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693" cy="109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 R indicano dei repeater e A e B sono due computer. Le connessioni tra le apparecchiature sono tutte su cavi utp. Supponi che i bridge siano conformi allo standard ma che non siano in grado di calcolare uno spanning tree della rete.</w:t>
      </w:r>
    </w:p>
    <w:p w14:paraId="7E577A94" w14:textId="578A4037" w:rsidR="00374E49" w:rsidRDefault="00374E49">
      <w:r>
        <w:t xml:space="preserve">A invia un pacchetto a B. </w:t>
      </w:r>
    </w:p>
    <w:p w14:paraId="243654FC" w14:textId="4760FA3F" w:rsidR="00374E49" w:rsidRDefault="00374E49" w:rsidP="00374E49">
      <w:pPr>
        <w:pStyle w:val="Paragrafoelenco"/>
        <w:numPr>
          <w:ilvl w:val="0"/>
          <w:numId w:val="1"/>
        </w:numPr>
      </w:pPr>
      <w:r>
        <w:t>Quanti pacchetti circolano nella rete dopo l’invio del pacchetto e che percorso seguono?</w:t>
      </w:r>
    </w:p>
    <w:p w14:paraId="6A02681A" w14:textId="71EFEDBE" w:rsidR="00374E49" w:rsidRDefault="00374E49" w:rsidP="00374E49">
      <w:pPr>
        <w:pStyle w:val="Paragrafoelenco"/>
        <w:numPr>
          <w:ilvl w:val="0"/>
          <w:numId w:val="1"/>
        </w:numPr>
      </w:pPr>
      <w:r>
        <w:t>Cosa succede al filtering database di bridge1 e di bridge2?</w:t>
      </w:r>
    </w:p>
    <w:p w14:paraId="07E13468" w14:textId="6B0CAEE0" w:rsidR="00374E49" w:rsidRDefault="00374E49" w:rsidP="00374E49">
      <w:pPr>
        <w:pStyle w:val="Paragrafoelenco"/>
        <w:numPr>
          <w:ilvl w:val="0"/>
          <w:numId w:val="1"/>
        </w:numPr>
      </w:pPr>
      <w:r>
        <w:t>Supponiamo che dopo qualche secondo B invii un pacchetto ad A. Il pacchetto riesce ad arrivare a destinazione? Sempre?</w:t>
      </w:r>
    </w:p>
    <w:p w14:paraId="1CFBED2D" w14:textId="1F7E0A94" w:rsidR="00374E49" w:rsidRDefault="00374E49" w:rsidP="00374E49">
      <w:pPr>
        <w:pStyle w:val="Paragrafoelenco"/>
        <w:numPr>
          <w:ilvl w:val="0"/>
          <w:numId w:val="2"/>
        </w:numPr>
      </w:pPr>
      <w:r>
        <w:t>Il pacchetto (A→B) viene ricevuto da entrambi i bridge, i</w:t>
      </w:r>
      <w:r>
        <w:t xml:space="preserve"> </w:t>
      </w:r>
      <w:r>
        <w:t>quali, entrambi, non trovando B nel proprio filtering</w:t>
      </w:r>
      <w:r>
        <w:t xml:space="preserve"> </w:t>
      </w:r>
      <w:r>
        <w:t>database, intendono spedire (A→B) sulla sottorete 2.</w:t>
      </w:r>
      <w:r>
        <w:t xml:space="preserve"> </w:t>
      </w:r>
      <w:r>
        <w:t>Indichiamo con (A→B)' e (A→B)" le due copie del</w:t>
      </w:r>
      <w:r>
        <w:t xml:space="preserve"> </w:t>
      </w:r>
      <w:r>
        <w:t>pacchetto. Supponiamo (il caso opposto è identico) che</w:t>
      </w:r>
      <w:r>
        <w:t xml:space="preserve"> </w:t>
      </w:r>
      <w:r>
        <w:t>nella contesa del dominio di collisione della sottorete 2 il</w:t>
      </w:r>
      <w:r>
        <w:t xml:space="preserve"> </w:t>
      </w:r>
      <w:r>
        <w:t>bridge1 riesca a trasmettere prima del bridge2. Il pacchetto</w:t>
      </w:r>
      <w:r>
        <w:t xml:space="preserve"> </w:t>
      </w:r>
      <w:r>
        <w:t>(A→B)' viene ricevuto da B e dal bridge2. Quindi il bridge2</w:t>
      </w:r>
      <w:r>
        <w:t xml:space="preserve"> </w:t>
      </w:r>
      <w:r>
        <w:t>può accedere alla sottorete 2 ed inviare (A→B)". I</w:t>
      </w:r>
      <w:r>
        <w:t xml:space="preserve"> </w:t>
      </w:r>
      <w:r>
        <w:t>pacchetti (A→B)' e (A→B)" ciclano continuamente nella</w:t>
      </w:r>
      <w:r>
        <w:t xml:space="preserve"> </w:t>
      </w:r>
      <w:r>
        <w:t>rete. In particolare (A→B)' segue il percorso (antiorario nel</w:t>
      </w:r>
      <w:r>
        <w:t xml:space="preserve"> </w:t>
      </w:r>
      <w:r>
        <w:t>disegno) brigde1-sottorete2-bridge2-sottorete1 mentre</w:t>
      </w:r>
      <w:r>
        <w:t xml:space="preserve"> </w:t>
      </w:r>
      <w:r>
        <w:t>(A→B)" segue il percorso (orario nel disegno) brigde2-sottorete2-bridge1-sottorete1.</w:t>
      </w:r>
    </w:p>
    <w:p w14:paraId="18763B3C" w14:textId="6B12DDED" w:rsidR="00D83CF2" w:rsidRDefault="00D83CF2" w:rsidP="00D83CF2">
      <w:pPr>
        <w:pStyle w:val="Paragrafoelenco"/>
        <w:numPr>
          <w:ilvl w:val="0"/>
          <w:numId w:val="2"/>
        </w:numPr>
      </w:pPr>
      <w:r>
        <w:t>Ogni volta che (A→B)' transita per bridge2 il filtering</w:t>
      </w:r>
      <w:r>
        <w:t xml:space="preserve"> </w:t>
      </w:r>
      <w:r>
        <w:t>database di bridge2 annota la presenza di A su sottorete2.</w:t>
      </w:r>
      <w:r>
        <w:t xml:space="preserve"> </w:t>
      </w:r>
      <w:r>
        <w:t>Ogni volta che (A→B)' transita per bridge1 il filtering</w:t>
      </w:r>
      <w:r>
        <w:t xml:space="preserve"> </w:t>
      </w:r>
      <w:r>
        <w:t>database di bridge1 annota la presenza di A su sottorete1.</w:t>
      </w:r>
      <w:r>
        <w:t xml:space="preserve"> </w:t>
      </w:r>
      <w:r>
        <w:t>Ogni volta che (A→B)" transita per bridge2 il filtering</w:t>
      </w:r>
      <w:r>
        <w:t xml:space="preserve"> </w:t>
      </w:r>
      <w:r>
        <w:t>database di bridge2 annota la presenza di A su sottorete1.</w:t>
      </w:r>
      <w:r>
        <w:t xml:space="preserve"> </w:t>
      </w:r>
      <w:r>
        <w:t>Ogni volta che (A→B)" transita per bridge1 il filtering</w:t>
      </w:r>
      <w:r>
        <w:t xml:space="preserve"> </w:t>
      </w:r>
      <w:r>
        <w:t>database di bridge1 annota la presenza di A su sottorete2.</w:t>
      </w:r>
    </w:p>
    <w:p w14:paraId="0E6BD5A0" w14:textId="07151EE5" w:rsidR="00D83CF2" w:rsidRDefault="00D83CF2" w:rsidP="00D83CF2">
      <w:pPr>
        <w:pStyle w:val="Paragrafoelenco"/>
        <w:numPr>
          <w:ilvl w:val="0"/>
          <w:numId w:val="2"/>
        </w:numPr>
      </w:pPr>
      <w:r>
        <w:t>Se l'entità di forwarding di bridge2 prende la decisione di</w:t>
      </w:r>
      <w:r>
        <w:t xml:space="preserve"> </w:t>
      </w:r>
      <w:r>
        <w:t>inoltro di (B→A) in un istante in cui (A→B)' e' appena</w:t>
      </w:r>
      <w:r>
        <w:t xml:space="preserve"> </w:t>
      </w:r>
      <w:r>
        <w:t>transitato per bridge2 e l'entità di forwarding di bridge1</w:t>
      </w:r>
      <w:r>
        <w:t xml:space="preserve"> </w:t>
      </w:r>
      <w:r>
        <w:t>prende la decisione di inoltro di (B→A) in un istante in cui</w:t>
      </w:r>
      <w:r>
        <w:t xml:space="preserve"> </w:t>
      </w:r>
      <w:r>
        <w:t>(A→B)" e' appena transitato per bridge1 allora il pacchetto</w:t>
      </w:r>
      <w:r>
        <w:t xml:space="preserve"> </w:t>
      </w:r>
      <w:r>
        <w:t>(B→A) non viene trasmesso sulla sottorete1. In tutti gli</w:t>
      </w:r>
      <w:r>
        <w:t xml:space="preserve"> </w:t>
      </w:r>
      <w:r>
        <w:t>altri casi il pacchetto e' recapitato ad A in almeno una</w:t>
      </w:r>
      <w:r>
        <w:t xml:space="preserve"> </w:t>
      </w:r>
      <w:r>
        <w:t>copia</w:t>
      </w:r>
    </w:p>
    <w:p w14:paraId="7C0C70A1" w14:textId="77777777" w:rsidR="00D83CF2" w:rsidRDefault="00D83CF2" w:rsidP="00D83CF2">
      <w:pPr>
        <w:ind w:firstLine="708"/>
      </w:pPr>
    </w:p>
    <w:p w14:paraId="1E848BE0" w14:textId="77777777" w:rsidR="00D83CF2" w:rsidRDefault="00D83CF2" w:rsidP="00D83CF2">
      <w:pPr>
        <w:ind w:firstLine="708"/>
      </w:pPr>
    </w:p>
    <w:p w14:paraId="617354F5" w14:textId="77777777" w:rsidR="00D83CF2" w:rsidRDefault="00D83CF2" w:rsidP="00D83CF2">
      <w:pPr>
        <w:ind w:firstLine="708"/>
      </w:pPr>
    </w:p>
    <w:p w14:paraId="2DEE3F52" w14:textId="77777777" w:rsidR="00D83CF2" w:rsidRDefault="00D83CF2" w:rsidP="00D83CF2">
      <w:pPr>
        <w:ind w:firstLine="708"/>
      </w:pPr>
    </w:p>
    <w:p w14:paraId="2247D477" w14:textId="77777777" w:rsidR="00D83CF2" w:rsidRDefault="00D83CF2" w:rsidP="00D83CF2">
      <w:pPr>
        <w:ind w:firstLine="708"/>
      </w:pPr>
    </w:p>
    <w:p w14:paraId="2040F4EA" w14:textId="77777777" w:rsidR="00D83CF2" w:rsidRDefault="00D83CF2" w:rsidP="00D83CF2">
      <w:pPr>
        <w:ind w:firstLine="708"/>
      </w:pPr>
    </w:p>
    <w:p w14:paraId="65F74BBE" w14:textId="77777777" w:rsidR="00D83CF2" w:rsidRDefault="00D83CF2" w:rsidP="00D83CF2">
      <w:pPr>
        <w:ind w:firstLine="708"/>
      </w:pPr>
    </w:p>
    <w:p w14:paraId="34E23A8F" w14:textId="77777777" w:rsidR="00D83CF2" w:rsidRDefault="00D83CF2" w:rsidP="00D83CF2">
      <w:pPr>
        <w:ind w:firstLine="708"/>
      </w:pPr>
    </w:p>
    <w:p w14:paraId="017E0516" w14:textId="77777777" w:rsidR="00D83CF2" w:rsidRDefault="00D83CF2" w:rsidP="00D83CF2">
      <w:pPr>
        <w:ind w:firstLine="708"/>
      </w:pPr>
    </w:p>
    <w:p w14:paraId="3DBF3C0C" w14:textId="60FED9BC" w:rsidR="00D83CF2" w:rsidRDefault="00D83CF2" w:rsidP="00D83CF2">
      <w:pPr>
        <w:rPr>
          <w:sz w:val="24"/>
          <w:szCs w:val="24"/>
        </w:rPr>
      </w:pPr>
      <w:r>
        <w:rPr>
          <w:sz w:val="24"/>
          <w:szCs w:val="24"/>
        </w:rPr>
        <w:lastRenderedPageBreak/>
        <w:t>Effetto dello store &amp; forward degli switch sulla latenza</w:t>
      </w:r>
    </w:p>
    <w:p w14:paraId="48131DE4" w14:textId="5FF1E9AF" w:rsidR="00D83CF2" w:rsidRDefault="00D83CF2" w:rsidP="00D83CF2">
      <w:r>
        <w:rPr>
          <w:noProof/>
        </w:rPr>
        <w:drawing>
          <wp:anchor distT="0" distB="0" distL="114300" distR="114300" simplePos="0" relativeHeight="251659264" behindDoc="0" locked="0" layoutInCell="1" allowOverlap="1" wp14:anchorId="122F2FD8" wp14:editId="7D5D958E">
            <wp:simplePos x="0" y="0"/>
            <wp:positionH relativeFrom="column">
              <wp:posOffset>879</wp:posOffset>
            </wp:positionH>
            <wp:positionV relativeFrom="paragraph">
              <wp:posOffset>-440</wp:posOffset>
            </wp:positionV>
            <wp:extent cx="1735016" cy="1778152"/>
            <wp:effectExtent l="0" t="0" r="0" b="0"/>
            <wp:wrapThrough wrapText="bothSides">
              <wp:wrapPolygon edited="0">
                <wp:start x="0" y="0"/>
                <wp:lineTo x="0" y="21291"/>
                <wp:lineTo x="21347" y="21291"/>
                <wp:lineTo x="21347" y="0"/>
                <wp:lineTo x="0" y="0"/>
              </wp:wrapPolygon>
            </wp:wrapThrough>
            <wp:docPr id="756216256" name="Immagine 2" descr="Immagine che contiene diagramma, linea, Rettangol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6256" name="Immagine 2" descr="Immagine che contiene diagramma, linea, Rettangolo, Parallel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016" cy="177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e B sono computer, S1 e S2 sono switch. I collegamenti sono realizzati con cavi ethernet utp e il ritardo di propagazione</w:t>
      </w:r>
      <w:r w:rsidR="002858EF">
        <w:t xml:space="preserve"> (tempo che ci mette un bit per passare da un apparato all’altro)</w:t>
      </w:r>
      <w:r>
        <w:t xml:space="preserve"> tra gli apparati è trascurabile.</w:t>
      </w:r>
      <w:r w:rsidR="002858EF">
        <w:t xml:space="preserve"> Le schede di rete utilizzate sono tutte a 10Mb/sec (10</w:t>
      </w:r>
      <w:r w:rsidR="002858EF">
        <w:rPr>
          <w:vertAlign w:val="superscript"/>
        </w:rPr>
        <w:t>7</w:t>
      </w:r>
      <w:r w:rsidR="002858EF">
        <w:t xml:space="preserve"> b/sec). Questo disegno ci dice cosa avviene nel tempo mentre la rete è in funzione, lo compileremo nel corso dell’esercizio.</w:t>
      </w:r>
    </w:p>
    <w:p w14:paraId="0E14F525" w14:textId="429B48AC" w:rsidR="002858EF" w:rsidRDefault="002858EF" w:rsidP="00D83CF2">
      <w:r>
        <w:t>Il computer A deve spedire un file di 100.000 bit a B. Per farlo suddivide il file in 100 pacchetti. Supponiamo che il trasferimento del file inizi all’istante t=0. Supponiamo inoltre di trascurare gli header di qualunque tipo dei pacchetti e gli inter packet gap, che la rete sia a completa disposizione del trasferimento del file, che gli switch non operino in modalità cut-through (normale funzionamento store &amp; forward) e che non siano usati riscontri di nessun tipo.</w:t>
      </w:r>
    </w:p>
    <w:p w14:paraId="5A319E21" w14:textId="7877907C" w:rsidR="002858EF" w:rsidRDefault="002858EF" w:rsidP="002858EF">
      <w:pPr>
        <w:pStyle w:val="Paragrafoelenco"/>
        <w:numPr>
          <w:ilvl w:val="0"/>
          <w:numId w:val="3"/>
        </w:numPr>
      </w:pPr>
      <w:r>
        <w:t xml:space="preserve">Completa il diagramma temporale riportato al di sotto della figura con la rete, mostrando la sequenza di invio dei pacchetti da parte dei vari apparati. </w:t>
      </w:r>
    </w:p>
    <w:p w14:paraId="70989D19" w14:textId="6C143EFC" w:rsidR="002858EF" w:rsidRDefault="002858EF" w:rsidP="002858EF">
      <w:pPr>
        <w:pStyle w:val="Paragrafoelenco"/>
        <w:numPr>
          <w:ilvl w:val="0"/>
          <w:numId w:val="3"/>
        </w:numPr>
      </w:pPr>
      <w:r>
        <w:t>In quale istante tutti i bit del file sono arrivati a B (il file è stato completamente ricevuto)?</w:t>
      </w:r>
    </w:p>
    <w:p w14:paraId="42F2A7BE" w14:textId="2AA0E3CB" w:rsidR="002858EF" w:rsidRDefault="002858EF" w:rsidP="002858EF">
      <w:pPr>
        <w:pStyle w:val="Paragrafoelenco"/>
        <w:numPr>
          <w:ilvl w:val="0"/>
          <w:numId w:val="4"/>
        </w:numPr>
      </w:pPr>
      <w:r>
        <w:t>Iniziamo col raccogliere i dati: sappiamo che le schede di rete possono trasmettere 10</w:t>
      </w:r>
      <w:r>
        <w:rPr>
          <w:vertAlign w:val="superscript"/>
        </w:rPr>
        <w:t xml:space="preserve">7 </w:t>
      </w:r>
      <w:r>
        <w:t xml:space="preserve">b al secondo che dobbiamo trasmettere 100pk. Per prima cosa troviamo quanto pesa un pacchetto: </w:t>
      </w:r>
      <w:r w:rsidR="00272515">
        <w:t>il file pesa 100.000 bit / 100pk = 10</w:t>
      </w:r>
      <w:r w:rsidR="00272515">
        <w:rPr>
          <w:vertAlign w:val="superscript"/>
        </w:rPr>
        <w:t>3</w:t>
      </w:r>
      <w:r w:rsidR="00272515">
        <w:t xml:space="preserve"> b/pk. Successivamente vogliamo capire quanto tempo impiego per trasmettere un singolo pacchetto, t</w:t>
      </w:r>
      <w:r w:rsidR="00272515">
        <w:rPr>
          <w:vertAlign w:val="subscript"/>
        </w:rPr>
        <w:t>i</w:t>
      </w:r>
      <w:r w:rsidR="00272515">
        <w:t>= 10</w:t>
      </w:r>
      <w:r w:rsidR="00272515">
        <w:rPr>
          <w:vertAlign w:val="superscript"/>
        </w:rPr>
        <w:t>3</w:t>
      </w:r>
      <w:r w:rsidR="00272515">
        <w:t xml:space="preserve"> (b) / 10</w:t>
      </w:r>
      <w:r w:rsidR="00272515">
        <w:rPr>
          <w:vertAlign w:val="superscript"/>
        </w:rPr>
        <w:t>7</w:t>
      </w:r>
      <w:r w:rsidR="00272515">
        <w:t xml:space="preserve"> (b/s) = 10</w:t>
      </w:r>
      <w:r w:rsidR="00272515">
        <w:rPr>
          <w:vertAlign w:val="superscript"/>
        </w:rPr>
        <w:t>-4</w:t>
      </w:r>
      <w:r w:rsidR="00272515">
        <w:t xml:space="preserve"> secondi.</w:t>
      </w:r>
    </w:p>
    <w:p w14:paraId="222FB977" w14:textId="77777777" w:rsidR="00272515" w:rsidRDefault="00272515" w:rsidP="00272515">
      <w:pPr>
        <w:pStyle w:val="Paragrafoelenco"/>
      </w:pPr>
    </w:p>
    <w:p w14:paraId="258CF0A4" w14:textId="77777777" w:rsidR="00272515" w:rsidRDefault="00272515" w:rsidP="00272515">
      <w:pPr>
        <w:pStyle w:val="Paragrafoelenc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DDA298" wp14:editId="23C299F1">
            <wp:simplePos x="0" y="0"/>
            <wp:positionH relativeFrom="column">
              <wp:posOffset>458079</wp:posOffset>
            </wp:positionH>
            <wp:positionV relativeFrom="paragraph">
              <wp:posOffset>-1954</wp:posOffset>
            </wp:positionV>
            <wp:extent cx="2785079" cy="1758462"/>
            <wp:effectExtent l="0" t="0" r="0" b="0"/>
            <wp:wrapThrough wrapText="bothSides">
              <wp:wrapPolygon edited="0">
                <wp:start x="0" y="0"/>
                <wp:lineTo x="0" y="21296"/>
                <wp:lineTo x="21428" y="21296"/>
                <wp:lineTo x="21428" y="0"/>
                <wp:lineTo x="0" y="0"/>
              </wp:wrapPolygon>
            </wp:wrapThrough>
            <wp:docPr id="1171871558" name="Immagine 3" descr="Immagine che contiene testo, diagramma, schermat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1558" name="Immagine 3" descr="Immagine che contiene testo, diagramma, schermata, Piano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079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Quindi la trasmissione inizia a un tempo t</w:t>
      </w:r>
      <w:r>
        <w:rPr>
          <w:vertAlign w:val="subscript"/>
        </w:rPr>
        <w:t>0</w:t>
      </w:r>
      <w:r>
        <w:t>, ci metto un tempo t</w:t>
      </w:r>
      <w:r>
        <w:rPr>
          <w:vertAlign w:val="subscript"/>
        </w:rPr>
        <w:t>i</w:t>
      </w:r>
      <w:r>
        <w:t xml:space="preserve"> (tempo di immissione) per trasmettere tutto il pacchetto da un dispositivo a un altro. Ovviamente essendo gli switch Store &amp; Forward la trasmissione dello stesso pacchetto tra i dispositivi, non può avvenire contemporaneamente, infatti il pacchetto dev’essere completamente ricevuto per essere ritrasmesso. Il primo pacchetto arriva quindi a 3t</w:t>
      </w:r>
      <w:r>
        <w:rPr>
          <w:vertAlign w:val="subscript"/>
        </w:rPr>
        <w:t>i</w:t>
      </w:r>
      <w:r>
        <w:t>, seguono le stesse regole per la trasmissione degli altri pacchetti.</w:t>
      </w:r>
    </w:p>
    <w:p w14:paraId="6D98B83A" w14:textId="72027DFF" w:rsidR="00CB0527" w:rsidRDefault="00272515" w:rsidP="00CB0527">
      <w:pPr>
        <w:pStyle w:val="Paragrafoelenco"/>
        <w:numPr>
          <w:ilvl w:val="0"/>
          <w:numId w:val="4"/>
        </w:numPr>
      </w:pPr>
      <w:r>
        <w:t>L’ultimo pacchetto arriverà quindi a 102t</w:t>
      </w:r>
      <w:r>
        <w:rPr>
          <w:vertAlign w:val="subscript"/>
        </w:rPr>
        <w:t>i</w:t>
      </w:r>
      <w:r>
        <w:t>. Decretando una formula generale: T=(n</w:t>
      </w:r>
      <w:r>
        <w:rPr>
          <w:vertAlign w:val="subscript"/>
        </w:rPr>
        <w:t>pacchetti</w:t>
      </w:r>
      <w:r>
        <w:t>+s</w:t>
      </w:r>
      <w:r>
        <w:rPr>
          <w:vertAlign w:val="subscript"/>
        </w:rPr>
        <w:t>switch</w:t>
      </w:r>
      <w:r>
        <w:t>)t</w:t>
      </w:r>
      <w:r>
        <w:rPr>
          <w:vertAlign w:val="subscript"/>
        </w:rPr>
        <w:t>i</w:t>
      </w:r>
      <w:r>
        <w:t>.</w:t>
      </w:r>
    </w:p>
    <w:p w14:paraId="34B824E4" w14:textId="516DE43B" w:rsidR="00CB0527" w:rsidRDefault="00CB0527" w:rsidP="00CB0527">
      <w:pPr>
        <w:rPr>
          <w:sz w:val="24"/>
          <w:szCs w:val="24"/>
        </w:rPr>
      </w:pPr>
      <w:r>
        <w:rPr>
          <w:sz w:val="24"/>
          <w:szCs w:val="24"/>
        </w:rPr>
        <w:t>Learning nei bridge</w:t>
      </w:r>
    </w:p>
    <w:p w14:paraId="584040B7" w14:textId="685423F7" w:rsidR="00CB0527" w:rsidRDefault="00CB0527" w:rsidP="00CB0527">
      <w:r>
        <w:rPr>
          <w:noProof/>
        </w:rPr>
        <w:drawing>
          <wp:anchor distT="0" distB="0" distL="114300" distR="114300" simplePos="0" relativeHeight="251661312" behindDoc="0" locked="0" layoutInCell="1" allowOverlap="1" wp14:anchorId="72B0BDE3" wp14:editId="55707065">
            <wp:simplePos x="0" y="0"/>
            <wp:positionH relativeFrom="margin">
              <wp:align>left</wp:align>
            </wp:positionH>
            <wp:positionV relativeFrom="paragraph">
              <wp:posOffset>-15240</wp:posOffset>
            </wp:positionV>
            <wp:extent cx="2745740" cy="2101850"/>
            <wp:effectExtent l="0" t="0" r="0" b="0"/>
            <wp:wrapThrough wrapText="bothSides">
              <wp:wrapPolygon edited="0">
                <wp:start x="0" y="0"/>
                <wp:lineTo x="0" y="21339"/>
                <wp:lineTo x="21430" y="21339"/>
                <wp:lineTo x="21430" y="0"/>
                <wp:lineTo x="0" y="0"/>
              </wp:wrapPolygon>
            </wp:wrapThrough>
            <wp:docPr id="844188720" name="Immagine 4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88720" name="Immagine 4" descr="Immagine che contiene testo, schermata, Carattere, numer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</w:t>
      </w:r>
      <w:r>
        <w:rPr>
          <w:vertAlign w:val="subscript"/>
        </w:rPr>
        <w:t>1</w:t>
      </w:r>
      <w:r>
        <w:t>: il bridge ha visto il mittente del pacchetto e ha visto che si trova sull’interfaccia eth0, capisce a ma il resto del pacchetto viene inviato a tutta la rete.</w:t>
      </w:r>
    </w:p>
    <w:p w14:paraId="57661401" w14:textId="751C8287" w:rsidR="00CB0527" w:rsidRDefault="00CB0527" w:rsidP="00CB0527">
      <w:r>
        <w:t>Il ragionamento è lo stesso per tutti i pacchetti</w:t>
      </w:r>
    </w:p>
    <w:p w14:paraId="54A1CFED" w14:textId="40067235" w:rsidR="00CB0527" w:rsidRDefault="00CB0527" w:rsidP="00CB0527">
      <w:r>
        <w:t>t</w:t>
      </w:r>
      <w:r>
        <w:rPr>
          <w:vertAlign w:val="subscript"/>
        </w:rPr>
        <w:t>2</w:t>
      </w:r>
      <w:r>
        <w:t>: il bridge capisce b</w:t>
      </w:r>
    </w:p>
    <w:p w14:paraId="19E60ED4" w14:textId="4DCEF98C" w:rsidR="00CB0527" w:rsidRDefault="00CB0527" w:rsidP="00CB0527">
      <w:r>
        <w:t>t</w:t>
      </w:r>
      <w:r>
        <w:rPr>
          <w:vertAlign w:val="subscript"/>
        </w:rPr>
        <w:t>3</w:t>
      </w:r>
      <w:r>
        <w:t>: il bridge capisce c</w:t>
      </w:r>
    </w:p>
    <w:p w14:paraId="289F8D04" w14:textId="71A1CA26" w:rsidR="00CB0527" w:rsidRDefault="00CB0527" w:rsidP="00CB0527">
      <w:r>
        <w:t>t</w:t>
      </w:r>
      <w:r>
        <w:rPr>
          <w:vertAlign w:val="subscript"/>
        </w:rPr>
        <w:t>4</w:t>
      </w:r>
      <w:r>
        <w:t xml:space="preserve">: il bridge capisce </w:t>
      </w:r>
      <w:r>
        <w:t>d</w:t>
      </w:r>
    </w:p>
    <w:p w14:paraId="138143E1" w14:textId="482B8866" w:rsidR="00CB0527" w:rsidRDefault="00CB0527" w:rsidP="00CB0527">
      <w:r>
        <w:t>t</w:t>
      </w:r>
      <w:r>
        <w:rPr>
          <w:vertAlign w:val="subscript"/>
        </w:rPr>
        <w:t>5</w:t>
      </w:r>
      <w:r>
        <w:t xml:space="preserve">: il bridge </w:t>
      </w:r>
      <w:r>
        <w:t>sa già dove inviare il pacchetto</w:t>
      </w:r>
    </w:p>
    <w:p w14:paraId="727ED05A" w14:textId="5B660D64" w:rsidR="00CB0527" w:rsidRDefault="00CB0527" w:rsidP="00CB052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0A49ED" wp14:editId="7388DAFD">
            <wp:simplePos x="0" y="0"/>
            <wp:positionH relativeFrom="column">
              <wp:posOffset>-2540</wp:posOffset>
            </wp:positionH>
            <wp:positionV relativeFrom="paragraph">
              <wp:posOffset>1905</wp:posOffset>
            </wp:positionV>
            <wp:extent cx="2750422" cy="1993900"/>
            <wp:effectExtent l="0" t="0" r="0" b="6350"/>
            <wp:wrapThrough wrapText="bothSides">
              <wp:wrapPolygon edited="0">
                <wp:start x="0" y="0"/>
                <wp:lineTo x="0" y="21462"/>
                <wp:lineTo x="21396" y="21462"/>
                <wp:lineTo x="21396" y="0"/>
                <wp:lineTo x="0" y="0"/>
              </wp:wrapPolygon>
            </wp:wrapThrough>
            <wp:docPr id="828106660" name="Immagine 5" descr="Immagine che contiene testo, schermata, Carattere, automobi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6660" name="Immagine 5" descr="Immagine che contiene testo, schermata, Carattere, automobile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22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</w:t>
      </w:r>
      <w:r>
        <w:rPr>
          <w:vertAlign w:val="subscript"/>
        </w:rPr>
        <w:t>1</w:t>
      </w:r>
      <w:r>
        <w:t xml:space="preserve">: il </w:t>
      </w:r>
      <w:r>
        <w:t>pacchetto viene inviato in tutte le direzioni da B2, B2 memorizza da che direzione viene A, gli altri bridge a loro volta inviano il pacchetto in tutte le direzioni</w:t>
      </w:r>
      <w:r w:rsidR="00516CE7">
        <w:t>. B1 memorizza la parte in cui si trova A stessa cosa per B3.</w:t>
      </w:r>
    </w:p>
    <w:p w14:paraId="5958659B" w14:textId="5EC48F2C" w:rsidR="00516CE7" w:rsidRDefault="00516CE7" w:rsidP="00516CE7">
      <w:r>
        <w:t>t</w:t>
      </w:r>
      <w:r>
        <w:rPr>
          <w:vertAlign w:val="subscript"/>
        </w:rPr>
        <w:t>2</w:t>
      </w:r>
      <w:r>
        <w:t xml:space="preserve">: </w:t>
      </w:r>
      <w:r>
        <w:t>B1 e B2 apprendono la direzione di C e sapendo quella di A a B3 non arriva nulla</w:t>
      </w:r>
    </w:p>
    <w:p w14:paraId="3ECD3FD1" w14:textId="70C6B297" w:rsidR="00516CE7" w:rsidRDefault="00516CE7" w:rsidP="00516CE7">
      <w:r>
        <w:t>t</w:t>
      </w:r>
      <w:r>
        <w:rPr>
          <w:vertAlign w:val="subscript"/>
        </w:rPr>
        <w:t>3</w:t>
      </w:r>
      <w:r>
        <w:t xml:space="preserve">: </w:t>
      </w:r>
      <w:r>
        <w:t>B3 e B2 apprendono la direzione di C e sapendo quella di A a B1 non arriva nulla</w:t>
      </w:r>
    </w:p>
    <w:p w14:paraId="0D598844" w14:textId="77777777" w:rsidR="00516CE7" w:rsidRDefault="00516CE7" w:rsidP="00516CE7"/>
    <w:p w14:paraId="660E9AE0" w14:textId="77777777" w:rsidR="00516CE7" w:rsidRDefault="00516CE7" w:rsidP="00CB0527"/>
    <w:p w14:paraId="1778E1F5" w14:textId="060C10BA" w:rsidR="00CB0527" w:rsidRDefault="00CB0527" w:rsidP="00CB0527"/>
    <w:p w14:paraId="2AE96B0D" w14:textId="7959C426" w:rsidR="00CB0527" w:rsidRPr="00CB0527" w:rsidRDefault="00CB0527" w:rsidP="00CB0527"/>
    <w:sectPr w:rsidR="00CB0527" w:rsidRPr="00CB05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D31DF"/>
    <w:multiLevelType w:val="hybridMultilevel"/>
    <w:tmpl w:val="74F2FC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5F58"/>
    <w:multiLevelType w:val="hybridMultilevel"/>
    <w:tmpl w:val="71B0D0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5007"/>
    <w:multiLevelType w:val="hybridMultilevel"/>
    <w:tmpl w:val="8F1839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11520"/>
    <w:multiLevelType w:val="hybridMultilevel"/>
    <w:tmpl w:val="1BC6E3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712135">
    <w:abstractNumId w:val="2"/>
  </w:num>
  <w:num w:numId="2" w16cid:durableId="505629645">
    <w:abstractNumId w:val="1"/>
  </w:num>
  <w:num w:numId="3" w16cid:durableId="754472653">
    <w:abstractNumId w:val="0"/>
  </w:num>
  <w:num w:numId="4" w16cid:durableId="1777677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B1"/>
    <w:rsid w:val="00272515"/>
    <w:rsid w:val="002858EF"/>
    <w:rsid w:val="00374E49"/>
    <w:rsid w:val="00516CE7"/>
    <w:rsid w:val="006C5884"/>
    <w:rsid w:val="00A505B1"/>
    <w:rsid w:val="00AB5900"/>
    <w:rsid w:val="00C756F1"/>
    <w:rsid w:val="00CB0527"/>
    <w:rsid w:val="00D34D03"/>
    <w:rsid w:val="00D8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5BAF"/>
  <w15:chartTrackingRefBased/>
  <w15:docId w15:val="{9E3745E1-7956-4590-A22E-4CDC76FC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0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0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0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0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0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05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05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05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05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05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05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05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05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05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0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05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05B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2858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2</cp:revision>
  <dcterms:created xsi:type="dcterms:W3CDTF">2024-10-24T15:42:00Z</dcterms:created>
  <dcterms:modified xsi:type="dcterms:W3CDTF">2024-10-24T16:35:00Z</dcterms:modified>
</cp:coreProperties>
</file>