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5D1BF3E">
      <w:r w:rsidR="7489C189">
        <w:rPr/>
        <w:t xml:space="preserve"> Here is a link to my blog article</w:t>
      </w:r>
      <w:r>
        <w:br/>
      </w:r>
      <w:r>
        <w:br/>
      </w:r>
      <w:r w:rsidR="1C5C3FAA">
        <w:rPr/>
        <w:t>https://airlinesafetyproject640.blogspot.com/2024/02/airline-safety.html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01897"/>
    <w:rsid w:val="1C5C3FAA"/>
    <w:rsid w:val="38AFF153"/>
    <w:rsid w:val="67201897"/>
    <w:rsid w:val="7489C189"/>
    <w:rsid w:val="7BC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1897"/>
  <w15:chartTrackingRefBased/>
  <w15:docId w15:val="{01207B6F-C2BA-479F-AF4E-F5B4B1A34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2024-02-04T19:10:38.2030447Z</dcterms:created>
  <dcterms:modified xsi:type="dcterms:W3CDTF">2024-02-25T19:06:54.9152094Z</dcterms:modified>
  <dc:creator>Matthew Latondresse</dc:creator>
  <lastModifiedBy>Matthew Latondresse</lastModifiedBy>
</coreProperties>
</file>