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F" w:rsidRPr="008712DD" w:rsidRDefault="00F7558F" w:rsidP="00F7558F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Cs w:val="24"/>
        </w:rPr>
      </w:pPr>
      <w:r>
        <w:rPr>
          <w:rFonts w:ascii="微軟正黑體" w:eastAsia="微軟正黑體" w:hAnsi="微軟正黑體" w:cs="Helvetica"/>
          <w:b/>
          <w:color w:val="333333"/>
          <w:kern w:val="0"/>
          <w:szCs w:val="24"/>
        </w:rPr>
        <w:t>HTC One M9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 xml:space="preserve"> 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(原價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15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</w:t>
      </w:r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</w:t>
      </w:r>
      <w:proofErr w:type="gramStart"/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槓</w:t>
      </w:r>
      <w:proofErr w:type="gramEnd"/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掉)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→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11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,900)</w:t>
      </w:r>
    </w:p>
    <w:p w:rsidR="00F7558F" w:rsidRDefault="00F7558F" w:rsidP="00F7558F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F7558F">
        <w:rPr>
          <w:rFonts w:ascii="微軟正黑體" w:eastAsia="微軟正黑體" w:hAnsi="微軟正黑體" w:hint="eastAsia"/>
          <w:color w:val="1D2129"/>
          <w:sz w:val="20"/>
          <w:szCs w:val="20"/>
        </w:rPr>
        <w:t>質感金屬機身與珠寶色澤，展現優雅品味。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F7558F">
        <w:rPr>
          <w:rFonts w:ascii="微軟正黑體" w:eastAsia="微軟正黑體" w:hAnsi="微軟正黑體" w:hint="eastAsia"/>
          <w:color w:val="1D2129"/>
          <w:sz w:val="20"/>
          <w:szCs w:val="20"/>
        </w:rPr>
        <w:t>2000萬像素主相機搭配UltraPixel™前相機，令人讚嘆的出色影像。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proofErr w:type="spellStart"/>
      <w:r w:rsidRPr="00F7558F">
        <w:rPr>
          <w:rFonts w:ascii="微軟正黑體" w:eastAsia="微軟正黑體" w:hAnsi="微軟正黑體" w:hint="eastAsia"/>
          <w:color w:val="1D2129"/>
          <w:sz w:val="20"/>
          <w:szCs w:val="20"/>
        </w:rPr>
        <w:t>BoomSound</w:t>
      </w:r>
      <w:proofErr w:type="spellEnd"/>
      <w:r w:rsidRPr="00F7558F">
        <w:rPr>
          <w:rFonts w:ascii="微軟正黑體" w:eastAsia="微軟正黑體" w:hAnsi="微軟正黑體" w:hint="eastAsia"/>
          <w:color w:val="1D2129"/>
          <w:sz w:val="20"/>
          <w:szCs w:val="20"/>
        </w:rPr>
        <w:t>™結合Dolby Audio™，宛如置身電影院的環繞音效。</w:t>
      </w:r>
    </w:p>
    <w:p w:rsidR="00F7558F" w:rsidRDefault="00F7558F" w:rsidP="00F7558F">
      <w:pPr>
        <w:rPr>
          <w:rFonts w:hint="eastAsia"/>
        </w:rPr>
      </w:pPr>
    </w:p>
    <w:p w:rsidR="00F7558F" w:rsidRPr="008712DD" w:rsidRDefault="00F7558F" w:rsidP="00F7558F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Cs w:val="24"/>
        </w:rPr>
      </w:pPr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快速旅行充電組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(原價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890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→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買一送一</w:t>
      </w:r>
      <w:r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)</w:t>
      </w:r>
    </w:p>
    <w:p w:rsidR="007527FA" w:rsidRDefault="00F7558F" w:rsidP="00F7558F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7527FA"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提升40%的充電速度，迅速獲得飽滿電力。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7527FA"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過熱、電流、短路多重保護，使用更安心。</w:t>
      </w:r>
    </w:p>
    <w:p w:rsidR="00F7558F" w:rsidRDefault="00F7558F" w:rsidP="00F7558F"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7527FA"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出門旅行必備，快速為全家人手機準備好充足電力。</w:t>
      </w:r>
      <w:bookmarkStart w:id="0" w:name="_GoBack"/>
      <w:bookmarkEnd w:id="0"/>
    </w:p>
    <w:sectPr w:rsidR="00F75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7527FA"/>
    <w:rsid w:val="00822FBC"/>
    <w:rsid w:val="00AC40B5"/>
    <w:rsid w:val="00D5629E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2</cp:revision>
  <dcterms:created xsi:type="dcterms:W3CDTF">2016-08-15T05:30:00Z</dcterms:created>
  <dcterms:modified xsi:type="dcterms:W3CDTF">2016-08-15T05:36:00Z</dcterms:modified>
</cp:coreProperties>
</file>