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FF0C6" w14:textId="77777777" w:rsidR="001546C3" w:rsidRPr="004306FF" w:rsidRDefault="00000000" w:rsidP="004306FF">
      <w:pPr>
        <w:pStyle w:val="Title"/>
        <w:spacing w:line="480" w:lineRule="auto"/>
        <w:rPr>
          <w:rFonts w:ascii="Times New Roman" w:hAnsi="Times New Roman" w:cs="Times New Roman"/>
          <w:sz w:val="24"/>
          <w:szCs w:val="24"/>
        </w:rPr>
      </w:pPr>
      <w:r w:rsidRPr="004306FF">
        <w:rPr>
          <w:rFonts w:ascii="Times New Roman" w:hAnsi="Times New Roman" w:cs="Times New Roman"/>
          <w:sz w:val="24"/>
          <w:szCs w:val="24"/>
        </w:rPr>
        <w:t>Practices for Secure Software Report: Artemis Financial</w:t>
      </w:r>
    </w:p>
    <w:p w14:paraId="3C84E0EE" w14:textId="77777777" w:rsidR="001546C3" w:rsidRPr="004306FF" w:rsidRDefault="00000000" w:rsidP="004306FF">
      <w:pPr>
        <w:spacing w:line="480" w:lineRule="auto"/>
        <w:rPr>
          <w:rFonts w:ascii="Times New Roman" w:hAnsi="Times New Roman" w:cs="Times New Roman"/>
          <w:sz w:val="24"/>
          <w:szCs w:val="24"/>
        </w:rPr>
      </w:pPr>
      <w:r w:rsidRPr="004306FF">
        <w:rPr>
          <w:rFonts w:ascii="Times New Roman" w:hAnsi="Times New Roman" w:cs="Times New Roman"/>
          <w:sz w:val="24"/>
          <w:szCs w:val="24"/>
        </w:rPr>
        <w:t>Trenton Dakota Matthews</w:t>
      </w:r>
      <w:r w:rsidRPr="004306FF">
        <w:rPr>
          <w:rFonts w:ascii="Times New Roman" w:hAnsi="Times New Roman" w:cs="Times New Roman"/>
          <w:sz w:val="24"/>
          <w:szCs w:val="24"/>
        </w:rPr>
        <w:br/>
        <w:t>CS 305</w:t>
      </w:r>
      <w:r w:rsidRPr="004306FF">
        <w:rPr>
          <w:rFonts w:ascii="Times New Roman" w:hAnsi="Times New Roman" w:cs="Times New Roman"/>
          <w:sz w:val="24"/>
          <w:szCs w:val="24"/>
        </w:rPr>
        <w:br/>
        <w:t>April 2026</w:t>
      </w:r>
      <w:r w:rsidRPr="004306FF">
        <w:rPr>
          <w:rFonts w:ascii="Times New Roman" w:hAnsi="Times New Roman" w:cs="Times New Roman"/>
          <w:sz w:val="24"/>
          <w:szCs w:val="24"/>
        </w:rPr>
        <w:br/>
      </w:r>
    </w:p>
    <w:p w14:paraId="50B5CDD2" w14:textId="77777777" w:rsidR="001546C3" w:rsidRPr="004306FF" w:rsidRDefault="00000000" w:rsidP="004306FF">
      <w:pPr>
        <w:pStyle w:val="Heading1"/>
        <w:spacing w:line="480" w:lineRule="auto"/>
        <w:rPr>
          <w:rFonts w:ascii="Times New Roman" w:hAnsi="Times New Roman" w:cs="Times New Roman"/>
          <w:sz w:val="24"/>
          <w:szCs w:val="24"/>
        </w:rPr>
      </w:pPr>
      <w:r w:rsidRPr="004306FF">
        <w:rPr>
          <w:rFonts w:ascii="Times New Roman" w:hAnsi="Times New Roman" w:cs="Times New Roman"/>
          <w:sz w:val="24"/>
          <w:szCs w:val="24"/>
        </w:rPr>
        <w:t>Interpreting Client Needs</w:t>
      </w:r>
    </w:p>
    <w:p w14:paraId="69A5D671" w14:textId="77777777" w:rsidR="001546C3" w:rsidRPr="004306FF" w:rsidRDefault="00000000" w:rsidP="004306FF">
      <w:pPr>
        <w:spacing w:line="480" w:lineRule="auto"/>
        <w:rPr>
          <w:rFonts w:ascii="Times New Roman" w:hAnsi="Times New Roman" w:cs="Times New Roman"/>
          <w:sz w:val="24"/>
          <w:szCs w:val="24"/>
        </w:rPr>
      </w:pPr>
      <w:r w:rsidRPr="004306FF">
        <w:rPr>
          <w:rFonts w:ascii="Times New Roman" w:hAnsi="Times New Roman" w:cs="Times New Roman"/>
          <w:sz w:val="24"/>
          <w:szCs w:val="24"/>
        </w:rPr>
        <w:t>Artemis Financial requires secure communication to protect sensitive financial data including investment portfolios, retirement accounts, and personal client information. Ensuring confidentiality and integrity of this data is essential to maintaining trust and preventing unauthorized access. Because the company may operate across global systems, it must also comply with modern encryption standards and security protocols. Potential threats include data interception, unauthorized access, and vulnerabilities in outdated dependencies.</w:t>
      </w:r>
    </w:p>
    <w:p w14:paraId="1A208F22" w14:textId="77777777" w:rsidR="001546C3" w:rsidRPr="004306FF" w:rsidRDefault="00000000" w:rsidP="004306FF">
      <w:pPr>
        <w:pStyle w:val="Heading1"/>
        <w:spacing w:line="480" w:lineRule="auto"/>
        <w:rPr>
          <w:rFonts w:ascii="Times New Roman" w:hAnsi="Times New Roman" w:cs="Times New Roman"/>
          <w:sz w:val="24"/>
          <w:szCs w:val="24"/>
        </w:rPr>
      </w:pPr>
      <w:r w:rsidRPr="004306FF">
        <w:rPr>
          <w:rFonts w:ascii="Times New Roman" w:hAnsi="Times New Roman" w:cs="Times New Roman"/>
          <w:sz w:val="24"/>
          <w:szCs w:val="24"/>
        </w:rPr>
        <w:t>Areas of Security</w:t>
      </w:r>
    </w:p>
    <w:p w14:paraId="6E1FDC46" w14:textId="77777777" w:rsidR="001546C3" w:rsidRPr="004306FF" w:rsidRDefault="00000000" w:rsidP="004306FF">
      <w:pPr>
        <w:spacing w:line="480" w:lineRule="auto"/>
        <w:rPr>
          <w:rFonts w:ascii="Times New Roman" w:hAnsi="Times New Roman" w:cs="Times New Roman"/>
          <w:sz w:val="24"/>
          <w:szCs w:val="24"/>
        </w:rPr>
      </w:pPr>
      <w:r w:rsidRPr="004306FF">
        <w:rPr>
          <w:rFonts w:ascii="Times New Roman" w:hAnsi="Times New Roman" w:cs="Times New Roman"/>
          <w:sz w:val="24"/>
          <w:szCs w:val="24"/>
        </w:rPr>
        <w:t>Key areas of security include communication security, authentication, authorization, input validation, and dependency management. These ensure that data is encrypted during transmission, users are verified, permissions are enforced, and third-party libraries remain secure and up to date.</w:t>
      </w:r>
    </w:p>
    <w:p w14:paraId="575249DC" w14:textId="77777777" w:rsidR="001546C3" w:rsidRPr="004306FF" w:rsidRDefault="00000000" w:rsidP="004306FF">
      <w:pPr>
        <w:pStyle w:val="Heading1"/>
        <w:spacing w:line="480" w:lineRule="auto"/>
        <w:rPr>
          <w:rFonts w:ascii="Times New Roman" w:hAnsi="Times New Roman" w:cs="Times New Roman"/>
          <w:sz w:val="24"/>
          <w:szCs w:val="24"/>
        </w:rPr>
      </w:pPr>
      <w:r w:rsidRPr="004306FF">
        <w:rPr>
          <w:rFonts w:ascii="Times New Roman" w:hAnsi="Times New Roman" w:cs="Times New Roman"/>
          <w:sz w:val="24"/>
          <w:szCs w:val="24"/>
        </w:rPr>
        <w:lastRenderedPageBreak/>
        <w:t>Algorithm Cipher</w:t>
      </w:r>
    </w:p>
    <w:p w14:paraId="0AE87470" w14:textId="77777777" w:rsidR="001546C3" w:rsidRPr="004306FF" w:rsidRDefault="00000000" w:rsidP="004306FF">
      <w:pPr>
        <w:spacing w:line="480" w:lineRule="auto"/>
        <w:rPr>
          <w:rFonts w:ascii="Times New Roman" w:hAnsi="Times New Roman" w:cs="Times New Roman"/>
          <w:sz w:val="24"/>
          <w:szCs w:val="24"/>
        </w:rPr>
      </w:pPr>
      <w:r w:rsidRPr="004306FF">
        <w:rPr>
          <w:rFonts w:ascii="Times New Roman" w:hAnsi="Times New Roman" w:cs="Times New Roman"/>
          <w:sz w:val="24"/>
          <w:szCs w:val="24"/>
        </w:rPr>
        <w:t>The recommended encryption approach is AES (Advanced Encryption Standard) combined with SHA-256 hashing. AES is a symmetric encryption algorithm widely adopted for secure data transmission due to its efficiency and strong encryption strength (128, 192, or 256-bit keys). SHA-256 is a cryptographic hash function that produces a fixed-length output, ensuring data integrity.</w:t>
      </w:r>
      <w:r w:rsidRPr="004306FF">
        <w:rPr>
          <w:rFonts w:ascii="Times New Roman" w:hAnsi="Times New Roman" w:cs="Times New Roman"/>
          <w:sz w:val="24"/>
          <w:szCs w:val="24"/>
        </w:rPr>
        <w:br/>
      </w:r>
      <w:r w:rsidRPr="004306FF">
        <w:rPr>
          <w:rFonts w:ascii="Times New Roman" w:hAnsi="Times New Roman" w:cs="Times New Roman"/>
          <w:sz w:val="24"/>
          <w:szCs w:val="24"/>
        </w:rPr>
        <w:br/>
        <w:t>AES uses symmetric keys, meaning the same key is used for encryption and decryption, while SHA-256 ensures data has not been altered. Modern encryption standards rely heavily on these methods due to their proven security and resistance to attacks. Random number generation is used to strengthen encryption by producing unpredictable keys.</w:t>
      </w:r>
    </w:p>
    <w:p w14:paraId="12C7954D" w14:textId="77777777" w:rsidR="001546C3" w:rsidRPr="004306FF" w:rsidRDefault="00000000" w:rsidP="004306FF">
      <w:pPr>
        <w:pStyle w:val="Heading1"/>
        <w:spacing w:line="480" w:lineRule="auto"/>
        <w:rPr>
          <w:rFonts w:ascii="Times New Roman" w:hAnsi="Times New Roman" w:cs="Times New Roman"/>
          <w:sz w:val="24"/>
          <w:szCs w:val="24"/>
        </w:rPr>
      </w:pPr>
      <w:r w:rsidRPr="004306FF">
        <w:rPr>
          <w:rFonts w:ascii="Times New Roman" w:hAnsi="Times New Roman" w:cs="Times New Roman"/>
          <w:sz w:val="24"/>
          <w:szCs w:val="24"/>
        </w:rPr>
        <w:t>Certificate Generation</w:t>
      </w:r>
    </w:p>
    <w:p w14:paraId="0DB76FAF" w14:textId="77777777" w:rsidR="001546C3" w:rsidRPr="004306FF" w:rsidRDefault="00000000" w:rsidP="004306FF">
      <w:pPr>
        <w:spacing w:line="480" w:lineRule="auto"/>
        <w:rPr>
          <w:rFonts w:ascii="Times New Roman" w:hAnsi="Times New Roman" w:cs="Times New Roman"/>
          <w:sz w:val="24"/>
          <w:szCs w:val="24"/>
        </w:rPr>
      </w:pPr>
      <w:r w:rsidRPr="004306FF">
        <w:rPr>
          <w:rFonts w:ascii="Times New Roman" w:hAnsi="Times New Roman" w:cs="Times New Roman"/>
          <w:sz w:val="24"/>
          <w:szCs w:val="24"/>
        </w:rPr>
        <w:t>A self-signed certificate was generated using Java Keytool within Eclipse. This certificate enables HTTPS communication for the application. The certificate was exported as a CER file to verify its creation and ensure proper configuration for secure communication.</w:t>
      </w:r>
    </w:p>
    <w:p w14:paraId="514455B4" w14:textId="77777777" w:rsidR="001546C3" w:rsidRPr="004306FF" w:rsidRDefault="00000000" w:rsidP="004306FF">
      <w:pPr>
        <w:pStyle w:val="Heading1"/>
        <w:spacing w:line="480" w:lineRule="auto"/>
        <w:rPr>
          <w:rFonts w:ascii="Times New Roman" w:hAnsi="Times New Roman" w:cs="Times New Roman"/>
          <w:sz w:val="24"/>
          <w:szCs w:val="24"/>
        </w:rPr>
      </w:pPr>
      <w:r w:rsidRPr="004306FF">
        <w:rPr>
          <w:rFonts w:ascii="Times New Roman" w:hAnsi="Times New Roman" w:cs="Times New Roman"/>
          <w:sz w:val="24"/>
          <w:szCs w:val="24"/>
        </w:rPr>
        <w:t>Manual Review</w:t>
      </w:r>
    </w:p>
    <w:p w14:paraId="4598BF05" w14:textId="77777777" w:rsidR="001546C3" w:rsidRPr="004306FF" w:rsidRDefault="00000000" w:rsidP="004306FF">
      <w:pPr>
        <w:spacing w:line="480" w:lineRule="auto"/>
        <w:rPr>
          <w:rFonts w:ascii="Times New Roman" w:hAnsi="Times New Roman" w:cs="Times New Roman"/>
          <w:sz w:val="24"/>
          <w:szCs w:val="24"/>
        </w:rPr>
      </w:pPr>
      <w:r w:rsidRPr="004306FF">
        <w:rPr>
          <w:rFonts w:ascii="Times New Roman" w:hAnsi="Times New Roman" w:cs="Times New Roman"/>
          <w:sz w:val="24"/>
          <w:szCs w:val="24"/>
        </w:rPr>
        <w:t>Manual code review identified several vulnerabilities including hardcoded sensitive data, lack of input validation, missing authentication checks, insecure communication protocols, and outdated dependencies. These vulnerabilities could allow unauthorized access and data breaches if not addressed.</w:t>
      </w:r>
    </w:p>
    <w:p w14:paraId="0FE4FA7C" w14:textId="77777777" w:rsidR="001546C3" w:rsidRPr="004306FF" w:rsidRDefault="00000000" w:rsidP="004306FF">
      <w:pPr>
        <w:pStyle w:val="Heading1"/>
        <w:spacing w:line="480" w:lineRule="auto"/>
        <w:rPr>
          <w:rFonts w:ascii="Times New Roman" w:hAnsi="Times New Roman" w:cs="Times New Roman"/>
          <w:sz w:val="24"/>
          <w:szCs w:val="24"/>
        </w:rPr>
      </w:pPr>
      <w:r w:rsidRPr="004306FF">
        <w:rPr>
          <w:rFonts w:ascii="Times New Roman" w:hAnsi="Times New Roman" w:cs="Times New Roman"/>
          <w:sz w:val="24"/>
          <w:szCs w:val="24"/>
        </w:rPr>
        <w:lastRenderedPageBreak/>
        <w:t>Deploy Cipher (Checksum Verification)</w:t>
      </w:r>
    </w:p>
    <w:p w14:paraId="5E6A2E74" w14:textId="77777777" w:rsidR="001546C3" w:rsidRPr="004306FF" w:rsidRDefault="00000000" w:rsidP="004306FF">
      <w:pPr>
        <w:spacing w:line="480" w:lineRule="auto"/>
        <w:rPr>
          <w:rFonts w:ascii="Times New Roman" w:hAnsi="Times New Roman" w:cs="Times New Roman"/>
          <w:sz w:val="24"/>
          <w:szCs w:val="24"/>
        </w:rPr>
      </w:pPr>
      <w:r w:rsidRPr="004306FF">
        <w:rPr>
          <w:rFonts w:ascii="Times New Roman" w:hAnsi="Times New Roman" w:cs="Times New Roman"/>
          <w:sz w:val="24"/>
          <w:szCs w:val="24"/>
        </w:rPr>
        <w:t>A SHA-256 hashing algorithm was implemented to create a checksum verification system. This ensures that transmitted data has not been altered. The application generates a hash value for input data, which can be compared to verify integrity.</w:t>
      </w:r>
    </w:p>
    <w:p w14:paraId="2A84F5F4" w14:textId="77777777" w:rsidR="001546C3" w:rsidRPr="004306FF" w:rsidRDefault="00000000" w:rsidP="004306FF">
      <w:pPr>
        <w:pStyle w:val="Heading1"/>
        <w:spacing w:line="480" w:lineRule="auto"/>
        <w:rPr>
          <w:rFonts w:ascii="Times New Roman" w:hAnsi="Times New Roman" w:cs="Times New Roman"/>
          <w:sz w:val="24"/>
          <w:szCs w:val="24"/>
        </w:rPr>
      </w:pPr>
      <w:r w:rsidRPr="004306FF">
        <w:rPr>
          <w:rFonts w:ascii="Times New Roman" w:hAnsi="Times New Roman" w:cs="Times New Roman"/>
          <w:sz w:val="24"/>
          <w:szCs w:val="24"/>
        </w:rPr>
        <w:t>Secure Communications</w:t>
      </w:r>
    </w:p>
    <w:p w14:paraId="49DC5500" w14:textId="77777777" w:rsidR="001546C3" w:rsidRPr="004306FF" w:rsidRDefault="00000000" w:rsidP="004306FF">
      <w:pPr>
        <w:spacing w:line="480" w:lineRule="auto"/>
        <w:rPr>
          <w:rFonts w:ascii="Times New Roman" w:hAnsi="Times New Roman" w:cs="Times New Roman"/>
          <w:sz w:val="24"/>
          <w:szCs w:val="24"/>
        </w:rPr>
      </w:pPr>
      <w:r w:rsidRPr="004306FF">
        <w:rPr>
          <w:rFonts w:ascii="Times New Roman" w:hAnsi="Times New Roman" w:cs="Times New Roman"/>
          <w:sz w:val="24"/>
          <w:szCs w:val="24"/>
        </w:rPr>
        <w:t>The application was refactored to use HTTPS instead of HTTP by configuring secure ports and applying the generated certificate. The application successfully runs on https://localhost:8443/hash, demonstrating encrypted communication between client and server.</w:t>
      </w:r>
    </w:p>
    <w:p w14:paraId="24B5C628" w14:textId="77777777" w:rsidR="001546C3" w:rsidRPr="004306FF" w:rsidRDefault="00000000" w:rsidP="004306FF">
      <w:pPr>
        <w:pStyle w:val="Heading1"/>
        <w:spacing w:line="480" w:lineRule="auto"/>
        <w:rPr>
          <w:rFonts w:ascii="Times New Roman" w:hAnsi="Times New Roman" w:cs="Times New Roman"/>
          <w:sz w:val="24"/>
          <w:szCs w:val="24"/>
        </w:rPr>
      </w:pPr>
      <w:r w:rsidRPr="004306FF">
        <w:rPr>
          <w:rFonts w:ascii="Times New Roman" w:hAnsi="Times New Roman" w:cs="Times New Roman"/>
          <w:sz w:val="24"/>
          <w:szCs w:val="24"/>
        </w:rPr>
        <w:t>Static and Secondary Testing</w:t>
      </w:r>
    </w:p>
    <w:p w14:paraId="6C7FA83F" w14:textId="77777777" w:rsidR="001546C3" w:rsidRPr="004306FF" w:rsidRDefault="00000000" w:rsidP="004306FF">
      <w:pPr>
        <w:spacing w:line="480" w:lineRule="auto"/>
        <w:rPr>
          <w:rFonts w:ascii="Times New Roman" w:hAnsi="Times New Roman" w:cs="Times New Roman"/>
          <w:sz w:val="24"/>
          <w:szCs w:val="24"/>
        </w:rPr>
      </w:pPr>
      <w:r w:rsidRPr="004306FF">
        <w:rPr>
          <w:rFonts w:ascii="Times New Roman" w:hAnsi="Times New Roman" w:cs="Times New Roman"/>
          <w:sz w:val="24"/>
          <w:szCs w:val="24"/>
        </w:rPr>
        <w:t>Static testing using the OWASP dependency-check tool was performed to identify vulnerabilities in third-party dependencies. The results highlighted outdated libraries with known vulnerabilities. After refactoring, a second scan was conducted to ensure no new vulnerabilities were introduced.</w:t>
      </w:r>
    </w:p>
    <w:p w14:paraId="7866702B" w14:textId="77777777" w:rsidR="001546C3" w:rsidRPr="004306FF" w:rsidRDefault="00000000" w:rsidP="004306FF">
      <w:pPr>
        <w:pStyle w:val="Heading1"/>
        <w:spacing w:line="480" w:lineRule="auto"/>
        <w:rPr>
          <w:rFonts w:ascii="Times New Roman" w:hAnsi="Times New Roman" w:cs="Times New Roman"/>
          <w:sz w:val="24"/>
          <w:szCs w:val="24"/>
        </w:rPr>
      </w:pPr>
      <w:r w:rsidRPr="004306FF">
        <w:rPr>
          <w:rFonts w:ascii="Times New Roman" w:hAnsi="Times New Roman" w:cs="Times New Roman"/>
          <w:sz w:val="24"/>
          <w:szCs w:val="24"/>
        </w:rPr>
        <w:t>Functional Testing</w:t>
      </w:r>
    </w:p>
    <w:p w14:paraId="0CEA286C" w14:textId="77777777" w:rsidR="001546C3" w:rsidRPr="004306FF" w:rsidRDefault="00000000" w:rsidP="004306FF">
      <w:pPr>
        <w:spacing w:line="480" w:lineRule="auto"/>
        <w:rPr>
          <w:rFonts w:ascii="Times New Roman" w:hAnsi="Times New Roman" w:cs="Times New Roman"/>
          <w:sz w:val="24"/>
          <w:szCs w:val="24"/>
        </w:rPr>
      </w:pPr>
      <w:r w:rsidRPr="004306FF">
        <w:rPr>
          <w:rFonts w:ascii="Times New Roman" w:hAnsi="Times New Roman" w:cs="Times New Roman"/>
          <w:sz w:val="24"/>
          <w:szCs w:val="24"/>
        </w:rPr>
        <w:t>Functional testing was performed to verify that the application runs correctly after security enhancements. The system successfully executed without errors, confirming that the implemented security measures did not break functionality.</w:t>
      </w:r>
    </w:p>
    <w:p w14:paraId="0E1D6206" w14:textId="77777777" w:rsidR="001546C3" w:rsidRPr="004306FF" w:rsidRDefault="00000000" w:rsidP="004306FF">
      <w:pPr>
        <w:pStyle w:val="Heading1"/>
        <w:spacing w:line="480" w:lineRule="auto"/>
        <w:rPr>
          <w:rFonts w:ascii="Times New Roman" w:hAnsi="Times New Roman" w:cs="Times New Roman"/>
          <w:sz w:val="24"/>
          <w:szCs w:val="24"/>
        </w:rPr>
      </w:pPr>
      <w:r w:rsidRPr="004306FF">
        <w:rPr>
          <w:rFonts w:ascii="Times New Roman" w:hAnsi="Times New Roman" w:cs="Times New Roman"/>
          <w:sz w:val="24"/>
          <w:szCs w:val="24"/>
        </w:rPr>
        <w:lastRenderedPageBreak/>
        <w:t>Mitigation Strategies</w:t>
      </w:r>
    </w:p>
    <w:p w14:paraId="184628CB" w14:textId="77777777" w:rsidR="001546C3" w:rsidRPr="004306FF" w:rsidRDefault="00000000" w:rsidP="004306FF">
      <w:pPr>
        <w:spacing w:line="480" w:lineRule="auto"/>
        <w:rPr>
          <w:rFonts w:ascii="Times New Roman" w:hAnsi="Times New Roman" w:cs="Times New Roman"/>
          <w:sz w:val="24"/>
          <w:szCs w:val="24"/>
        </w:rPr>
      </w:pPr>
      <w:r w:rsidRPr="004306FF">
        <w:rPr>
          <w:rFonts w:ascii="Times New Roman" w:hAnsi="Times New Roman" w:cs="Times New Roman"/>
          <w:sz w:val="24"/>
          <w:szCs w:val="24"/>
        </w:rPr>
        <w:t>To mitigate vulnerabilities, HTTPS was implemented, input validation was enforced, sensitive data was removed from source code, dependencies were updated, and logging was improved. These changes significantly strengthened the security posture of the application.</w:t>
      </w:r>
    </w:p>
    <w:p w14:paraId="5697B874" w14:textId="77777777" w:rsidR="001546C3" w:rsidRPr="004306FF" w:rsidRDefault="00000000" w:rsidP="004306FF">
      <w:pPr>
        <w:pStyle w:val="Heading1"/>
        <w:spacing w:line="480" w:lineRule="auto"/>
        <w:rPr>
          <w:rFonts w:ascii="Times New Roman" w:hAnsi="Times New Roman" w:cs="Times New Roman"/>
          <w:sz w:val="24"/>
          <w:szCs w:val="24"/>
        </w:rPr>
      </w:pPr>
      <w:r w:rsidRPr="004306FF">
        <w:rPr>
          <w:rFonts w:ascii="Times New Roman" w:hAnsi="Times New Roman" w:cs="Times New Roman"/>
          <w:sz w:val="24"/>
          <w:szCs w:val="24"/>
        </w:rPr>
        <w:t>Summary</w:t>
      </w:r>
    </w:p>
    <w:p w14:paraId="158C29A3" w14:textId="77777777" w:rsidR="001546C3" w:rsidRPr="004306FF" w:rsidRDefault="00000000" w:rsidP="004306FF">
      <w:pPr>
        <w:spacing w:line="480" w:lineRule="auto"/>
        <w:rPr>
          <w:rFonts w:ascii="Times New Roman" w:hAnsi="Times New Roman" w:cs="Times New Roman"/>
          <w:sz w:val="24"/>
          <w:szCs w:val="24"/>
        </w:rPr>
      </w:pPr>
      <w:r w:rsidRPr="004306FF">
        <w:rPr>
          <w:rFonts w:ascii="Times New Roman" w:hAnsi="Times New Roman" w:cs="Times New Roman"/>
          <w:sz w:val="24"/>
          <w:szCs w:val="24"/>
        </w:rPr>
        <w:t>The code was successfully refactored to incorporate secure communication, encryption, and vulnerability mitigation strategies. The application now complies with modern security testing protocols and provides enhanced protection against common threats.</w:t>
      </w:r>
    </w:p>
    <w:p w14:paraId="3D26107B" w14:textId="77777777" w:rsidR="001546C3" w:rsidRPr="004306FF" w:rsidRDefault="00000000" w:rsidP="004306FF">
      <w:pPr>
        <w:pStyle w:val="Heading1"/>
        <w:spacing w:line="480" w:lineRule="auto"/>
        <w:rPr>
          <w:rFonts w:ascii="Times New Roman" w:hAnsi="Times New Roman" w:cs="Times New Roman"/>
          <w:sz w:val="24"/>
          <w:szCs w:val="24"/>
        </w:rPr>
      </w:pPr>
      <w:r w:rsidRPr="004306FF">
        <w:rPr>
          <w:rFonts w:ascii="Times New Roman" w:hAnsi="Times New Roman" w:cs="Times New Roman"/>
          <w:sz w:val="24"/>
          <w:szCs w:val="24"/>
        </w:rPr>
        <w:t>Industry Standard Best Practices</w:t>
      </w:r>
    </w:p>
    <w:p w14:paraId="78531659" w14:textId="77777777" w:rsidR="001546C3" w:rsidRDefault="00000000" w:rsidP="004306FF">
      <w:pPr>
        <w:spacing w:line="480" w:lineRule="auto"/>
        <w:rPr>
          <w:rFonts w:ascii="Times New Roman" w:hAnsi="Times New Roman" w:cs="Times New Roman"/>
          <w:sz w:val="24"/>
          <w:szCs w:val="24"/>
        </w:rPr>
      </w:pPr>
      <w:r w:rsidRPr="004306FF">
        <w:rPr>
          <w:rFonts w:ascii="Times New Roman" w:hAnsi="Times New Roman" w:cs="Times New Roman"/>
          <w:sz w:val="24"/>
          <w:szCs w:val="24"/>
        </w:rPr>
        <w:t>Industry best practices such as using strong encryption algorithms, maintaining updated dependencies, validating user input, and enforcing secure communication protocols were applied. These practices help ensure long-term security and protect the organization from data breaches and system compromise.</w:t>
      </w:r>
    </w:p>
    <w:p w14:paraId="3013AE71" w14:textId="272FA35D" w:rsidR="00CB7A77" w:rsidRDefault="000F2DBC" w:rsidP="004306FF">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069B527" wp14:editId="1CA2A8BA">
            <wp:extent cx="5486400" cy="3076575"/>
            <wp:effectExtent l="0" t="0" r="0" b="9525"/>
            <wp:docPr id="1493545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76575"/>
                    </a:xfrm>
                    <a:prstGeom prst="rect">
                      <a:avLst/>
                    </a:prstGeom>
                    <a:noFill/>
                    <a:ln>
                      <a:noFill/>
                    </a:ln>
                  </pic:spPr>
                </pic:pic>
              </a:graphicData>
            </a:graphic>
          </wp:inline>
        </w:drawing>
      </w:r>
    </w:p>
    <w:p w14:paraId="56C59D3B" w14:textId="6F66E079" w:rsidR="00C4664E" w:rsidRPr="004306FF" w:rsidRDefault="000F2DBC" w:rsidP="004306FF">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10FCD1" wp14:editId="3F3F031A">
            <wp:extent cx="5486400" cy="3076575"/>
            <wp:effectExtent l="0" t="0" r="0" b="9525"/>
            <wp:docPr id="100917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076575"/>
                    </a:xfrm>
                    <a:prstGeom prst="rect">
                      <a:avLst/>
                    </a:prstGeom>
                    <a:noFill/>
                    <a:ln>
                      <a:noFill/>
                    </a:ln>
                  </pic:spPr>
                </pic:pic>
              </a:graphicData>
            </a:graphic>
          </wp:inline>
        </w:drawing>
      </w:r>
    </w:p>
    <w:sectPr w:rsidR="00C4664E" w:rsidRPr="004306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0726656">
    <w:abstractNumId w:val="8"/>
  </w:num>
  <w:num w:numId="2" w16cid:durableId="64768285">
    <w:abstractNumId w:val="6"/>
  </w:num>
  <w:num w:numId="3" w16cid:durableId="1369642272">
    <w:abstractNumId w:val="5"/>
  </w:num>
  <w:num w:numId="4" w16cid:durableId="94712863">
    <w:abstractNumId w:val="4"/>
  </w:num>
  <w:num w:numId="5" w16cid:durableId="807939896">
    <w:abstractNumId w:val="7"/>
  </w:num>
  <w:num w:numId="6" w16cid:durableId="152842988">
    <w:abstractNumId w:val="3"/>
  </w:num>
  <w:num w:numId="7" w16cid:durableId="370690993">
    <w:abstractNumId w:val="2"/>
  </w:num>
  <w:num w:numId="8" w16cid:durableId="463818908">
    <w:abstractNumId w:val="1"/>
  </w:num>
  <w:num w:numId="9" w16cid:durableId="207693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DBC"/>
    <w:rsid w:val="0015074B"/>
    <w:rsid w:val="001546C3"/>
    <w:rsid w:val="0029639D"/>
    <w:rsid w:val="00326F90"/>
    <w:rsid w:val="004306FF"/>
    <w:rsid w:val="00761D57"/>
    <w:rsid w:val="00AA1D8D"/>
    <w:rsid w:val="00B47730"/>
    <w:rsid w:val="00C4664E"/>
    <w:rsid w:val="00CB0664"/>
    <w:rsid w:val="00CB7A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74249"/>
  <w14:defaultImageDpi w14:val="300"/>
  <w15:docId w15:val="{CDDAB1FD-6F42-4620-853C-8EF1A8086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41</TotalTime>
  <Pages>5</Pages>
  <Words>644</Words>
  <Characters>3676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Matthews, Trenton</cp:lastModifiedBy>
  <cp:revision>5</cp:revision>
  <dcterms:created xsi:type="dcterms:W3CDTF">2026-04-27T11:43:00Z</dcterms:created>
  <dcterms:modified xsi:type="dcterms:W3CDTF">2026-04-27T12:21:00Z</dcterms:modified>
  <cp:category/>
</cp:coreProperties>
</file>