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keepNext w:val="0"/>
        <w:keepLines w:val="0"/>
        <w:widowControl w:val="0"/>
        <w:spacing w:after="720" w:line="24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Use Case Document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Group 3 - Banking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kix.y0y5ay87q1go" w:id="0"/>
    <w:bookmarkEnd w:id="0"/>
    <w:p w:rsidR="00000000" w:rsidDel="00000000" w:rsidP="00000000" w:rsidRDefault="00000000" w:rsidRPr="00000000" w14:paraId="00000004">
      <w:pPr>
        <w:keepLines w:val="1"/>
        <w:pageBreakBefore w:val="1"/>
        <w:spacing w:before="128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Revision History</w:t>
      </w:r>
    </w:p>
    <w:p w:rsidR="00000000" w:rsidDel="00000000" w:rsidP="00000000" w:rsidRDefault="00000000" w:rsidRPr="00000000" w14:paraId="00000005">
      <w:pPr>
        <w:spacing w:before="8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2.0" w:type="dxa"/>
        <w:jc w:val="left"/>
        <w:tblInd w:w="-214.0" w:type="dxa"/>
        <w:tblLayout w:type="fixed"/>
        <w:tblLook w:val="0000"/>
      </w:tblPr>
      <w:tblGrid>
        <w:gridCol w:w="1275"/>
        <w:gridCol w:w="1083"/>
        <w:gridCol w:w="3813"/>
        <w:gridCol w:w="2591"/>
        <w:tblGridChange w:id="0">
          <w:tblGrid>
            <w:gridCol w:w="1275"/>
            <w:gridCol w:w="1083"/>
            <w:gridCol w:w="3813"/>
            <w:gridCol w:w="25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6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7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8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9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A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2/14/25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B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C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 wrote UC-001-3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D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Team (no sophia :()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E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F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0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1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2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3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4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5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6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7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8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9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A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B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C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D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E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F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0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1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2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3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4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5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6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7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8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9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A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B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C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D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E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F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0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1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2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3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4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5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6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7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8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9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A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B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C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D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E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F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0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1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2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3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4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5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6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7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8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9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A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B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C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D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E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F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0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1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b w:val="1"/>
        </w:rPr>
        <w:sectPr>
          <w:type w:val="nextPage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UC-001{This should be coded to identify the level of the use case}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Login {Short descriptive phrase}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</w:t>
      </w:r>
      <w:commentRangeStart w:id="0"/>
      <w:r w:rsidDel="00000000" w:rsidR="00000000" w:rsidRPr="00000000">
        <w:rPr>
          <w:rtl w:val="0"/>
        </w:rPr>
        <w:t xml:space="preserve">SRS 3.1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{Reference to relevant requirements document.}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Employees and Clients {Main sub-system/entity that initiates use}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Establish a connection with the server.{Requirements on the state of the system prior to this use being valid.}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 User gains access to the Employee System.  {This describes the state of the system following the successful completion of this use. Effects on other systems and actors may also be described.}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Flow or Main Scenario: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connection with the server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prompt user to log in as client or employee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initiates an action by choosing to log in as an employee.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responds by prompting the user to input login information.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responds by inputting login information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responds by communicating login information to the server.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responds by validating user information 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user's login information is valid, the server communicated the validation with the system 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 system responds by granting the user access to the employee interface. 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or Alternate Flows: 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Flow - Client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initiates an action by choosing to login as a client.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responds by prompting the user to input login information.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responds by inputting login information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responds by communicating login information to the server.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 responds by validating user information.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user’s information is valid, the server communicates validation to the system.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responds by granting user access to the client interface.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Flow - Failed Login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user’s login information is invalid, the system responds by displaying a login error message. 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 responds by attempting to login again.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{This section presents variations on this use case. It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presents those use cases that have an extended relation with the current use case.}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may not attempt login more than 3 times after the first failed attempt;  so as to avoid server overload.  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may close or lose connection to the server before entering login information.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{This section describes all error conditions that can arise in the use case.}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Related Use Cases:</w:t>
      </w:r>
      <w:r w:rsidDel="00000000" w:rsidR="00000000" w:rsidRPr="00000000">
        <w:rPr>
          <w:rtl w:val="0"/>
        </w:rPr>
        <w:t xml:space="preserve"> UC-002. UC-003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UC-002.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View Profile - Client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 3.1</w:t>
      </w:r>
      <w:r w:rsidDel="00000000" w:rsidR="00000000" w:rsidRPr="00000000">
        <w:rPr>
          <w:rtl w:val="0"/>
        </w:rPr>
        <w:t xml:space="preserve"> {Reference to relevant requirements document.}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Client {Main sub-system/entity that initiates use}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UC-001 is executed successfully {Requirements on the state of the system prior to this use being valid.}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 Clients can view all their different accounts, name and information.  {This describes the state of the system following the successful completion of this use. Effects on other systems and actors may also be described.}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Flow or Main Scenario:</w:t>
      </w:r>
    </w:p>
    <w:p w:rsidR="00000000" w:rsidDel="00000000" w:rsidP="00000000" w:rsidRDefault="00000000" w:rsidRPr="00000000" w14:paraId="0000008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The system redirects users to a profile page. The user is able to see all their accounts and is able to click on the different accounts. The user can also see their name and their information.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or Alternate Flows: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ab/>
      </w:r>
      <w:commentRangeStart w:id="1"/>
      <w:r w:rsidDel="00000000" w:rsidR="00000000" w:rsidRPr="00000000">
        <w:rPr>
          <w:rtl w:val="0"/>
        </w:rPr>
        <w:t xml:space="preserve">UC-004, UC-001.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loses connection or closes the device.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Related Use Cases:</w:t>
      </w:r>
      <w:r w:rsidDel="00000000" w:rsidR="00000000" w:rsidRPr="00000000">
        <w:rPr>
          <w:rtl w:val="0"/>
        </w:rPr>
        <w:t xml:space="preserve"> UC-004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UC-003.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View Profile - Employee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 3.1</w:t>
      </w:r>
      <w:r w:rsidDel="00000000" w:rsidR="00000000" w:rsidRPr="00000000">
        <w:rPr>
          <w:rtl w:val="0"/>
        </w:rPr>
        <w:t xml:space="preserve"> {Reference to relevant requirements document.}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Employees {Main sub-system/entity that initiates use}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UC-001 is executed successfully {Requirements on the state of the system prior to this use being valid.}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The Employee is able to view their name and bank location information and scroll through different employee functions.  {This describes the state of the system following the successful completion of this use. Effects on other systems and actors may also be described.}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Flow or Main Scenario: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The system redirects the employee to their profile page. The employee is able to see their name and the bank location as well as a find client function. 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or Alternate Flows: 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UC-005.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 closes the device or loses connection.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Related Use Cases:</w:t>
      </w:r>
      <w:r w:rsidDel="00000000" w:rsidR="00000000" w:rsidRPr="00000000">
        <w:rPr>
          <w:rtl w:val="0"/>
        </w:rPr>
        <w:t xml:space="preserve"> UD-003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Use Case ID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UC-004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Use Case Name</w:t>
      </w:r>
      <w:r w:rsidDel="00000000" w:rsidR="00000000" w:rsidRPr="00000000">
        <w:rPr>
          <w:rtl w:val="0"/>
        </w:rPr>
        <w:t xml:space="preserve">: View Account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Use Case ID</w:t>
      </w:r>
      <w:r w:rsidDel="00000000" w:rsidR="00000000" w:rsidRPr="00000000">
        <w:rPr>
          <w:rtl w:val="0"/>
        </w:rPr>
        <w:t xml:space="preserve">: UC-005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Use Case Name</w:t>
      </w:r>
      <w:r w:rsidDel="00000000" w:rsidR="00000000" w:rsidRPr="00000000">
        <w:rPr>
          <w:rtl w:val="0"/>
        </w:rPr>
        <w:t xml:space="preserve">: Find Client.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atthew Zhang" w:id="0" w:date="2025-02-14T23:18:40Z"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professor for clarification</w:t>
      </w:r>
    </w:p>
  </w:comment>
  <w:comment w:author="Ruba Hagog" w:id="1" w:date="2025-02-14T23:32:53Z"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professor about formatting.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