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Matthew Clarson</w:t>
        <w:br w:type="textWrapping"/>
        <w:t xml:space="preserve">Las Vegas, NV</w:t>
        <w:br w:type="textWrapping"/>
        <w:t xml:space="preserve">(702) 626-3583 | 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https://github.com/CorncrakeConsulting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clarson.matt@outlook.com</w:t>
      </w:r>
    </w:p>
    <w:p w:rsidR="00000000" w:rsidDel="00000000" w:rsidP="00000000" w:rsidRDefault="00000000" w:rsidRPr="00000000" w14:paraId="0000000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Summary</w:t>
        <w:br w:type="textWrapping"/>
        <w:t xml:space="preserve">Las Vegas-based QA Engineer with gaming industry experience at Sands Digital Services. Skilled in test automation, defect troubleshooting, data validation, reporting, and quality assurance for complex systems. Proven in build/release processes, JIRA tracking, and cross-team collaboration to ensure product reliability.</w:t>
      </w:r>
    </w:p>
    <w:p w:rsidR="00000000" w:rsidDel="00000000" w:rsidP="00000000" w:rsidRDefault="00000000" w:rsidRPr="00000000" w14:paraId="0000000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&amp; Technical Skills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Testing &amp; Validation: Selenium, JUnit, backend/service verification, SQL data checks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Build &amp; Reporting: GitHub Actions, JIRA, Bash scripting, automated release reporting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Tools: Java, Spring Boot, SQL, Git, AWS, Jenkins, Maven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Processes: CI/CD pipelines, change management, regression testing, Agile/Scrum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Employment Experience</w:t>
        <w:br w:type="textWrapping"/>
        <w:t xml:space="preserve">Build Master | Sands Digital Services – Division of Las Vegas Sands Corp | Jun 2025 – Oct 2025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Automated multi-component build workflows for gaming systems using Bash and GitHub Actions, ensuring consistent quality across server/client components.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Generated automated test/release reporting from Git and JIRA data for testers and management, tracking issues and validating build integrity.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Authored change management documentation and collaborated across teams to resolve production reliability issues.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Role concluded due to division-wide closure.</w:t>
      </w:r>
    </w:p>
    <w:p w:rsidR="00000000" w:rsidDel="00000000" w:rsidP="00000000" w:rsidRDefault="00000000" w:rsidRPr="00000000" w14:paraId="0000000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Architect/SDET, Business Validation Automation | Broadridge, London | Feb 2018 – Jul 2024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Led Java/Spring Boot testing framework development for high-volume systems, including API/REST/SOAP validation and SQL reconciliation.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Integrated Selenium UI testing and backend validation with CI/CD pipelines to catch defects before releases.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Managed distributed testing team and maintained comprehensive test libraries/user stories for quality assurance.</w:t>
      </w:r>
    </w:p>
    <w:p w:rsidR="00000000" w:rsidDel="00000000" w:rsidP="00000000" w:rsidRDefault="00000000" w:rsidRPr="00000000" w14:paraId="0000001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Contractor, Technical Analyst | Broadridge, London | Oct 2014 – Feb 2018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Performed in-depth SQL data analysis and reporting, reconciling complex datasets to ensure accuracy and compliance.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Authored technical specifications and managed enhancements from requirements through testing and validation.</w:t>
      </w:r>
    </w:p>
    <w:p w:rsidR="00000000" w:rsidDel="00000000" w:rsidP="00000000" w:rsidRDefault="00000000" w:rsidRPr="00000000" w14:paraId="0000001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VP Developer, Scrum Team | Bank of America Merrill Lynch, Dublin | Feb 2012 – Oct 2014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Developed enterprise applications using SQL, Java in Agile environment with rigorous testing practices.</w:t>
      </w:r>
    </w:p>
    <w:p w:rsidR="00000000" w:rsidDel="00000000" w:rsidP="00000000" w:rsidRDefault="00000000" w:rsidRPr="00000000" w14:paraId="0000001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VP Team Lead &amp; Senior Support Engineer, Application Service Delivery | Bank of America Merrill Lynch, Dublin | Aug 2005 – Feb 2012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Managed JIRA ticket queues, tracked defects, and resolved high-priority production issues through root cause analysis.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Led production support ensuring system stability; mentored team on quality processes.</w:t>
      </w:r>
    </w:p>
    <w:p w:rsidR="00000000" w:rsidDel="00000000" w:rsidP="00000000" w:rsidRDefault="00000000" w:rsidRPr="00000000" w14:paraId="0000001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Early Career Summary (1998 – 2005)</w:t>
        <w:br w:type="textWrapping"/>
        <w:t xml:space="preserve">Analyst Developer | Bank of America Merrill Lynch, Dublin | 2003 – 2005</w:t>
        <w:br w:type="textWrapping"/>
        <w:t xml:space="preserve">Analyst/Programmer | Client Solutions Ltd, Dublin | 1999 – 2002</w:t>
        <w:br w:type="textWrapping"/>
        <w:t xml:space="preserve">Junior Developer | Cap Gemini Ernst &amp; Young, Dublin | 1998 – 1999</w:t>
      </w:r>
    </w:p>
    <w:p w:rsidR="00000000" w:rsidDel="00000000" w:rsidP="00000000" w:rsidRDefault="00000000" w:rsidRPr="00000000" w14:paraId="0000001A">
      <w:pPr>
        <w:spacing w:after="12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Education</w:t>
        <w:br w:type="textWrapping"/>
        <w:t xml:space="preserve">Graduate Diploma in IT (Merit) | DCU, Dublin | Sep 1997 – Jun 1998</w:t>
        <w:br w:type="textWrapping"/>
        <w:t xml:space="preserve">BA (Hons) Economics (2:1) | UCD, Dublin | Oct 1994 – Jun 1997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orncrakeConsult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