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3" w:name="victorian-labour-force-summary"/>
    <w:p>
      <w:pPr>
        <w:pStyle w:val="Titre1"/>
      </w:pPr>
      <w:r>
        <w:t xml:space="preserve">Victorian labour force summary</w:t>
      </w:r>
    </w:p>
    <w:bookmarkStart w:id="21" w:name="r-markdown"/>
    <w:p>
      <w:pPr>
        <w:pStyle w:val="Titre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(persons)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-24,700</w:t>
              <w:br/>
              <w:t xml:space="preserve">(-12.5%)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-62,000</w:t>
              <w:br/>
              <w:t xml:space="preserve">(-26.3%)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-38,100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474.8m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5.475m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55.637m</w:t>
              <w:br/>
              <w:t xml:space="preserve">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74.674m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</w:tbl>
    <w:bookmarkEnd w:id="21"/>
    <w:bookmarkStart w:id="22" w:name="including-plots"/>
    <w:p>
      <w:pPr>
        <w:pStyle w:val="Titre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End w:id="23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w:type="default" r:id="rId9"/>
      <w:footerReference xmlns:w="http://schemas.openxmlformats.org/wordprocessingml/2006/main" xmlns:r="http://schemas.openxmlformats.org/officeDocument/2006/relationships"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0" Type="http://schemas.openxmlformats.org/officeDocument/2006/relationships/hyperlink" Target="http://rmarkdown.rstudio.com" TargetMode="External"/>
<Relationship Id="rId21" Type="http://schemas.openxmlformats.org/officeDocument/2006/relationships/image" Target="media/file178f179c847fa.png"/>
</Relationships>

</file>

<file path=word/_rels/footnotes.xml.rels><?xml version="1.0" encoding="UTF-8" standalone="yes"?>

<Relationships  xmlns="http://schemas.openxmlformats.org/package/2006/relationships">
<Relationship Id="rId20" Type="http://schemas.openxmlformats.org/officeDocument/2006/relationships/hyperlink" Target="http://rmarkdown.rstudi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2021-07-13T06:49:49Z</dcterms:created>
  <dcterms:modified xsi:type="dcterms:W3CDTF">2021-07-13T16:49:50Z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