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Network Working Group                                         K.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Request For Comments: 1350                                           MIT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STD: 33                                    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Obsoletes: RFC 783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bookmarkStart w:id="0" w:name="_GoBack"/>
      <w:bookmarkEnd w:id="0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TFTP PROTOCOL (REVISION 2)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Status of this Memo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This RFC specifies an IAB standards track protocol for the Internet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community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requests discussion and suggestions for improvements.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Please refer to the current edition of the "IAB Official Protocol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Standards" for the standardization state and status of this protocol.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Distribution of this memo is unlimited.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Summary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is a very simple protocol used to transfer files.  It is from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this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that its name comes, Trivial File Transfer Protocol or TFTP.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Each nonterminal packet is acknowledged separately.  This document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describes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protocol and its types of packets.  The document also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explains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reasons behind some of the design decisions.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Acknowlegements</w:t>
      </w:r>
      <w:proofErr w:type="spell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The protocol was originally designed by Noel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Chiappa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was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redesigned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by him, Bob Baldwin and Dave Clark, with comments from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Steve Szymanski.  The current revision of the document includes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modifications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stemming from discussions with and suggestions from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Larry Allen, Noel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Chiappa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Dave Clark, Geoff Cooper, Mike Greenwald,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Liza Martin, David Reed, Craig Milo Rogers (of USC-ISI), Kathy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Yellick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the author.  The acknowledgement and retransmission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scheme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was inspired by TCP, and the error mechanism was suggested by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PARC's EFTP abort message.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May, 1992 revision to fix the "Sorcerer's Apprentice" protocol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bug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[4] and other minor document problems was done by Noel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Chiappa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This research was supported by the Advanced Research Projects Agency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Department of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Defense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and was monitored by the Office of Naval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Research under contract number N00014-75-C-0661.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1. Purpose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is a simple protocol to transfer files, and therefore was named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Trivial File Transfer Protocol or TFTP.  It has been implemented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top of the Internet User Datagram protocol (UDP or Datagram) [2]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1]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it may be used to move files between machines on different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networks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implementing UDP.  (This should not exclude the possibility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implementing TFTP on top of other datagram protocols.)  It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designed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to be small and easy to implement.  Therefore, it lacks most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features of a regular FTP.  The only thing it can do is read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write files (or mail) from/to a remote server.  It cannot list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directories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currently has no provisions for user authentication.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 common with other Internet protocols, it passes 8 bit bytes of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Three modes of transfer are currently supported: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(This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ascii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as defined in "USA Standard Code for Information Interchange"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[1]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with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modifications specified in "Telnet Protocol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Specification" [3].)  Note that it is 8 bit </w:t>
      </w:r>
      <w:proofErr w:type="spellStart"/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ascii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The term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"</w:t>
      </w:r>
      <w:proofErr w:type="spellStart"/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" will be used throughout this document to mean this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particular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version of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.); octet (This replaces the "binary" mode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previous versions of this document.)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raw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8 bit bytes; mail,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characters sent to a user rather than a file.  (The mail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mode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is obsolete and should not be implemented or used.)  Additional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modes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can be defined by pairs of cooperating hosts.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Reference [4] (section 4.2) should be consulted for further valuable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directives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and suggestions on TFTP.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2. Overview of the Protocol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Any transfer begins with a request to read or write a file, which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also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serves to request a connection.  If the server grants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request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connection is opened and the file is sent in fixed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length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blocks of 512 bytes.  Each data packet contains one block of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must be acknowledged by an acknowledgment packet before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next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packet can be sent.  A data packet of less than 512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signals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termination of a transfer.  If a packet gets lost in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network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intended recipient will timeout and may retransmit his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last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packet (which may be data or an acknowledgment), thus causing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sender of the lost packet to retransmit that lost packet. 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sender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has to keep just one packet on hand for retransmission, since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lock step acknowledgment guarantees that all older packets have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been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received.  Notice that both machines involved in a transfer are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considered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senders and receivers.  One sends data and receives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acknowledgments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other sends acknowledgments and receives data.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Most errors cause termination of the connection.  An error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signalled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by sending an error packet.  This packet is not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acknowledged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not retransmitted (i.e., a TFTP server or user may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terminate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after sending an error message), so the other end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connection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may not get it.  Therefore timeouts are used to detect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such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 termination when the error packet has been lost.  Errors are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2]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caused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by three types of events: not being able to satisfy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request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(e.g., file not found, access violation, or no such user),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receiving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 packet which cannot be explained by a delay or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duplication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the network (e.g., an incorrectly formed packet), and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losing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access to a necessary resource (e.g., disk full or access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denied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during a transfer).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recognizes only one error condition that does not cause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termination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source port of a received packet being incorrect.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 this case, an error packet is sent to the originating host.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This protocol is very restrictive, in order to simplify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implementation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For example, the fixed length blocks make allocation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straight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forward, and the lock step acknowledgement provides flow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control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and eliminates the need to reorder incoming data packets.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3. Relation to other Protocols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 mentioned TFTP is designed to be implemented on top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Datagram protocol (UDP).  Since Datagram is implemented on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Internet protocol, packets will have an Internet header, a Datagram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header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a TFTP header.  Additionally, the packets may have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header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(LNI, ARPA header, etc.) 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to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allow them through the local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transport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medium.  As shown in Figure 3-1, the order of the contents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 packet will be: local medium header, if used, Internet header,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Datagram header, TFTP header, followed by the remainder of the TFTP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packet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(This may or may not be data depending on the type of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specified in the TFTP header.)  TFTP does not specify any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values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the Internet header.  On the other hand, the source and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destination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port fields of the Datagram header (its format is given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appendix) are used by TFTP and the length field reflects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size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the TFTP packet.  The transfer identifiers (TID's) used by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are passed to the Datagram layer to be used as ports; therefore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must be between 0 and 65,535.  The initialization of TID's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discussed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the section on initial connection protocol.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 TFTP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header consists of a 2 byte opcode field which indicates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packet's type (e.g., DATA, ERROR, etc.)  These opcodes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and  the</w:t>
      </w:r>
      <w:proofErr w:type="gram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formats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 the various types of packets are discussed further in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section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on TFTP packets.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3]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|  Local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Medium  |  Internet  |  Datagram  |  TFTP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Figure 3-1: Order of Headers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4. Initial Connection Protocol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 transfer is established by sending a request (WRQ to write onto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foreign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file system, or RRQ to read from it), and receiving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positive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reply, an acknowledgment packet for write, or the first data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packet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for read.  In general an acknowledgment packet will contain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block number of the data packet being acknowledged.  Each data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packet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has associated with it a block number; block numbers are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consecutive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and begin with one.  Since the positive response to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write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request is an acknowledgment packet, in this special case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block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number will be zero.  (Normally, since an acknowledgment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acknowledging a data packet, the acknowledgment packet will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contain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block number of the data packet being acknowledged.)  If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reply is an error packet, then the request has been denied.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 order to create a connection, each end of the connection chooses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TID for itself, to be used for the duration of that connection. 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TID's chosen for a connection should be randomly chosen, so that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probability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that the same number is chosen twice in immediate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succession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is very low.  Every packet has associated with it the two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TID's of the ends of the connection, the source TID and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destination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TID.  These TID's are handed to the supporting UDP (or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other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datagram protocol) as the source and destination ports. 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requesting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host chooses its source TID as described above, and sends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initial request to the known TID 69 decimal (105 octal) on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serving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host.  The response to the request, under normal operation,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uses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 TID chosen by the server as its source TID and the TID chosen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previous message by the requestor as its destination TID.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two chosen TID's are then used for the remainder of the transfer.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As an example, the following shows the steps used to establish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connection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to write a file.  Note that WRQ, ACK, and DATA are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names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the write request, acknowledgment, and data types of packets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respectively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The appendix contains a similar example for reading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file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4]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1. Host A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sends  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"WRQ"  to  host  B  with  source=  A's  TID,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destination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= 69.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2.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Host  B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sends  a "ACK" (with block number= 0) to host A with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source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= B's TID, destination= A's TID.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At this point the connection has been established and the first data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packet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can be sent by Host A with a sequence number of 1.  In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next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step, and in all succeeding steps, the hosts should make sure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source TID matches the value that was agreed on in steps 1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2.  If a source TID does not match, the packet should be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discarded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as erroneously sent from somewhere else.  An error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should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be sent to the source of the incorrect packet, while not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disturbing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transfer.  This can be done only if the TFTP in fact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receives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 packet with an incorrect TID.  If the supporting protocols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do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not allow it, this particular error condition will not arise.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following example demonstrates a correct operation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protocol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which the above situation can occur.  Host A sends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request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to host B. Somewhere in the network, the request packet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duplicated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and as a result two acknowledgments are returned to host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A, with different TID's chosen on host B in response to the two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requests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When the first response arrives, host A continues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connection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When the second response to the request arrives, 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should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be rejected, but there is no reason to terminate the first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connection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Therefore, if different TID's are chosen for the two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connections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on host B and host A checks the source TID's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messages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it receives, the first connection can be maintained while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second is rejected by returning an error packet.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5. TFTP Packets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supports five types of packets, all of which have been mentioned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above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: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opcode  operation</w:t>
      </w:r>
      <w:proofErr w:type="gram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1     Read request (RRQ)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    Write request (WRQ)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3     Data (DATA)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4     Acknowledgment (ACK)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5     Error (ERROR)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The TFTP header of a packet contains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 opcode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associated  with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packet.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5]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 string    1 byte     string   1 byte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Opcode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|  Filename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|   0  |    Mode    |   0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Figure 5-1: RRQ/WRQ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RRQ and WRQ packets (opcodes 1 and 2 respectively) have the format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shown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Figure 5-1.  The file name is a sequence of bytes 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netascii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terminated by a zero byte.  The mode field contains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string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"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", "octet", or "mail" (or any combination of upper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and lower case, such as "NETASCII",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", etc.)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indicating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three modes defined in the protocol.  A host which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receives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mode data must translate the data to its own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format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Octet mode is used to transfer a file that is in the 8-bit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format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the machine from which the file is being transferred.  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assumed that each type of machine has a single 8-bit format that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more common, and that that format is chosen.  For example, on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DEC-20, a 36 bit machine, this is four 8-bit bytes to a word with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four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bits of breakage.  If a host receives a octet file and then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returns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it, the returned file must be identical to the original.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Mail mode uses the name of a mail recipient in place of a file and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must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begin with a WRQ.  Otherwise it is identical to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mode.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mail recipient string should be of the form "username" or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"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username@hostname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".  If the second form is used, it allows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option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mail forwarding by a relay computer.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discussion above assumes that both the sender and recipient are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operating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the same mode, but there is no reason that this has to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case.  For example, one might build a storage server.  There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no reason that such a machine needs to translate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into its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own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form of text.  Rather, the sender might send files in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but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storage server might simply store them without translation 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8-bit format.  Another such situation is a problem that currently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exists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on DEC-20 systems.  Neither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nor octet accesses all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bits in a word.  One might create a special mode for such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machine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which read all the bits in a word, but in which the receiver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stored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information in 8-bit format.  When such a file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retrieved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from the storage site, it must be restored to its original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form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to be useful, so the reverse mode must also be implemented. 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user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site will have to remember some information to achieve this.  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both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these examples, the request packets would specify octet mode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to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foreign host, but the local host would be in some other mode.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No such machine or application specific modes have been specified 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TFTP, but one would be compatible with this specification.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It is also possible to define other modes for cooperating pairs of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6]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hosts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although this must be done with care.  There is no requirement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any other hosts implement these.  There is no central authority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that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will define these modes or assign them names.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 2 bytes      n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Opcode |   Block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#  |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Data   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Figure 5-2: DATA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Data is actually transferred in DATA packets depicted in Figure 5-2.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 packets (opcode = 3) have a block number and data field. 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block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numbers on data packets begin with one and increase by one for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each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new block of data.  This restriction allows the program to use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single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number to discriminate between new packets and duplicates.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data field is from zero to 512 bytes long.  If it is 512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long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block is not the last block of data; if it is from zero to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511 bytes long, it signals the end of the transfer.  (See the section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Normal Termination for details.)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All  packets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other than duplicate ACK's and those used for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termination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are acknowledged unless a timeout occurs [4].  Sending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 packet is an acknowledgment for the first ACK packet of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previous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DATA packet. The WRQ and DATA packets are acknowledged by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 or ERROR packets, while RRQ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 2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Opcode |   Block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#  |</w:t>
      </w:r>
      <w:proofErr w:type="gram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Figure 5-3: ACK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ACK packets are acknowledged by  DATA  or ERROR packets.  Figure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5-3 depicts an ACK packet; the opcode is 4. 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 block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number  in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  ACK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echoes the block number of the DATA packet being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acknowledged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A WRQ is acknowledged with an ACK packet having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block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number of zero.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7]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 2 bytes      string    1 byte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Opcode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ErrorCode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| 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ErrMsg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|   0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Figure 5-4: ERROR packet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An ERROR packet (opcode 5) takes the form depicted in Figure 5-4.  An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ERROR packet can be the acknowledgment of any other type of packet.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error code is an integer indicating the nature of the error. 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table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values and meanings is given in the appendix.  (Note that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several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error codes have been added to this version of this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document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.) The error message is intended for human consumption, and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should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be in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netascii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 Like all other strings, it is terminated with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zero byte.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6. Normal Termination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end of a transfer is marked by a DATA packet that contains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between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0 and 511 bytes of data (i.e., Datagram length &lt; 516).  This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packet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is acknowledged by an ACK packet like all other DATA packets.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host acknowledging the final DATA packet may terminate its side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of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connection on sending the final ACK.  On the other hand,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dallying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is encouraged.  This means that the host sending the final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 will wait for a while before terminating in order to retransmit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final ACK if it has been lost.  The acknowledger will know that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ACK has been lost if it receives the final DATA packet again.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 host sending the last DATA must retransmit it until the packet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acknowledged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or the sending host times out.  If the response is an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ACK, the transmission was completed successfully.  If the sender of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the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data times out and is not prepared to retransmit any more,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transfer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may still have been completed successfully, after which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acknowledger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or network may have experienced a problem.  It is also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possible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in this case that the transfer was unsuccessful.  In any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case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 connection has been closed.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7. Premature Termination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If a request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can not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be granted, or some error occurs during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transfer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then an ERROR packet (opcode 5) is sent.  This is only a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courtesy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since it will not be retransmitted or acknowledged, so it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may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never be received.  Timeouts must also be used to detect errors.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8]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I. Appendix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Order of Headers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|  Local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Medium  |  Internet  |  Datagram  |  TFTP Opcode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TFTP Formats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Type   Op #     Format without header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string   1 byte     string   1 byte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RRQ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/  |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01/02 |  Filename  |   0  |    Mode    |   0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WRQ    -----------------------------------------------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2 bytes       n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DATA  |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03    |   Block #  |    Data  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bytes    2 bytes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ACK   | 04    |   Block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#  |</w:t>
      </w:r>
      <w:proofErr w:type="gram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2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bytes  2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bytes        string    1 byte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ERROR | 05   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|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ErrorCode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| 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ErrMsg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|   0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----------------------------------------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Initial Connection Protocol for reading a file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1.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Host  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sends  a  "RRQ"  to  host  B  with  source= A's TID,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destination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= 69.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2. Host B sends a "DATA" (with block number= 1) to 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host  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with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source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= B's TID, destination= A's TID.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 [Page 9]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Error Codes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Value     Meaning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0         Not defined, see error message (if any).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1         File not found.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2         Access violation.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3         Disk full or allocation exceeded.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4         Illegal TFTP operation.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5         Unknown transfer ID.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6         File already exists.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7         No such user.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Internet User Datagram Header [2]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(This has been included only for convenience.  TFTP need not be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implemented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on top of the Internet User Datagram Protocol.)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Format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0                   1                   2                   3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0 1 2 3 4 5 6 7 8 9 0 1 2 3 4 5 6 7 8 9 0 1 2 3 4 5 6 7 8 9 0 1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>+-+-+-+-+-+-+-+-+-+-+-+-+-+-+-+-+-+-+-+-+-+-+-+-+-+-+-+-+-+-+-+-+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|          Source Port          |       Destination Port      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+-+-+-+-+-+-+-+-+-+-+-+-+-+-+-+-+-+-+-+-+-+-+-+-+-+-+-+-+-+-+-+-+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|            Length             |           Checksum            |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+-+-+-+-+-+-+-+-+-+-+-+-+-+-+-+-+-+-+-+-+-+-+-+-+-+-+-+-+-+-+-+-+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Values of Fields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Source Port     Picked by originator of packet.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Dest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 Port      Picked by destination machine (69 for RRQ or WRQ).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Length          Number of bytes in UDP packet, including UDP header.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Checksum        Reference 2 describes rules for computing checksum.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(The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implementor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of this should be sure that the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correct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algorithm is used here.)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Field contains zero if unused.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Note: TFTP passes transfer identifiers (TID's) to the Internet User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Datagram protocol to be used as the source and destination ports.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[Page 10]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RFC 1350                    TFTP Revision 2                    July 1992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References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[1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]  USA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Standard Code for Information Interchange, USASI X3.4-1968.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[2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]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Postel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J., "User Datagram  Protocol," RFC 768, USC/Information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Sciences Institute, 28 August 1980.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[3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] 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Postel</w:t>
      </w:r>
      <w:proofErr w:type="spellEnd"/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J., "Telnet Protocol Specification," RFC 764,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USC/Information Sciences Institute, June, 1980.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[4</w:t>
      </w: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]  Braden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, R., Editor, "Requirements for Internet Hosts --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Application and Support", RFC 1123, USC/Information Sciences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Institute, October 1989.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Security Considerations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Since TFTP includes no login or access control mechanisms, care must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be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taken in the rights granted to a TFTP server process so as not to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violate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the security of the server hosts file system.  TFTP is often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installed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with controls such that only files that have public read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access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are available via TFTP and writing files via TFTP is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gram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disallowed</w:t>
      </w:r>
      <w:proofErr w:type="gram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.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Author's Address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lastRenderedPageBreak/>
        <w:t xml:space="preserve">Karen R. </w:t>
      </w: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Massachusetts Institute of Technology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Laboratory for Computer Science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545 Technology Square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Cambridge, MA 02139-1986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Phone: (617) 253-6006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EMail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: SOLLINS@LCS.MIT.EDU</w:t>
      </w: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</w:p>
    <w:p w:rsidR="00DE5D1B" w:rsidRPr="00DE5D1B" w:rsidRDefault="00DE5D1B" w:rsidP="008579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ZA"/>
        </w:rPr>
      </w:pPr>
      <w:proofErr w:type="spellStart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>Sollins</w:t>
      </w:r>
      <w:proofErr w:type="spellEnd"/>
      <w:r w:rsidRPr="00DE5D1B">
        <w:rPr>
          <w:rFonts w:ascii="Consolas" w:eastAsia="Times New Roman" w:hAnsi="Consolas" w:cs="Consolas"/>
          <w:sz w:val="20"/>
          <w:szCs w:val="20"/>
          <w:lang w:eastAsia="en-ZA"/>
        </w:rPr>
        <w:t xml:space="preserve">                                                        [Page 11]</w:t>
      </w:r>
    </w:p>
    <w:p w:rsidR="006B2612" w:rsidRPr="00857965" w:rsidRDefault="006B2612" w:rsidP="00857965">
      <w:pPr>
        <w:rPr>
          <w:rFonts w:ascii="Consolas" w:hAnsi="Consolas" w:cs="Consolas"/>
        </w:rPr>
      </w:pPr>
    </w:p>
    <w:sectPr w:rsidR="006B2612" w:rsidRPr="0085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06A8D"/>
    <w:multiLevelType w:val="multilevel"/>
    <w:tmpl w:val="2102AF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74"/>
    <w:rsid w:val="00220574"/>
    <w:rsid w:val="002B6A50"/>
    <w:rsid w:val="005C51C4"/>
    <w:rsid w:val="006B2612"/>
    <w:rsid w:val="00857965"/>
    <w:rsid w:val="00DE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0D2C2-6A88-486D-B0DE-62DF6D92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50"/>
    <w:pPr>
      <w:keepNext/>
      <w:keepLines/>
      <w:numPr>
        <w:numId w:val="4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50"/>
    <w:pPr>
      <w:keepNext/>
      <w:keepLines/>
      <w:numPr>
        <w:ilvl w:val="1"/>
        <w:numId w:val="4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62626" w:themeColor="text1" w:themeTint="D9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A50"/>
    <w:pPr>
      <w:keepNext/>
      <w:keepLines/>
      <w:numPr>
        <w:ilvl w:val="2"/>
        <w:numId w:val="4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i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50"/>
    <w:pPr>
      <w:keepNext/>
      <w:keepLines/>
      <w:numPr>
        <w:ilvl w:val="3"/>
        <w:numId w:val="4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50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6A50"/>
    <w:rPr>
      <w:rFonts w:asciiTheme="majorHAnsi" w:eastAsiaTheme="majorEastAsia" w:hAnsiTheme="majorHAnsi" w:cstheme="majorBidi"/>
      <w:color w:val="262626" w:themeColor="text1" w:themeTint="D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B6A50"/>
    <w:rPr>
      <w:rFonts w:asciiTheme="majorHAnsi" w:eastAsiaTheme="majorEastAsia" w:hAnsiTheme="majorHAnsi" w:cstheme="majorBidi"/>
      <w:i/>
      <w:color w:val="0D0D0D" w:themeColor="text1" w:themeTint="F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50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D1B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3412</Words>
  <Characters>19452</Characters>
  <Application>Microsoft Office Word</Application>
  <DocSecurity>0</DocSecurity>
  <Lines>162</Lines>
  <Paragraphs>45</Paragraphs>
  <ScaleCrop>false</ScaleCrop>
  <Company>UKZN, Student</Company>
  <LinksUpToDate>false</LinksUpToDate>
  <CharactersWithSpaces>22819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de Neef</dc:creator>
  <cp:keywords/>
  <dc:description/>
  <cp:lastModifiedBy>Matt de Neef</cp:lastModifiedBy>
  <cp:revision>3</cp:revision>
  <dcterms:created xsi:type="dcterms:W3CDTF">2015-09-01T11:38:00Z</dcterms:created>
  <dcterms:modified xsi:type="dcterms:W3CDTF">2015-09-01T11:39:00Z</dcterms:modified>
</cp:coreProperties>
</file>