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7333" w14:textId="77777777" w:rsidR="001A5F44" w:rsidRPr="001A5F44" w:rsidRDefault="001A5F44" w:rsidP="001A5F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5F44">
        <w:rPr>
          <w:rFonts w:ascii="Times New Roman" w:hAnsi="Times New Roman" w:cs="Times New Roman"/>
          <w:b/>
          <w:bCs/>
          <w:sz w:val="36"/>
          <w:szCs w:val="36"/>
        </w:rPr>
        <w:t>ETL Project</w:t>
      </w:r>
    </w:p>
    <w:p w14:paraId="1FC81FFB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By: Matt Egan &amp; Mark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Munanura</w:t>
      </w:r>
      <w:proofErr w:type="spellEnd"/>
    </w:p>
    <w:p w14:paraId="5B7F995A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</w:p>
    <w:p w14:paraId="492B023D" w14:textId="77777777" w:rsidR="001A5F44" w:rsidRPr="001A5F44" w:rsidRDefault="001A5F44" w:rsidP="001A5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F44">
        <w:rPr>
          <w:rFonts w:ascii="Times New Roman" w:hAnsi="Times New Roman" w:cs="Times New Roman"/>
          <w:b/>
          <w:bCs/>
          <w:sz w:val="24"/>
          <w:szCs w:val="24"/>
        </w:rPr>
        <w:t xml:space="preserve">Preprocessing: </w:t>
      </w:r>
    </w:p>
    <w:p w14:paraId="1201B142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For this project we set to aggregate data for future analysis on the potential impact weather has on an airline's stock performance. We accessed Delta’s historical stock performance using Python’s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module which we converted into a CSV before transforming the data. We also used Kaggle to grab a data set detailing weather events across the United States from 2016-2020. This data was also formatted as a CSV.</w:t>
      </w:r>
    </w:p>
    <w:p w14:paraId="65F9F54F" w14:textId="77777777" w:rsidR="001A5F44" w:rsidRPr="001A5F44" w:rsidRDefault="001A5F44" w:rsidP="001A5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F44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4144CAB7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               -  Python’s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yfiance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0721A15B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               - https://www.kaggle.com/sobhanmoosavi/us-weather-events</w:t>
      </w:r>
    </w:p>
    <w:p w14:paraId="3037CF7D" w14:textId="77777777" w:rsidR="001A5F44" w:rsidRPr="001A5F44" w:rsidRDefault="001A5F44" w:rsidP="001A5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F44">
        <w:rPr>
          <w:rFonts w:ascii="Times New Roman" w:hAnsi="Times New Roman" w:cs="Times New Roman"/>
          <w:b/>
          <w:bCs/>
          <w:sz w:val="24"/>
          <w:szCs w:val="24"/>
        </w:rPr>
        <w:t xml:space="preserve">Transformation: </w:t>
      </w:r>
    </w:p>
    <w:p w14:paraId="681FC76C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To prepare both datasets to get for </w:t>
      </w:r>
      <w:proofErr w:type="gramStart"/>
      <w:r w:rsidRPr="001A5F44">
        <w:rPr>
          <w:rFonts w:ascii="Times New Roman" w:hAnsi="Times New Roman" w:cs="Times New Roman"/>
          <w:sz w:val="24"/>
          <w:szCs w:val="24"/>
        </w:rPr>
        <w:t>further  analysis</w:t>
      </w:r>
      <w:proofErr w:type="gramEnd"/>
      <w:r w:rsidRPr="001A5F44">
        <w:rPr>
          <w:rFonts w:ascii="Times New Roman" w:hAnsi="Times New Roman" w:cs="Times New Roman"/>
          <w:sz w:val="24"/>
          <w:szCs w:val="24"/>
        </w:rPr>
        <w:t xml:space="preserve"> we performed the following:</w:t>
      </w:r>
    </w:p>
    <w:p w14:paraId="26327259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-         We split the two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columns from the original weather data CSV into separate date/ time columns to facilitate easier joins once the data was loaded to a database.</w:t>
      </w:r>
    </w:p>
    <w:p w14:paraId="78597A53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>-         Changed column names on both datasets to comply with SQL best practices.</w:t>
      </w:r>
    </w:p>
    <w:p w14:paraId="1BB6B29F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>-         Excluded unnecessary data columns from the final data frames.</w:t>
      </w:r>
    </w:p>
    <w:p w14:paraId="4AEF49F7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</w:p>
    <w:p w14:paraId="58F55827" w14:textId="77777777" w:rsidR="001A5F44" w:rsidRPr="001A5F44" w:rsidRDefault="001A5F44" w:rsidP="001A5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F44">
        <w:rPr>
          <w:rFonts w:ascii="Times New Roman" w:hAnsi="Times New Roman" w:cs="Times New Roman"/>
          <w:b/>
          <w:bCs/>
          <w:sz w:val="24"/>
          <w:szCs w:val="24"/>
        </w:rPr>
        <w:t>Loading:</w:t>
      </w:r>
    </w:p>
    <w:p w14:paraId="5743BEB0" w14:textId="77777777" w:rsidR="001A5F44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To store our </w:t>
      </w:r>
      <w:proofErr w:type="gramStart"/>
      <w:r w:rsidRPr="001A5F4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A5F44">
        <w:rPr>
          <w:rFonts w:ascii="Times New Roman" w:hAnsi="Times New Roman" w:cs="Times New Roman"/>
          <w:sz w:val="24"/>
          <w:szCs w:val="24"/>
        </w:rPr>
        <w:t xml:space="preserve"> we chose to use a PostgreSQL server. Given that our data was tabular, it was easy to setup up the tables before we loaded the data into the database.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PostgresSQL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will provide our team a much easier way to join data based on date/time making it a superior choice to MongoDB for our use case.</w:t>
      </w:r>
    </w:p>
    <w:p w14:paraId="0F47C157" w14:textId="5CF73CB4" w:rsidR="00FC7FA1" w:rsidRPr="001A5F44" w:rsidRDefault="001A5F44" w:rsidP="001A5F44">
      <w:pPr>
        <w:rPr>
          <w:rFonts w:ascii="Times New Roman" w:hAnsi="Times New Roman" w:cs="Times New Roman"/>
          <w:sz w:val="24"/>
          <w:szCs w:val="24"/>
        </w:rPr>
      </w:pPr>
      <w:r w:rsidRPr="001A5F44">
        <w:rPr>
          <w:rFonts w:ascii="Times New Roman" w:hAnsi="Times New Roman" w:cs="Times New Roman"/>
          <w:sz w:val="24"/>
          <w:szCs w:val="24"/>
        </w:rPr>
        <w:t xml:space="preserve">To load the data into our database, we leverage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to make a connection with our </w:t>
      </w:r>
      <w:proofErr w:type="spellStart"/>
      <w:r w:rsidRPr="001A5F4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A5F44">
        <w:rPr>
          <w:rFonts w:ascii="Times New Roman" w:hAnsi="Times New Roman" w:cs="Times New Roman"/>
          <w:sz w:val="24"/>
          <w:szCs w:val="24"/>
        </w:rPr>
        <w:t xml:space="preserve"> notebook and PostgreSQL server.</w:t>
      </w:r>
    </w:p>
    <w:sectPr w:rsidR="00FC7FA1" w:rsidRPr="001A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28BD"/>
    <w:multiLevelType w:val="hybridMultilevel"/>
    <w:tmpl w:val="5A363E9E"/>
    <w:lvl w:ilvl="0" w:tplc="86304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8608A"/>
    <w:multiLevelType w:val="hybridMultilevel"/>
    <w:tmpl w:val="9AC0490E"/>
    <w:lvl w:ilvl="0" w:tplc="C08648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84FB2"/>
    <w:multiLevelType w:val="hybridMultilevel"/>
    <w:tmpl w:val="B0BCCB2A"/>
    <w:lvl w:ilvl="0" w:tplc="300C8F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D"/>
    <w:rsid w:val="000F7CFA"/>
    <w:rsid w:val="001A5F44"/>
    <w:rsid w:val="002D218F"/>
    <w:rsid w:val="00792204"/>
    <w:rsid w:val="00BC495C"/>
    <w:rsid w:val="00C4041D"/>
    <w:rsid w:val="00F736D2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B8B2"/>
  <w15:chartTrackingRefBased/>
  <w15:docId w15:val="{F1EC638F-CE3D-45CF-9F61-778DAF82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Egan</dc:creator>
  <cp:keywords/>
  <dc:description/>
  <cp:lastModifiedBy>Matt Egan</cp:lastModifiedBy>
  <cp:revision>2</cp:revision>
  <dcterms:created xsi:type="dcterms:W3CDTF">2021-01-30T22:54:00Z</dcterms:created>
  <dcterms:modified xsi:type="dcterms:W3CDTF">2021-01-30T23:54:00Z</dcterms:modified>
</cp:coreProperties>
</file>