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5C3DAC" w14:textId="77777777" w:rsidR="00007D8E" w:rsidRDefault="006E5117">
      <w:pPr>
        <w:spacing w:before="200" w:after="200"/>
        <w:jc w:val="center"/>
      </w:pPr>
      <w:r>
        <w:rPr>
          <w:noProof/>
        </w:rPr>
        <w:drawing>
          <wp:inline distT="0" distB="0" distL="0" distR="0" wp14:anchorId="5026249B" wp14:editId="62572440">
            <wp:extent cx="5760000" cy="2432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rtada_bann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6D251" w14:textId="77777777" w:rsidR="00007D8E" w:rsidRDefault="006E5117">
      <w:pPr>
        <w:spacing w:before="360" w:after="80"/>
        <w:jc w:val="center"/>
      </w:pPr>
      <w:r>
        <w:rPr>
          <w:b/>
          <w:color w:val="0A6EBD"/>
          <w:sz w:val="24"/>
        </w:rPr>
        <w:t>PROYECTO DE EXAMEN PARCIAL II</w:t>
      </w:r>
    </w:p>
    <w:p w14:paraId="2DAF3762" w14:textId="77777777" w:rsidR="00007D8E" w:rsidRDefault="006E5117">
      <w:pPr>
        <w:spacing w:after="80"/>
        <w:jc w:val="center"/>
      </w:pPr>
      <w:r>
        <w:rPr>
          <w:b/>
          <w:color w:val="0B3C5D"/>
          <w:sz w:val="50"/>
        </w:rPr>
        <w:t>SISTEMA WEB DE GESTIÓN DE CITAS MÉDICAS</w:t>
      </w:r>
    </w:p>
    <w:p w14:paraId="35EC68CB" w14:textId="77777777" w:rsidR="00007D8E" w:rsidRDefault="006E5117">
      <w:pPr>
        <w:spacing w:after="280"/>
        <w:jc w:val="center"/>
      </w:pPr>
      <w:r>
        <w:rPr>
          <w:b/>
          <w:color w:val="1B998B"/>
          <w:sz w:val="40"/>
        </w:rPr>
        <w:t>Clínica Vida Salud</w:t>
      </w:r>
    </w:p>
    <w:p w14:paraId="497D0472" w14:textId="77777777" w:rsidR="00007D8E" w:rsidRDefault="006E5117">
      <w:pPr>
        <w:spacing w:after="80"/>
        <w:jc w:val="center"/>
      </w:pPr>
      <w:r>
        <w:rPr>
          <w:b/>
          <w:color w:val="0B3C5D"/>
          <w:sz w:val="28"/>
        </w:rPr>
        <w:t>DOCUMENTO PUDS-UML</w:t>
      </w:r>
    </w:p>
    <w:p w14:paraId="5C2054F1" w14:textId="77777777" w:rsidR="00007D8E" w:rsidRDefault="006E5117">
      <w:pPr>
        <w:spacing w:after="440"/>
        <w:jc w:val="center"/>
      </w:pPr>
      <w:r>
        <w:rPr>
          <w:i/>
          <w:color w:val="5B6B7A"/>
          <w:sz w:val="19"/>
        </w:rPr>
        <w:t>Perfil · Marco teórico · Modelo de negocio · Requisitos · Análisis · Diseño · Implementación · Pruebas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443"/>
      </w:tblGrid>
      <w:tr w:rsidR="00007D8E" w14:paraId="54FD1D24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F677EFC" w14:textId="77777777" w:rsidR="00007D8E" w:rsidRDefault="006E5117">
            <w:pPr>
              <w:pBdr>
                <w:bottom w:val="single" w:sz="4" w:space="4" w:color="D5E3F0"/>
              </w:pBdr>
              <w:jc w:val="right"/>
            </w:pPr>
            <w:r>
              <w:rPr>
                <w:b/>
                <w:color w:val="5B6B7A"/>
                <w:sz w:val="17"/>
              </w:rPr>
              <w:t>GRUPO</w:t>
            </w:r>
          </w:p>
        </w:tc>
        <w:tc>
          <w:tcPr>
            <w:tcW w:w="544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07F76CB" w14:textId="77777777" w:rsidR="00007D8E" w:rsidRDefault="006E5117">
            <w:pPr>
              <w:pBdr>
                <w:bottom w:val="single" w:sz="4" w:space="4" w:color="D5E3F0"/>
              </w:pBdr>
              <w:jc w:val="left"/>
            </w:pPr>
            <w:r>
              <w:rPr>
                <w:color w:val="0B3C5D"/>
                <w:sz w:val="20"/>
              </w:rPr>
              <w:t>32</w:t>
            </w:r>
          </w:p>
        </w:tc>
      </w:tr>
      <w:tr w:rsidR="00007D8E" w14:paraId="03EB2C19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D53CE4A" w14:textId="77777777" w:rsidR="00007D8E" w:rsidRDefault="006E5117">
            <w:pPr>
              <w:pBdr>
                <w:bottom w:val="single" w:sz="4" w:space="4" w:color="D5E3F0"/>
              </w:pBdr>
              <w:jc w:val="right"/>
            </w:pPr>
            <w:r>
              <w:rPr>
                <w:b/>
                <w:color w:val="5B6B7A"/>
                <w:sz w:val="17"/>
              </w:rPr>
              <w:t>INTEGRANTES</w:t>
            </w:r>
          </w:p>
        </w:tc>
        <w:tc>
          <w:tcPr>
            <w:tcW w:w="544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31DA90C" w14:textId="77777777" w:rsidR="00007D8E" w:rsidRDefault="006E5117">
            <w:pPr>
              <w:pBdr>
                <w:bottom w:val="single" w:sz="4" w:space="4" w:color="D5E3F0"/>
              </w:pBdr>
              <w:jc w:val="left"/>
            </w:pPr>
            <w:r>
              <w:rPr>
                <w:color w:val="0B3C5D"/>
                <w:sz w:val="20"/>
              </w:rPr>
              <w:t xml:space="preserve">Matías Franco · </w:t>
            </w:r>
            <w:r>
              <w:rPr>
                <w:color w:val="0B3C5D"/>
                <w:sz w:val="20"/>
              </w:rPr>
              <w:t>Lucas Cortez Cáceres</w:t>
            </w:r>
          </w:p>
        </w:tc>
      </w:tr>
      <w:tr w:rsidR="00007D8E" w14:paraId="516AD49C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0075C6C" w14:textId="77777777" w:rsidR="00007D8E" w:rsidRDefault="006E5117">
            <w:pPr>
              <w:pBdr>
                <w:bottom w:val="single" w:sz="4" w:space="4" w:color="D5E3F0"/>
              </w:pBdr>
              <w:jc w:val="right"/>
            </w:pPr>
            <w:r>
              <w:rPr>
                <w:b/>
                <w:color w:val="5B6B7A"/>
                <w:sz w:val="17"/>
              </w:rPr>
              <w:t>DOCENTE</w:t>
            </w:r>
          </w:p>
        </w:tc>
        <w:tc>
          <w:tcPr>
            <w:tcW w:w="544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57194EA" w14:textId="77777777" w:rsidR="00007D8E" w:rsidRDefault="006E5117">
            <w:pPr>
              <w:pBdr>
                <w:bottom w:val="single" w:sz="4" w:space="4" w:color="D5E3F0"/>
              </w:pBdr>
              <w:jc w:val="left"/>
            </w:pPr>
            <w:r>
              <w:rPr>
                <w:color w:val="0B3C5D"/>
                <w:sz w:val="20"/>
              </w:rPr>
              <w:t>MSc. Ing. Angélica Gazón Cuéllar</w:t>
            </w:r>
          </w:p>
        </w:tc>
      </w:tr>
      <w:tr w:rsidR="00007D8E" w14:paraId="0CF51409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A6B4B54" w14:textId="77777777" w:rsidR="00007D8E" w:rsidRDefault="006E5117">
            <w:pPr>
              <w:pBdr>
                <w:bottom w:val="single" w:sz="4" w:space="4" w:color="D5E3F0"/>
              </w:pBdr>
              <w:jc w:val="right"/>
            </w:pPr>
            <w:r>
              <w:rPr>
                <w:b/>
                <w:color w:val="5B6B7A"/>
                <w:sz w:val="17"/>
              </w:rPr>
              <w:t>ASIGNATURA</w:t>
            </w:r>
          </w:p>
        </w:tc>
        <w:tc>
          <w:tcPr>
            <w:tcW w:w="544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1358325" w14:textId="77777777" w:rsidR="00007D8E" w:rsidRDefault="006E5117">
            <w:pPr>
              <w:pBdr>
                <w:bottom w:val="single" w:sz="4" w:space="4" w:color="D5E3F0"/>
              </w:pBdr>
              <w:jc w:val="left"/>
            </w:pPr>
            <w:r>
              <w:rPr>
                <w:color w:val="0B3C5D"/>
                <w:sz w:val="20"/>
              </w:rPr>
              <w:t>Ingeniería de Requisitos SC</w:t>
            </w:r>
          </w:p>
        </w:tc>
      </w:tr>
      <w:tr w:rsidR="00007D8E" w14:paraId="60E5B948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10E5ED5" w14:textId="77777777" w:rsidR="00007D8E" w:rsidRDefault="006E5117">
            <w:pPr>
              <w:pBdr>
                <w:bottom w:val="single" w:sz="4" w:space="4" w:color="D5E3F0"/>
              </w:pBdr>
              <w:jc w:val="right"/>
            </w:pPr>
            <w:r>
              <w:rPr>
                <w:b/>
                <w:color w:val="5B6B7A"/>
                <w:sz w:val="17"/>
              </w:rPr>
              <w:t>FECHA</w:t>
            </w:r>
          </w:p>
        </w:tc>
        <w:tc>
          <w:tcPr>
            <w:tcW w:w="544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F58E8C0" w14:textId="77777777" w:rsidR="00007D8E" w:rsidRDefault="006E5117">
            <w:pPr>
              <w:pBdr>
                <w:bottom w:val="single" w:sz="4" w:space="4" w:color="D5E3F0"/>
              </w:pBdr>
              <w:jc w:val="left"/>
            </w:pPr>
            <w:r>
              <w:rPr>
                <w:color w:val="0B3C5D"/>
                <w:sz w:val="20"/>
              </w:rPr>
              <w:t>Octubre de 2026</w:t>
            </w:r>
          </w:p>
        </w:tc>
      </w:tr>
      <w:tr w:rsidR="00007D8E" w14:paraId="56D41C3D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801ED73" w14:textId="77777777" w:rsidR="00007D8E" w:rsidRDefault="006E5117">
            <w:pPr>
              <w:pBdr>
                <w:bottom w:val="single" w:sz="4" w:space="4" w:color="D5E3F0"/>
              </w:pBdr>
              <w:jc w:val="right"/>
            </w:pPr>
            <w:r>
              <w:rPr>
                <w:b/>
                <w:color w:val="5B6B7A"/>
                <w:sz w:val="17"/>
              </w:rPr>
              <w:t>VERSIÓN</w:t>
            </w:r>
          </w:p>
        </w:tc>
        <w:tc>
          <w:tcPr>
            <w:tcW w:w="544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CFF3D01" w14:textId="77777777" w:rsidR="00007D8E" w:rsidRDefault="006E5117">
            <w:pPr>
              <w:pBdr>
                <w:bottom w:val="single" w:sz="4" w:space="4" w:color="D5E3F0"/>
              </w:pBdr>
              <w:jc w:val="left"/>
            </w:pPr>
            <w:r>
              <w:rPr>
                <w:color w:val="0B3C5D"/>
                <w:sz w:val="20"/>
              </w:rPr>
              <w:t>1.0</w:t>
            </w:r>
          </w:p>
        </w:tc>
      </w:tr>
      <w:tr w:rsidR="00007D8E" w14:paraId="73CC7689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24C37F0" w14:textId="77777777" w:rsidR="00007D8E" w:rsidRDefault="006E5117">
            <w:pPr>
              <w:jc w:val="right"/>
            </w:pPr>
            <w:r>
              <w:rPr>
                <w:b/>
                <w:color w:val="5B6B7A"/>
                <w:sz w:val="17"/>
              </w:rPr>
              <w:t>REPOSITORIO</w:t>
            </w:r>
          </w:p>
        </w:tc>
        <w:tc>
          <w:tcPr>
            <w:tcW w:w="544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10ABB9E" w14:textId="77777777" w:rsidR="00007D8E" w:rsidRDefault="006E5117">
            <w:pPr>
              <w:jc w:val="left"/>
            </w:pPr>
            <w:r>
              <w:rPr>
                <w:color w:val="0B3C5D"/>
                <w:sz w:val="20"/>
              </w:rPr>
              <w:t>github.com/MattFrs12343/Cl-nica-Vida-Salud-Grupo-32</w:t>
            </w:r>
          </w:p>
        </w:tc>
      </w:tr>
    </w:tbl>
    <w:p w14:paraId="05EC5352" w14:textId="77777777" w:rsidR="00007D8E" w:rsidRDefault="006E5117">
      <w:pPr>
        <w:spacing w:before="440"/>
        <w:jc w:val="center"/>
      </w:pPr>
      <w:r>
        <w:rPr>
          <w:i/>
          <w:color w:val="8A9AAA"/>
          <w:sz w:val="17"/>
        </w:rPr>
        <w:t xml:space="preserve">Documento elaborado para la asignatura </w:t>
      </w:r>
      <w:r>
        <w:rPr>
          <w:i/>
          <w:color w:val="8A9AAA"/>
          <w:sz w:val="17"/>
        </w:rPr>
        <w:t>Ingeniería de Requisitos SC · Defensa: lunes 09 de noviembre de 2026</w:t>
      </w:r>
    </w:p>
    <w:p w14:paraId="5645137B" w14:textId="77777777" w:rsidR="00007D8E" w:rsidRDefault="006E5117">
      <w:r>
        <w:br w:type="page"/>
      </w:r>
    </w:p>
    <w:p w14:paraId="33093358" w14:textId="77777777" w:rsidR="00007D8E" w:rsidRDefault="006E5117">
      <w:pPr>
        <w:spacing w:after="160"/>
        <w:jc w:val="left"/>
      </w:pPr>
      <w:r>
        <w:rPr>
          <w:b/>
          <w:color w:val="0B3C5D"/>
          <w:sz w:val="36"/>
        </w:rPr>
        <w:lastRenderedPageBreak/>
        <w:t>INFORMACIÓN DEL DOCUMENTO</w:t>
      </w:r>
    </w:p>
    <w:p w14:paraId="030392C3" w14:textId="77777777" w:rsidR="00007D8E" w:rsidRDefault="006E5117">
      <w:r>
        <w:rPr>
          <w:sz w:val="21"/>
        </w:rPr>
        <w:t xml:space="preserve">Este documento consolida los artefactos de las disciplinas de Captura de Requisitos, Análisis, Diseño, Implementación y Pruebas del Sistema Web de </w:t>
      </w:r>
      <w:r>
        <w:rPr>
          <w:sz w:val="21"/>
        </w:rPr>
        <w:t>Gestión de Citas Médicas de la Clínica Vida Salud. Se elaboró con un enfoque iterativo e incremental basado en el Proceso Unificado y notación UML 2.5.</w:t>
      </w:r>
    </w:p>
    <w:p w14:paraId="3B21E382" w14:textId="4EBDCF67" w:rsidR="00007D8E" w:rsidRDefault="006E5117">
      <w:pPr>
        <w:pStyle w:val="Descripcin"/>
      </w:pPr>
      <w:bookmarkStart w:id="0" w:name="_Toc243584696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</w:t>
      </w:r>
      <w:r>
        <w:rPr>
          <w:i w:val="0"/>
          <w:color w:val="0A6EBD"/>
        </w:rPr>
        <w:fldChar w:fldCharType="end"/>
      </w:r>
      <w:r>
        <w:rPr>
          <w:b w:val="0"/>
        </w:rPr>
        <w:t>. Ficha técnica del documento</w:t>
      </w:r>
      <w:bookmarkEnd w:id="0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6576"/>
      </w:tblGrid>
      <w:tr w:rsidR="00007D8E" w14:paraId="1EA92896" w14:textId="77777777">
        <w:trPr>
          <w:cantSplit/>
          <w:tblHeader/>
          <w:jc w:val="center"/>
        </w:trPr>
        <w:tc>
          <w:tcPr>
            <w:tcW w:w="249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21D390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6576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BE03EC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007D8E" w14:paraId="53E4C5AB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86D0A4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Título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FF0EB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Sistema Web de Ge</w:t>
            </w:r>
            <w:r>
              <w:rPr>
                <w:sz w:val="17"/>
              </w:rPr>
              <w:t>stión de Citas Médicas — Clínica Vida Salud</w:t>
            </w:r>
          </w:p>
        </w:tc>
      </w:tr>
      <w:tr w:rsidR="00007D8E" w14:paraId="70316280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8011A2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Tipo de documento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3130F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PUDS-UML (Perfil, Requisitos, Análisis, Diseño, Implementación y Pruebas)</w:t>
            </w:r>
          </w:p>
        </w:tc>
      </w:tr>
      <w:tr w:rsidR="00007D8E" w14:paraId="171E06A4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9CCDCC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Versión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8FEA5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1.0</w:t>
            </w:r>
          </w:p>
        </w:tc>
      </w:tr>
      <w:tr w:rsidR="00007D8E" w14:paraId="4F0890A7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F17ECB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Estado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9A1AF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Documento de diseño y avance académico</w:t>
            </w:r>
          </w:p>
        </w:tc>
      </w:tr>
      <w:tr w:rsidR="00007D8E" w14:paraId="414D94CE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A22F3C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Grupo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FADF1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32</w:t>
            </w:r>
          </w:p>
        </w:tc>
      </w:tr>
      <w:tr w:rsidR="00007D8E" w14:paraId="18B3E3F3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526AB1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Integrantes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D3E98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Matías Franco · Lucas Cortez </w:t>
            </w:r>
            <w:r>
              <w:rPr>
                <w:sz w:val="17"/>
              </w:rPr>
              <w:t>Cáceres</w:t>
            </w:r>
          </w:p>
        </w:tc>
      </w:tr>
      <w:tr w:rsidR="00007D8E" w14:paraId="6E461D82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3CA264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Docente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2EAA3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MSc. Ing. Angélica Gazón Cuéllar</w:t>
            </w:r>
          </w:p>
        </w:tc>
      </w:tr>
      <w:tr w:rsidR="00007D8E" w14:paraId="4F96B865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E6F047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Asignatura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9C849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Ingeniería de Requisitos SC</w:t>
            </w:r>
          </w:p>
        </w:tc>
      </w:tr>
      <w:tr w:rsidR="00007D8E" w14:paraId="6F0D37BE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2CCEFC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Periodo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0D80A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Segundo Examen Parcial · 14/10/2026 al 09/11/2026</w:t>
            </w:r>
          </w:p>
        </w:tc>
      </w:tr>
      <w:tr w:rsidR="00007D8E" w14:paraId="15D6FF94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207340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Repositorio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F2489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https://github.com/MattFrs12343/Cl-nica-Vida-Salud-Grupo-32</w:t>
            </w:r>
          </w:p>
        </w:tc>
      </w:tr>
    </w:tbl>
    <w:p w14:paraId="741791E0" w14:textId="77777777" w:rsidR="00007D8E" w:rsidRDefault="00007D8E">
      <w:pPr>
        <w:spacing w:after="0" w:line="144" w:lineRule="auto"/>
      </w:pPr>
    </w:p>
    <w:p w14:paraId="474438A8" w14:textId="77777777" w:rsidR="00007D8E" w:rsidRDefault="006E5117">
      <w:pPr>
        <w:pBdr>
          <w:left w:val="single" w:sz="18" w:space="6" w:color="0A6EBD"/>
        </w:pBdr>
        <w:shd w:val="clear" w:color="auto" w:fill="EAF4FB"/>
        <w:spacing w:before="80" w:after="180"/>
        <w:ind w:left="170" w:right="170"/>
        <w:jc w:val="left"/>
      </w:pPr>
      <w:r>
        <w:rPr>
          <w:b/>
          <w:color w:val="0A6EBD"/>
          <w:sz w:val="19"/>
        </w:rPr>
        <w:t xml:space="preserve">Alcance de las fuentes. </w:t>
      </w:r>
      <w:r>
        <w:rPr>
          <w:color w:val="0B3C5D"/>
          <w:sz w:val="19"/>
        </w:rPr>
        <w:t xml:space="preserve">Las figuras, tablas y diagramas son de elaboración propia. El documento se apoya en los lineamientos de RUP/UML descritos en el material de la asignatura y en la </w:t>
      </w:r>
      <w:r>
        <w:rPr>
          <w:color w:val="0B3C5D"/>
          <w:sz w:val="19"/>
        </w:rPr>
        <w:t>especificación funcional del proyecto.</w:t>
      </w:r>
    </w:p>
    <w:p w14:paraId="1F3E6FA8" w14:textId="77777777" w:rsidR="00007D8E" w:rsidRDefault="006E5117">
      <w:pPr>
        <w:pStyle w:val="Ttulo2"/>
      </w:pPr>
      <w:bookmarkStart w:id="1" w:name="_Toc243584753"/>
      <w:r>
        <w:rPr>
          <w:rFonts w:ascii="Calibri" w:eastAsia="Calibri" w:hAnsi="Calibri" w:cs="Calibri"/>
        </w:rPr>
        <w:t>Resumen ejecutivo</w:t>
      </w:r>
      <w:bookmarkEnd w:id="1"/>
    </w:p>
    <w:p w14:paraId="394E45B7" w14:textId="77777777" w:rsidR="00007D8E" w:rsidRDefault="006E5117">
      <w:r>
        <w:t>La Clínica Vida Salud necesita reemplazar la gestión manual de citas por un sistema web que centralice pacientes, médicos, especialidades, horarios, citas, fichas, historia clínica, pagos y reportes.</w:t>
      </w:r>
      <w:r>
        <w:t xml:space="preserve"> El sistema se implementa con PHP 8.1+, PostgreSQL 16, HTML5, CSS3 y JavaScript, siguiendo una arquitectura MVC manual y desplegándose en hosting cPanel con base de datos gestionada en Neon o Railway.</w:t>
      </w:r>
    </w:p>
    <w:p w14:paraId="0AD5547A" w14:textId="77777777" w:rsidR="00007D8E" w:rsidRDefault="006E5117">
      <w:r>
        <w:t>La solución incorpora seis roles, cupos diferenciados 5</w:t>
      </w:r>
      <w:r>
        <w:t>0/50 para web y kiosco, validación de disponibilidad en el servidor, prevención de citas superpuestas, reconsultas prioritarias, emisión de fichas con QR, envío de pedidos por WhatsApp mediante enlace profundo y auditoría de catálogos. El documento demuest</w:t>
      </w:r>
      <w:r>
        <w:t>ra la trazabilidad entre requisitos, casos de uso, clases de análisis, diseño de datos, implementación y pruebas.</w:t>
      </w:r>
    </w:p>
    <w:p w14:paraId="35167B60" w14:textId="77777777" w:rsidR="00007D8E" w:rsidRDefault="006E5117">
      <w:r>
        <w:br w:type="page"/>
      </w:r>
    </w:p>
    <w:p w14:paraId="3A87EE69" w14:textId="77777777" w:rsidR="00007D8E" w:rsidRDefault="006E5117">
      <w:pPr>
        <w:spacing w:after="240"/>
        <w:jc w:val="left"/>
      </w:pPr>
      <w:r>
        <w:rPr>
          <w:b/>
          <w:color w:val="0B3C5D"/>
          <w:sz w:val="36"/>
        </w:rPr>
        <w:lastRenderedPageBreak/>
        <w:t>TABLA DE CONTENIDO</w:t>
      </w:r>
    </w:p>
    <w:p w14:paraId="16F62925" w14:textId="6F038EDB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TOC \o "1-3" \h \z \u </w:instrText>
      </w:r>
      <w:r>
        <w:rPr>
          <w:sz w:val="20"/>
        </w:rPr>
        <w:fldChar w:fldCharType="separate"/>
      </w:r>
      <w:hyperlink w:anchor="_Toc243584753" w:history="1">
        <w:r w:rsidRPr="00D12D3A">
          <w:rPr>
            <w:rStyle w:val="Hipervnculo"/>
            <w:noProof/>
          </w:rPr>
          <w:t>Resumen ejecutivo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C953E24" w14:textId="66918FBA" w:rsidR="006E5117" w:rsidRDefault="006E5117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54" w:history="1">
        <w:r w:rsidRPr="00D12D3A">
          <w:rPr>
            <w:rStyle w:val="Hipervnculo"/>
            <w:noProof/>
          </w:rPr>
          <w:t>1. PERFIL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47DD2C8" w14:textId="11EC4954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55" w:history="1">
        <w:r w:rsidRPr="00D12D3A">
          <w:rPr>
            <w:rStyle w:val="Hipervnculo"/>
            <w:noProof/>
          </w:rPr>
          <w:t>1.1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A0C051E" w14:textId="38EA820E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56" w:history="1">
        <w:r w:rsidRPr="00D12D3A">
          <w:rPr>
            <w:rStyle w:val="Hipervnculo"/>
            <w:noProof/>
          </w:rPr>
          <w:t>1.2 Antecedentes y planteamiento del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A2D2E28" w14:textId="79B7E99C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57" w:history="1">
        <w:r w:rsidRPr="00D12D3A">
          <w:rPr>
            <w:rStyle w:val="Hipervnculo"/>
            <w:noProof/>
          </w:rPr>
          <w:t>1.3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250A1B3" w14:textId="5BF7196D" w:rsidR="006E5117" w:rsidRDefault="006E5117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58" w:history="1">
        <w:r w:rsidRPr="00D12D3A">
          <w:rPr>
            <w:rStyle w:val="Hipervnculo"/>
            <w:noProof/>
          </w:rPr>
          <w:t>1.3.1 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A5842D1" w14:textId="3BAD018F" w:rsidR="006E5117" w:rsidRDefault="006E5117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59" w:history="1">
        <w:r w:rsidRPr="00D12D3A">
          <w:rPr>
            <w:rStyle w:val="Hipervnculo"/>
            <w:noProof/>
          </w:rPr>
          <w:t>1.3.2 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7083041" w14:textId="4B2056E5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60" w:history="1">
        <w:r w:rsidRPr="00D12D3A">
          <w:rPr>
            <w:rStyle w:val="Hipervnculo"/>
            <w:noProof/>
          </w:rPr>
          <w:t>1.4 Alcance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0300FC5" w14:textId="3B1D8ED9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61" w:history="1">
        <w:r w:rsidRPr="00D12D3A">
          <w:rPr>
            <w:rStyle w:val="Hipervnculo"/>
            <w:noProof/>
          </w:rPr>
          <w:t>1.5 Actores y 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D9D075" w14:textId="373FD5A4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62" w:history="1">
        <w:r w:rsidRPr="00D12D3A">
          <w:rPr>
            <w:rStyle w:val="Hipervnculo"/>
            <w:noProof/>
          </w:rPr>
          <w:t>1.6 Interesados y expectativas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51EF4D0" w14:textId="05FCCD30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63" w:history="1">
        <w:r w:rsidRPr="00D12D3A">
          <w:rPr>
            <w:rStyle w:val="Hipervnculo"/>
            <w:noProof/>
          </w:rPr>
          <w:t>1.7 Metodología y ciclo de vida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A2C75F" w14:textId="152AA25D" w:rsidR="006E5117" w:rsidRDefault="006E5117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64" w:history="1">
        <w:r w:rsidRPr="00D12D3A">
          <w:rPr>
            <w:rStyle w:val="Hipervnculo"/>
            <w:noProof/>
          </w:rPr>
          <w:t>1.7.1 Detalle de los entregables del Ciclo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C7725C" w14:textId="6EEAE5DB" w:rsidR="006E5117" w:rsidRDefault="006E5117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65" w:history="1">
        <w:r w:rsidRPr="00D12D3A">
          <w:rPr>
            <w:rStyle w:val="Hipervnculo"/>
            <w:noProof/>
          </w:rPr>
          <w:t>1.7.2 Detalle de los entregables del Ciclo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87B0E29" w14:textId="54D86080" w:rsidR="006E5117" w:rsidRDefault="006E5117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66" w:history="1">
        <w:r w:rsidRPr="00D12D3A">
          <w:rPr>
            <w:rStyle w:val="Hipervnculo"/>
            <w:noProof/>
          </w:rPr>
          <w:t>1.7.3 Distribución de casos de uso por ciclo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3DB1376" w14:textId="7910F73D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67" w:history="1">
        <w:r w:rsidRPr="00D12D3A">
          <w:rPr>
            <w:rStyle w:val="Hipervnculo"/>
            <w:noProof/>
          </w:rPr>
          <w:t>1.8 Organización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686642A" w14:textId="1CFA0D9B" w:rsidR="006E5117" w:rsidRDefault="006E5117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68" w:history="1">
        <w:r w:rsidRPr="00D12D3A">
          <w:rPr>
            <w:rStyle w:val="Hipervnculo"/>
            <w:noProof/>
          </w:rPr>
          <w:t>2. MARCO TEÓRICO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CBD9858" w14:textId="6ED19A16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69" w:history="1">
        <w:r w:rsidRPr="00D12D3A">
          <w:rPr>
            <w:rStyle w:val="Hipervnculo"/>
            <w:noProof/>
          </w:rPr>
          <w:t>2.1 Ingeniería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08A2FD4" w14:textId="2A3EF137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70" w:history="1">
        <w:r w:rsidRPr="00D12D3A">
          <w:rPr>
            <w:rStyle w:val="Hipervnculo"/>
            <w:noProof/>
          </w:rPr>
          <w:t>2.2 Proceso Unificado Rational (RUP)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05992E9" w14:textId="591C1D3D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71" w:history="1">
        <w:r w:rsidRPr="00D12D3A">
          <w:rPr>
            <w:rStyle w:val="Hipervnculo"/>
            <w:noProof/>
          </w:rPr>
          <w:t>2.3 UML 2.5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765C5A4" w14:textId="6936A6D8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72" w:history="1">
        <w:r w:rsidRPr="00D12D3A">
          <w:rPr>
            <w:rStyle w:val="Hipervnculo"/>
            <w:noProof/>
          </w:rPr>
          <w:t>2.4 Arquitectura web MVC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65C0BFB" w14:textId="29B0511D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73" w:history="1">
        <w:r w:rsidRPr="00D12D3A">
          <w:rPr>
            <w:rStyle w:val="Hipervnculo"/>
            <w:noProof/>
          </w:rPr>
          <w:t>2.5 PostgreSQL y seguridad a nivel de fila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4446923" w14:textId="4482FC12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74" w:history="1">
        <w:r w:rsidRPr="00D12D3A">
          <w:rPr>
            <w:rStyle w:val="Hipervnculo"/>
            <w:noProof/>
          </w:rPr>
          <w:t>2.6 Seguridad de aplicaciones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F822C19" w14:textId="1591E40E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75" w:history="1">
        <w:r w:rsidRPr="00D12D3A">
          <w:rPr>
            <w:rStyle w:val="Hipervnculo"/>
            <w:noProof/>
          </w:rPr>
          <w:t>2.7 Pruebas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FE28063" w14:textId="7C332764" w:rsidR="006E5117" w:rsidRDefault="006E5117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76" w:history="1">
        <w:r w:rsidRPr="00D12D3A">
          <w:rPr>
            <w:rStyle w:val="Hipervnculo"/>
            <w:noProof/>
          </w:rPr>
          <w:t>3. MODELO DE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F6456D8" w14:textId="25A6F27E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77" w:history="1">
        <w:r w:rsidRPr="00D12D3A">
          <w:rPr>
            <w:rStyle w:val="Hipervnculo"/>
            <w:noProof/>
          </w:rPr>
          <w:t>3.1 Descripción del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7646021" w14:textId="39532789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78" w:history="1">
        <w:r w:rsidRPr="00D12D3A">
          <w:rPr>
            <w:rStyle w:val="Hipervnculo"/>
            <w:noProof/>
          </w:rPr>
          <w:t>3.2 Procesos actuales y propuestos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0C8ACA7" w14:textId="0CA86B29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79" w:history="1">
        <w:r w:rsidRPr="00D12D3A">
          <w:rPr>
            <w:rStyle w:val="Hipervnculo"/>
            <w:noProof/>
          </w:rPr>
          <w:t>3.3 Proceso de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D945444" w14:textId="47C96068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80" w:history="1">
        <w:r w:rsidRPr="00D12D3A">
          <w:rPr>
            <w:rStyle w:val="Hipervnculo"/>
            <w:noProof/>
          </w:rPr>
          <w:t>3.4 Reglas de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E718720" w14:textId="4DAADA16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81" w:history="1">
        <w:r w:rsidRPr="00D12D3A">
          <w:rPr>
            <w:rStyle w:val="Hipervnculo"/>
            <w:noProof/>
          </w:rPr>
          <w:t>3.5 Propuesta de valor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459A8F8" w14:textId="1888D7BE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82" w:history="1">
        <w:r w:rsidRPr="00D12D3A">
          <w:rPr>
            <w:rStyle w:val="Hipervnculo"/>
            <w:noProof/>
          </w:rPr>
          <w:t>3.6 Canales y puntos de contacto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B423D6" w14:textId="3552E12C" w:rsidR="006E5117" w:rsidRDefault="006E5117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83" w:history="1">
        <w:r w:rsidRPr="00D12D3A">
          <w:rPr>
            <w:rStyle w:val="Hipervnculo"/>
            <w:noProof/>
          </w:rPr>
          <w:t>4. CAPTURA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FCF9864" w14:textId="3AD8FC0C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84" w:history="1">
        <w:r w:rsidRPr="00D12D3A">
          <w:rPr>
            <w:rStyle w:val="Hipervnculo"/>
            <w:noProof/>
          </w:rPr>
          <w:t>4.1 Técnicas de elicitación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A161163" w14:textId="6B079C11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85" w:history="1">
        <w:r w:rsidRPr="00D12D3A">
          <w:rPr>
            <w:rStyle w:val="Hipervnculo"/>
            <w:noProof/>
          </w:rPr>
          <w:t>4.2 Requisitos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BA5F3BB" w14:textId="7540A323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86" w:history="1">
        <w:r w:rsidRPr="00D12D3A">
          <w:rPr>
            <w:rStyle w:val="Hipervnculo"/>
            <w:noProof/>
          </w:rPr>
          <w:t>4.3 Requisitos no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88434EF" w14:textId="1EBC7480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87" w:history="1">
        <w:r w:rsidRPr="00D12D3A">
          <w:rPr>
            <w:rStyle w:val="Hipervnculo"/>
            <w:noProof/>
          </w:rPr>
          <w:t>4.4 Paquetes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2EF9328" w14:textId="562E85F9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88" w:history="1">
        <w:r w:rsidRPr="00D12D3A">
          <w:rPr>
            <w:rStyle w:val="Hipervnculo"/>
            <w:noProof/>
          </w:rPr>
          <w:t>4.5 Catálogo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BED59AC" w14:textId="28848046" w:rsidR="006E5117" w:rsidRDefault="006E5117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89" w:history="1">
        <w:r w:rsidRPr="00D12D3A">
          <w:rPr>
            <w:rStyle w:val="Hipervnculo"/>
            <w:noProof/>
          </w:rPr>
          <w:t>4.5.1 Priorización de casos de uso por importancia y riesgo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B95E3C9" w14:textId="5070D3C9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90" w:history="1">
        <w:r w:rsidRPr="00D12D3A">
          <w:rPr>
            <w:rStyle w:val="Hipervnculo"/>
            <w:noProof/>
          </w:rPr>
          <w:t>4.6 Especificación de casos de uso críticos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050A116" w14:textId="701FA294" w:rsidR="006E5117" w:rsidRDefault="006E5117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91" w:history="1">
        <w:r w:rsidRPr="00D12D3A">
          <w:rPr>
            <w:rStyle w:val="Hipervnculo"/>
            <w:noProof/>
          </w:rPr>
          <w:t>4.6.1 UC04 — 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040A7A0" w14:textId="0BCAA721" w:rsidR="006E5117" w:rsidRDefault="006E5117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92" w:history="1">
        <w:r w:rsidRPr="00D12D3A">
          <w:rPr>
            <w:rStyle w:val="Hipervnculo"/>
            <w:noProof/>
          </w:rPr>
          <w:t>4.6.2 UC05 — Reservar cita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B6B8EC5" w14:textId="73279712" w:rsidR="006E5117" w:rsidRDefault="006E5117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93" w:history="1">
        <w:r w:rsidRPr="00D12D3A">
          <w:rPr>
            <w:rStyle w:val="Hipervnculo"/>
            <w:noProof/>
          </w:rPr>
          <w:t>4.6.3 UC09 — Programar cita en recepción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8512043" w14:textId="3DE3E1C4" w:rsidR="006E5117" w:rsidRDefault="006E5117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94" w:history="1">
        <w:r w:rsidRPr="00D12D3A">
          <w:rPr>
            <w:rStyle w:val="Hipervnculo"/>
            <w:noProof/>
          </w:rPr>
          <w:t>4.6.4 UC10 — Reprogramar cita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B4F9E8F" w14:textId="26784139" w:rsidR="006E5117" w:rsidRDefault="006E5117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95" w:history="1">
        <w:r w:rsidRPr="00D12D3A">
          <w:rPr>
            <w:rStyle w:val="Hipervnculo"/>
            <w:noProof/>
          </w:rPr>
          <w:t>4.6.5 UC15 — Emitir ficha en kiosco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8827CDD" w14:textId="22D61EE4" w:rsidR="006E5117" w:rsidRDefault="006E5117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96" w:history="1">
        <w:r w:rsidRPr="00D12D3A">
          <w:rPr>
            <w:rStyle w:val="Hipervnculo"/>
            <w:noProof/>
          </w:rPr>
          <w:t>4.6.6 UC16 — Registrar consulta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0FCE482" w14:textId="44D949A1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97" w:history="1">
        <w:r w:rsidRPr="00D12D3A">
          <w:rPr>
            <w:rStyle w:val="Hipervnculo"/>
            <w:noProof/>
          </w:rPr>
          <w:t>4.7 Matriz de trazabilidad requisito–caso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0D707DF" w14:textId="625F6784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98" w:history="1">
        <w:r w:rsidRPr="00D12D3A">
          <w:rPr>
            <w:rStyle w:val="Hipervnculo"/>
            <w:noProof/>
          </w:rPr>
          <w:t>4.8 Supuestos y restricciones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455DC23" w14:textId="553439E3" w:rsidR="006E5117" w:rsidRDefault="006E5117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99" w:history="1">
        <w:r w:rsidRPr="00D12D3A">
          <w:rPr>
            <w:rStyle w:val="Hipervnculo"/>
            <w:noProof/>
          </w:rPr>
          <w:t>5. ANÁLISIS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CEB1AA8" w14:textId="3E7B4561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00" w:history="1">
        <w:r w:rsidRPr="00D12D3A">
          <w:rPr>
            <w:rStyle w:val="Hipervnculo"/>
            <w:noProof/>
          </w:rPr>
          <w:t>5.1 Propósito del análisis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26A871B" w14:textId="092F9D68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01" w:history="1">
        <w:r w:rsidRPr="00D12D3A">
          <w:rPr>
            <w:rStyle w:val="Hipervnculo"/>
            <w:noProof/>
          </w:rPr>
          <w:t>5.2 Clases de análisis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BCDFC1C" w14:textId="689A439F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02" w:history="1">
        <w:r w:rsidRPr="00D12D3A">
          <w:rPr>
            <w:rStyle w:val="Hipervnculo"/>
            <w:noProof/>
          </w:rPr>
          <w:t>5.3 Modelo de dominio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84DAE31" w14:textId="622B9810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03" w:history="1">
        <w:r w:rsidRPr="00D12D3A">
          <w:rPr>
            <w:rStyle w:val="Hipervnculo"/>
            <w:noProof/>
          </w:rPr>
          <w:t>5.4 Realización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720568E" w14:textId="644FC297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04" w:history="1">
        <w:r w:rsidRPr="00D12D3A">
          <w:rPr>
            <w:rStyle w:val="Hipervnculo"/>
            <w:noProof/>
          </w:rPr>
          <w:t>5.5 Ciclo de vida de la cita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EA56DBD" w14:textId="68C18A9E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05" w:history="1">
        <w:r w:rsidRPr="00D12D3A">
          <w:rPr>
            <w:rStyle w:val="Hipervnculo"/>
            <w:noProof/>
          </w:rPr>
          <w:t>5.6 Colaboraciones y reglas de análisis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B6FB191" w14:textId="399DF149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06" w:history="1">
        <w:r w:rsidRPr="00D12D3A">
          <w:rPr>
            <w:rStyle w:val="Hipervnculo"/>
            <w:noProof/>
          </w:rPr>
          <w:t>5.7 Riesgos identificados en el análisis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6FBF393" w14:textId="2C59980E" w:rsidR="006E5117" w:rsidRDefault="006E5117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07" w:history="1">
        <w:r w:rsidRPr="00D12D3A">
          <w:rPr>
            <w:rStyle w:val="Hipervnculo"/>
            <w:noProof/>
          </w:rPr>
          <w:t>6. DISEÑO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ABC1774" w14:textId="356E8C10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08" w:history="1">
        <w:r w:rsidRPr="00D12D3A">
          <w:rPr>
            <w:rStyle w:val="Hipervnculo"/>
            <w:noProof/>
          </w:rPr>
          <w:t>6.1 Arquitectura lógica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CDCC12B" w14:textId="254B2AF9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09" w:history="1">
        <w:r w:rsidRPr="00D12D3A">
          <w:rPr>
            <w:rStyle w:val="Hipervnculo"/>
            <w:noProof/>
          </w:rPr>
          <w:t>6.2 Patrones y decisiones de diseño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BEB4432" w14:textId="1C22EF19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10" w:history="1">
        <w:r w:rsidRPr="00D12D3A">
          <w:rPr>
            <w:rStyle w:val="Hipervnculo"/>
            <w:noProof/>
          </w:rPr>
          <w:t>6.3 Arquitectura de despliegue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BA40721" w14:textId="33028D23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11" w:history="1">
        <w:r w:rsidRPr="00D12D3A">
          <w:rPr>
            <w:rStyle w:val="Hipervnculo"/>
            <w:noProof/>
          </w:rPr>
          <w:t>6.4 Diseño de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EB27C72" w14:textId="663C8343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12" w:history="1">
        <w:r w:rsidRPr="00D12D3A">
          <w:rPr>
            <w:rStyle w:val="Hipervnculo"/>
            <w:noProof/>
          </w:rPr>
          <w:t>6.5 Seguridad y control de acceso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05CD3D7" w14:textId="630A929A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13" w:history="1">
        <w:r w:rsidRPr="00D12D3A">
          <w:rPr>
            <w:rStyle w:val="Hipervnculo"/>
            <w:noProof/>
          </w:rPr>
          <w:t>6.6 Diseño de interfaz y navegación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437C250" w14:textId="1000947E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14" w:history="1">
        <w:r w:rsidRPr="00D12D3A">
          <w:rPr>
            <w:rStyle w:val="Hipervnculo"/>
            <w:noProof/>
          </w:rPr>
          <w:t>6.7 Diseño de la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A263D6B" w14:textId="4FC21BA3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15" w:history="1">
        <w:r w:rsidRPr="00D12D3A">
          <w:rPr>
            <w:rStyle w:val="Hipervnculo"/>
            <w:noProof/>
          </w:rPr>
          <w:t>6.8 Decisiones de diseño relevantes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80F2138" w14:textId="69A46F84" w:rsidR="006E5117" w:rsidRDefault="006E5117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16" w:history="1">
        <w:r w:rsidRPr="00D12D3A">
          <w:rPr>
            <w:rStyle w:val="Hipervnculo"/>
            <w:noProof/>
          </w:rPr>
          <w:t>7. IMPLEMENTACIÓN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77A11AC" w14:textId="4AC83327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17" w:history="1">
        <w:r w:rsidRPr="00D12D3A">
          <w:rPr>
            <w:rStyle w:val="Hipervnculo"/>
            <w:noProof/>
          </w:rPr>
          <w:t>7.1 Entorno y tecnologías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104D365" w14:textId="006BE7CE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18" w:history="1">
        <w:r w:rsidRPr="00D12D3A">
          <w:rPr>
            <w:rStyle w:val="Hipervnculo"/>
            <w:noProof/>
          </w:rPr>
          <w:t>7.2 Estructura del repositorio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12E905A" w14:textId="26BAD47C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19" w:history="1">
        <w:r w:rsidRPr="00D12D3A">
          <w:rPr>
            <w:rStyle w:val="Hipervnculo"/>
            <w:noProof/>
          </w:rPr>
          <w:t>7.3 Convenciones de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2648B30" w14:textId="3FE19EE4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20" w:history="1">
        <w:r w:rsidRPr="00D12D3A">
          <w:rPr>
            <w:rStyle w:val="Hipervnculo"/>
            <w:noProof/>
          </w:rPr>
          <w:t>7.4 Componentes y servicios implementados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63C76A5" w14:textId="396A1933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21" w:history="1">
        <w:r w:rsidRPr="00D12D3A">
          <w:rPr>
            <w:rStyle w:val="Hipervnculo"/>
            <w:noProof/>
          </w:rPr>
          <w:t>7.5 Implementación de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8A07959" w14:textId="3F25F153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22" w:history="1">
        <w:r w:rsidRPr="00D12D3A">
          <w:rPr>
            <w:rStyle w:val="Hipervnculo"/>
            <w:noProof/>
          </w:rPr>
          <w:t>7.6 Seguridad implementada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F5C2A44" w14:textId="44601247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23" w:history="1">
        <w:r w:rsidRPr="00D12D3A">
          <w:rPr>
            <w:rStyle w:val="Hipervnculo"/>
            <w:noProof/>
          </w:rPr>
          <w:t>7.7 Integraciones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DCE51DD" w14:textId="014FA94C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24" w:history="1">
        <w:r w:rsidRPr="00D12D3A">
          <w:rPr>
            <w:rStyle w:val="Hipervnculo"/>
            <w:noProof/>
          </w:rPr>
          <w:t>7.8 Despliegue y operación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F2758FD" w14:textId="2D42299F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25" w:history="1">
        <w:r w:rsidRPr="00D12D3A">
          <w:rPr>
            <w:rStyle w:val="Hipervnculo"/>
            <w:noProof/>
          </w:rPr>
          <w:t>7.9 Estado de avance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38DA33F" w14:textId="2D145169" w:rsidR="006E5117" w:rsidRDefault="006E5117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26" w:history="1">
        <w:r w:rsidRPr="00D12D3A">
          <w:rPr>
            <w:rStyle w:val="Hipervnculo"/>
            <w:noProof/>
          </w:rPr>
          <w:t>8. PRUEBAS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BBC90B7" w14:textId="4E27D63E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27" w:history="1">
        <w:r w:rsidRPr="00D12D3A">
          <w:rPr>
            <w:rStyle w:val="Hipervnculo"/>
            <w:noProof/>
          </w:rPr>
          <w:t>8.1 Estrategia de pruebas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C087474" w14:textId="740D6379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28" w:history="1">
        <w:r w:rsidRPr="00D12D3A">
          <w:rPr>
            <w:rStyle w:val="Hipervnculo"/>
            <w:noProof/>
          </w:rPr>
          <w:t>8.2 Niveles y técnicas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B6853EA" w14:textId="316A3EBF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29" w:history="1">
        <w:r w:rsidRPr="00D12D3A">
          <w:rPr>
            <w:rStyle w:val="Hipervnculo"/>
            <w:noProof/>
          </w:rPr>
          <w:t>8.3 Casos de prueba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C6826AD" w14:textId="6FB03292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30" w:history="1">
        <w:r w:rsidRPr="00D12D3A">
          <w:rPr>
            <w:rStyle w:val="Hipervnculo"/>
            <w:noProof/>
          </w:rPr>
          <w:t>8.4 Matriz de cobertura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2A09F8D" w14:textId="0B38C9EC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31" w:history="1">
        <w:r w:rsidRPr="00D12D3A">
          <w:rPr>
            <w:rStyle w:val="Hipervnculo"/>
            <w:noProof/>
          </w:rPr>
          <w:t>8.5 Ejecución y evidencia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715C2DB" w14:textId="6F77234C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32" w:history="1">
        <w:r w:rsidRPr="00D12D3A">
          <w:rPr>
            <w:rStyle w:val="Hipervnculo"/>
            <w:noProof/>
          </w:rPr>
          <w:t>8.6 Defectos y acciones correctivas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8E13536" w14:textId="031DDB6B" w:rsidR="006E5117" w:rsidRDefault="006E5117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33" w:history="1">
        <w:r w:rsidRPr="00D12D3A">
          <w:rPr>
            <w:rStyle w:val="Hipervnculo"/>
            <w:noProof/>
          </w:rPr>
          <w:t>8.7 Criterios de aceptación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2C31097" w14:textId="4BDDCB79" w:rsidR="006E5117" w:rsidRDefault="006E5117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34" w:history="1">
        <w:r w:rsidRPr="00D12D3A">
          <w:rPr>
            <w:rStyle w:val="Hipervnculo"/>
            <w:noProof/>
          </w:rPr>
          <w:t>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60603EA1" w14:textId="1811E7BB" w:rsidR="006E5117" w:rsidRDefault="006E5117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35" w:history="1">
        <w:r w:rsidRPr="00D12D3A">
          <w:rPr>
            <w:rStyle w:val="Hipervnculo"/>
            <w:noProof/>
          </w:rPr>
          <w:t>RECOMENDACIONES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74F9528" w14:textId="167E9975" w:rsidR="006E5117" w:rsidRDefault="006E5117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36" w:history="1">
        <w:r w:rsidRPr="00D12D3A">
          <w:rPr>
            <w:rStyle w:val="Hipervnculo"/>
            <w:noProof/>
          </w:rPr>
          <w:t>BIBLIOGRAFÍA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31A043B" w14:textId="27D0CBB5" w:rsidR="006E5117" w:rsidRDefault="006E5117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37" w:history="1">
        <w:r w:rsidRPr="00D12D3A">
          <w:rPr>
            <w:rStyle w:val="Hipervnculo"/>
            <w:noProof/>
          </w:rPr>
          <w:t>ANEXO A. GLOSARIO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821506E" w14:textId="64835AA9" w:rsidR="006E5117" w:rsidRDefault="006E5117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38" w:history="1">
        <w:r w:rsidRPr="00D12D3A">
          <w:rPr>
            <w:rStyle w:val="Hipervnculo"/>
            <w:noProof/>
          </w:rPr>
          <w:t>ANEXO B. DICCIONARIO DE DATOS RESUMIDO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411775AF" w14:textId="0DEF9A94" w:rsidR="006E5117" w:rsidRDefault="006E5117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39" w:history="1">
        <w:r w:rsidRPr="00D12D3A">
          <w:rPr>
            <w:rStyle w:val="Hipervnculo"/>
            <w:noProof/>
          </w:rPr>
          <w:t>ANEXO C. MATRIZ DE CONSISTENCIA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C0A9FBA" w14:textId="1AAFF421" w:rsidR="006E5117" w:rsidRDefault="006E5117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40" w:history="1">
        <w:r w:rsidRPr="00D12D3A">
          <w:rPr>
            <w:rStyle w:val="Hipervnculo"/>
            <w:noProof/>
          </w:rPr>
          <w:t>ANEXO D. INVENTARIO DE DIAGRAMAS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E9E84A6" w14:textId="518C15EF" w:rsidR="006E5117" w:rsidRDefault="006E5117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41" w:history="1">
        <w:r w:rsidRPr="00D12D3A">
          <w:rPr>
            <w:rStyle w:val="Hipervnculo"/>
            <w:noProof/>
          </w:rPr>
          <w:t>ANEXO E. REPOSITORIO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253CB98" w14:textId="3D5A66CA" w:rsidR="006E5117" w:rsidRDefault="006E5117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842" w:history="1">
        <w:r w:rsidRPr="00D12D3A">
          <w:rPr>
            <w:rStyle w:val="Hipervnculo"/>
            <w:noProof/>
          </w:rPr>
          <w:t>ANEXO F. LISTA DE VERIFICACIÓN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BD21880" w14:textId="03B6404B" w:rsidR="00007D8E" w:rsidRDefault="006E5117">
      <w:r>
        <w:rPr>
          <w:sz w:val="20"/>
        </w:rPr>
        <w:fldChar w:fldCharType="end"/>
      </w:r>
    </w:p>
    <w:p w14:paraId="16029EA0" w14:textId="77777777" w:rsidR="00007D8E" w:rsidRDefault="006E5117">
      <w:pPr>
        <w:spacing w:after="80"/>
      </w:pPr>
      <w:r>
        <w:rPr>
          <w:i/>
          <w:color w:val="8A9AAA"/>
          <w:sz w:val="17"/>
        </w:rPr>
        <w:t xml:space="preserve">Si el índice aparece vacío, seleccione el campo y </w:t>
      </w:r>
      <w:r>
        <w:rPr>
          <w:i/>
          <w:color w:val="8A9AAA"/>
          <w:sz w:val="17"/>
        </w:rPr>
        <w:t>presione F9 o use «Actualizar tabla» en Word.</w:t>
      </w:r>
    </w:p>
    <w:p w14:paraId="7D8C1578" w14:textId="77777777" w:rsidR="00007D8E" w:rsidRDefault="006E5117">
      <w:r>
        <w:br w:type="page"/>
      </w:r>
    </w:p>
    <w:p w14:paraId="0220A963" w14:textId="77777777" w:rsidR="00007D8E" w:rsidRDefault="006E5117">
      <w:pPr>
        <w:spacing w:after="200"/>
        <w:jc w:val="left"/>
      </w:pPr>
      <w:r>
        <w:rPr>
          <w:b/>
          <w:color w:val="0B3C5D"/>
          <w:sz w:val="36"/>
        </w:rPr>
        <w:lastRenderedPageBreak/>
        <w:t>ÍNDICE DE FIGURAS</w:t>
      </w:r>
    </w:p>
    <w:p w14:paraId="003C5687" w14:textId="7B8B9A75" w:rsidR="006E5117" w:rsidRDefault="006E5117">
      <w:pPr>
        <w:pStyle w:val="Tabladeilustraciones"/>
        <w:tabs>
          <w:tab w:val="right" w:leader="dot" w:pos="9062"/>
        </w:tabs>
        <w:rPr>
          <w:noProof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TOC \h \z \c "Figura" </w:instrText>
      </w:r>
      <w:r>
        <w:rPr>
          <w:sz w:val="20"/>
        </w:rPr>
        <w:fldChar w:fldCharType="separate"/>
      </w:r>
      <w:hyperlink w:anchor="_Toc243584674" w:history="1">
        <w:r w:rsidRPr="00221D26">
          <w:rPr>
            <w:rStyle w:val="Hipervnculo"/>
            <w:noProof/>
          </w:rPr>
          <w:t>Figura 1. Fases e hitos del proceso unificado aplicados al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D01CB6" w14:textId="7452FF49" w:rsidR="006E5117" w:rsidRDefault="006E5117">
      <w:pPr>
        <w:pStyle w:val="Tabladeilustraciones"/>
        <w:tabs>
          <w:tab w:val="right" w:leader="dot" w:pos="9062"/>
        </w:tabs>
        <w:rPr>
          <w:noProof/>
        </w:rPr>
      </w:pPr>
      <w:hyperlink w:anchor="_Toc243584675" w:history="1">
        <w:r w:rsidRPr="00221D26">
          <w:rPr>
            <w:rStyle w:val="Hipervnculo"/>
            <w:noProof/>
          </w:rPr>
          <w:t>Figura 2. Disciplinas RUP y su intensidad relativa por fase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BEA3747" w14:textId="5C60D7F5" w:rsidR="006E5117" w:rsidRDefault="006E5117">
      <w:pPr>
        <w:pStyle w:val="Tabladeilustraciones"/>
        <w:tabs>
          <w:tab w:val="right" w:leader="dot" w:pos="9062"/>
        </w:tabs>
        <w:rPr>
          <w:noProof/>
        </w:rPr>
      </w:pPr>
      <w:hyperlink w:anchor="_Toc243584676" w:history="1">
        <w:r w:rsidRPr="00221D26">
          <w:rPr>
            <w:rStyle w:val="Hipervnculo"/>
            <w:noProof/>
          </w:rPr>
          <w:t>Figura 3. Diagrama de actividad del proceso de reserva y atención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35779C2" w14:textId="4788ECAF" w:rsidR="006E5117" w:rsidRDefault="006E5117">
      <w:pPr>
        <w:pStyle w:val="Tabladeilustraciones"/>
        <w:tabs>
          <w:tab w:val="right" w:leader="dot" w:pos="9062"/>
        </w:tabs>
        <w:rPr>
          <w:noProof/>
        </w:rPr>
      </w:pPr>
      <w:hyperlink w:anchor="_Toc243584677" w:history="1">
        <w:r w:rsidRPr="00221D26">
          <w:rPr>
            <w:rStyle w:val="Hipervnculo"/>
            <w:noProof/>
          </w:rPr>
          <w:t>Figura 4. Casos de uso del acceso público y reserva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DE6CE95" w14:textId="19904AAD" w:rsidR="006E5117" w:rsidRDefault="006E5117">
      <w:pPr>
        <w:pStyle w:val="Tabladeilustraciones"/>
        <w:tabs>
          <w:tab w:val="right" w:leader="dot" w:pos="9062"/>
        </w:tabs>
        <w:rPr>
          <w:noProof/>
        </w:rPr>
      </w:pPr>
      <w:hyperlink w:anchor="_Toc243584678" w:history="1">
        <w:r w:rsidRPr="00221D26">
          <w:rPr>
            <w:rStyle w:val="Hipervnculo"/>
            <w:noProof/>
          </w:rPr>
          <w:t>Figura 5. Casos de uso de operación de citas y agenda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A90126E" w14:textId="022C8312" w:rsidR="006E5117" w:rsidRDefault="006E5117">
      <w:pPr>
        <w:pStyle w:val="Tabladeilustraciones"/>
        <w:tabs>
          <w:tab w:val="right" w:leader="dot" w:pos="9062"/>
        </w:tabs>
        <w:rPr>
          <w:noProof/>
        </w:rPr>
      </w:pPr>
      <w:hyperlink w:anchor="_Toc243584679" w:history="1">
        <w:r w:rsidRPr="00221D26">
          <w:rPr>
            <w:rStyle w:val="Hipervnculo"/>
            <w:noProof/>
          </w:rPr>
          <w:t>Figura 6. Casos de uso de atención médica y administración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41FD9CF" w14:textId="077913DF" w:rsidR="006E5117" w:rsidRDefault="006E5117">
      <w:pPr>
        <w:pStyle w:val="Tabladeilustraciones"/>
        <w:tabs>
          <w:tab w:val="right" w:leader="dot" w:pos="9062"/>
        </w:tabs>
        <w:rPr>
          <w:noProof/>
        </w:rPr>
      </w:pPr>
      <w:hyperlink w:anchor="_Toc243584680" w:history="1">
        <w:r w:rsidRPr="00221D26">
          <w:rPr>
            <w:rStyle w:val="Hipervnculo"/>
            <w:noProof/>
          </w:rPr>
          <w:t>Figura 7. Diagrama de clases de análisis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4F3977E" w14:textId="43902BE4" w:rsidR="006E5117" w:rsidRDefault="006E5117">
      <w:pPr>
        <w:pStyle w:val="Tabladeilustraciones"/>
        <w:tabs>
          <w:tab w:val="right" w:leader="dot" w:pos="9062"/>
        </w:tabs>
        <w:rPr>
          <w:noProof/>
        </w:rPr>
      </w:pPr>
      <w:hyperlink w:anchor="_Toc243584681" w:history="1">
        <w:r w:rsidRPr="00221D26">
          <w:rPr>
            <w:rStyle w:val="Hipervnculo"/>
            <w:noProof/>
          </w:rPr>
          <w:t>Figura 8. Modelo de clases del dominio núcleo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0078694" w14:textId="08D1B121" w:rsidR="006E5117" w:rsidRDefault="006E5117">
      <w:pPr>
        <w:pStyle w:val="Tabladeilustraciones"/>
        <w:tabs>
          <w:tab w:val="right" w:leader="dot" w:pos="9062"/>
        </w:tabs>
        <w:rPr>
          <w:noProof/>
        </w:rPr>
      </w:pPr>
      <w:hyperlink w:anchor="_Toc243584682" w:history="1">
        <w:r w:rsidRPr="00221D26">
          <w:rPr>
            <w:rStyle w:val="Hipervnculo"/>
            <w:noProof/>
          </w:rPr>
          <w:t>Figura 9. Modelo de clases del dominio clínico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BC2B262" w14:textId="5C3C5B0B" w:rsidR="006E5117" w:rsidRDefault="006E5117">
      <w:pPr>
        <w:pStyle w:val="Tabladeilustraciones"/>
        <w:tabs>
          <w:tab w:val="right" w:leader="dot" w:pos="9062"/>
        </w:tabs>
        <w:rPr>
          <w:noProof/>
        </w:rPr>
      </w:pPr>
      <w:hyperlink w:anchor="_Toc243584683" w:history="1">
        <w:r w:rsidRPr="00221D26">
          <w:rPr>
            <w:rStyle w:val="Hipervnculo"/>
            <w:noProof/>
          </w:rPr>
          <w:t>Figura 10. Secuencia de inicio de sesión y control de intentos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742328A" w14:textId="7AABC20F" w:rsidR="006E5117" w:rsidRDefault="006E5117">
      <w:pPr>
        <w:pStyle w:val="Tabladeilustraciones"/>
        <w:tabs>
          <w:tab w:val="right" w:leader="dot" w:pos="9062"/>
        </w:tabs>
        <w:rPr>
          <w:noProof/>
        </w:rPr>
      </w:pPr>
      <w:hyperlink w:anchor="_Toc243584684" w:history="1">
        <w:r w:rsidRPr="00221D26">
          <w:rPr>
            <w:rStyle w:val="Hipervnculo"/>
            <w:noProof/>
          </w:rPr>
          <w:t>Figura 11. Secuencia de reserva de cita con validación de disponibilidad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199C946" w14:textId="10304CA4" w:rsidR="006E5117" w:rsidRDefault="006E5117">
      <w:pPr>
        <w:pStyle w:val="Tabladeilustraciones"/>
        <w:tabs>
          <w:tab w:val="right" w:leader="dot" w:pos="9062"/>
        </w:tabs>
        <w:rPr>
          <w:noProof/>
        </w:rPr>
      </w:pPr>
      <w:hyperlink w:anchor="_Toc243584685" w:history="1">
        <w:r w:rsidRPr="00221D26">
          <w:rPr>
            <w:rStyle w:val="Hipervnculo"/>
            <w:noProof/>
          </w:rPr>
          <w:t>Figura 12. Secuencia de emisión de ficha en el kiosco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3CB66E9" w14:textId="15309EF9" w:rsidR="006E5117" w:rsidRDefault="006E5117">
      <w:pPr>
        <w:pStyle w:val="Tabladeilustraciones"/>
        <w:tabs>
          <w:tab w:val="right" w:leader="dot" w:pos="9062"/>
        </w:tabs>
        <w:rPr>
          <w:noProof/>
        </w:rPr>
      </w:pPr>
      <w:hyperlink w:anchor="_Toc243584686" w:history="1">
        <w:r w:rsidRPr="00221D26">
          <w:rPr>
            <w:rStyle w:val="Hipervnculo"/>
            <w:noProof/>
          </w:rPr>
          <w:t>Figura 13. Secuencia de cancelación de cita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D37C274" w14:textId="5326E16B" w:rsidR="006E5117" w:rsidRDefault="006E5117">
      <w:pPr>
        <w:pStyle w:val="Tabladeilustraciones"/>
        <w:tabs>
          <w:tab w:val="right" w:leader="dot" w:pos="9062"/>
        </w:tabs>
        <w:rPr>
          <w:noProof/>
        </w:rPr>
      </w:pPr>
      <w:hyperlink w:anchor="_Toc243584687" w:history="1">
        <w:r w:rsidRPr="00221D26">
          <w:rPr>
            <w:rStyle w:val="Hipervnculo"/>
            <w:noProof/>
          </w:rPr>
          <w:t>Figura 14. Secuencia de registro de consulta y generación de pedidos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F2B8C64" w14:textId="1A7CBECD" w:rsidR="006E5117" w:rsidRDefault="006E5117">
      <w:pPr>
        <w:pStyle w:val="Tabladeilustraciones"/>
        <w:tabs>
          <w:tab w:val="right" w:leader="dot" w:pos="9062"/>
        </w:tabs>
        <w:rPr>
          <w:noProof/>
        </w:rPr>
      </w:pPr>
      <w:hyperlink w:anchor="_Toc243584688" w:history="1">
        <w:r w:rsidRPr="00221D26">
          <w:rPr>
            <w:rStyle w:val="Hipervnculo"/>
            <w:noProof/>
          </w:rPr>
          <w:t>Figura 15. Diagrama de estados de la cita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4B5D7A2" w14:textId="13E4D3DF" w:rsidR="006E5117" w:rsidRDefault="006E5117">
      <w:pPr>
        <w:pStyle w:val="Tabladeilustraciones"/>
        <w:tabs>
          <w:tab w:val="right" w:leader="dot" w:pos="9062"/>
        </w:tabs>
        <w:rPr>
          <w:noProof/>
        </w:rPr>
      </w:pPr>
      <w:hyperlink w:anchor="_Toc243584689" w:history="1">
        <w:r w:rsidRPr="00221D26">
          <w:rPr>
            <w:rStyle w:val="Hipervnculo"/>
            <w:noProof/>
          </w:rPr>
          <w:t>Figura 16. Arquitectura lógica por capas y componentes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F1E2CB5" w14:textId="51855E65" w:rsidR="006E5117" w:rsidRDefault="006E5117">
      <w:pPr>
        <w:pStyle w:val="Tabladeilustraciones"/>
        <w:tabs>
          <w:tab w:val="right" w:leader="dot" w:pos="9062"/>
        </w:tabs>
        <w:rPr>
          <w:noProof/>
        </w:rPr>
      </w:pPr>
      <w:hyperlink w:anchor="_Toc243584690" w:history="1">
        <w:r w:rsidRPr="00221D26">
          <w:rPr>
            <w:rStyle w:val="Hipervnculo"/>
            <w:noProof/>
          </w:rPr>
          <w:t>Figura 17. Diagrama de despliegue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3A5E0D7" w14:textId="39AA80B8" w:rsidR="006E5117" w:rsidRDefault="006E5117">
      <w:pPr>
        <w:pStyle w:val="Tabladeilustraciones"/>
        <w:tabs>
          <w:tab w:val="right" w:leader="dot" w:pos="9062"/>
        </w:tabs>
        <w:rPr>
          <w:noProof/>
        </w:rPr>
      </w:pPr>
      <w:hyperlink w:anchor="_Toc243584691" w:history="1">
        <w:r w:rsidRPr="00221D26">
          <w:rPr>
            <w:rStyle w:val="Hipervnculo"/>
            <w:noProof/>
          </w:rPr>
          <w:t>Figura 18. Modelo entidad-relación del núcleo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DAF5DB6" w14:textId="210E9DCF" w:rsidR="006E5117" w:rsidRDefault="006E5117">
      <w:pPr>
        <w:pStyle w:val="Tabladeilustraciones"/>
        <w:tabs>
          <w:tab w:val="right" w:leader="dot" w:pos="9062"/>
        </w:tabs>
        <w:rPr>
          <w:noProof/>
        </w:rPr>
      </w:pPr>
      <w:hyperlink w:anchor="_Toc243584692" w:history="1">
        <w:r w:rsidRPr="00221D26">
          <w:rPr>
            <w:rStyle w:val="Hipervnculo"/>
            <w:noProof/>
          </w:rPr>
          <w:t>Figura 19. Modelo entidad-relación de la historia clínica y pagos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BAB0581" w14:textId="599271D2" w:rsidR="006E5117" w:rsidRDefault="006E5117">
      <w:pPr>
        <w:pStyle w:val="Tabladeilustraciones"/>
        <w:tabs>
          <w:tab w:val="right" w:leader="dot" w:pos="9062"/>
        </w:tabs>
        <w:rPr>
          <w:noProof/>
        </w:rPr>
      </w:pPr>
      <w:hyperlink w:anchor="_Toc243584693" w:history="1">
        <w:r w:rsidRPr="00221D26">
          <w:rPr>
            <w:rStyle w:val="Hipervnculo"/>
            <w:noProof/>
          </w:rPr>
          <w:t>Figura 20. Mapa de navegación por 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AFEFF67" w14:textId="4E5AAB30" w:rsidR="006E5117" w:rsidRDefault="006E5117">
      <w:pPr>
        <w:pStyle w:val="Tabladeilustraciones"/>
        <w:tabs>
          <w:tab w:val="right" w:leader="dot" w:pos="9062"/>
        </w:tabs>
        <w:rPr>
          <w:noProof/>
        </w:rPr>
      </w:pPr>
      <w:hyperlink w:anchor="_Toc243584694" w:history="1">
        <w:r w:rsidRPr="00221D26">
          <w:rPr>
            <w:rStyle w:val="Hipervnculo"/>
            <w:noProof/>
          </w:rPr>
          <w:t>Figura 21. Flujo de trabajo de pruebas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398EE95" w14:textId="73FDE825" w:rsidR="006E5117" w:rsidRDefault="006E5117">
      <w:pPr>
        <w:pStyle w:val="Tabladeilustraciones"/>
        <w:tabs>
          <w:tab w:val="right" w:leader="dot" w:pos="9062"/>
        </w:tabs>
        <w:rPr>
          <w:noProof/>
        </w:rPr>
      </w:pPr>
      <w:hyperlink w:anchor="_Toc243584695" w:history="1">
        <w:r w:rsidRPr="00221D26">
          <w:rPr>
            <w:rStyle w:val="Hipervnculo"/>
            <w:noProof/>
          </w:rPr>
          <w:t>Figura 22. Código QR de acceso al repositorio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3A0EFA21" w14:textId="1D058DA4" w:rsidR="00007D8E" w:rsidRDefault="006E5117">
      <w:pPr>
        <w:spacing w:after="100"/>
      </w:pPr>
      <w:r>
        <w:rPr>
          <w:sz w:val="20"/>
        </w:rPr>
        <w:fldChar w:fldCharType="end"/>
      </w:r>
    </w:p>
    <w:p w14:paraId="6B9EA28C" w14:textId="77777777" w:rsidR="00007D8E" w:rsidRDefault="006E5117">
      <w:pPr>
        <w:spacing w:after="200"/>
        <w:jc w:val="left"/>
      </w:pPr>
      <w:r>
        <w:rPr>
          <w:b/>
          <w:color w:val="0B3C5D"/>
          <w:sz w:val="36"/>
        </w:rPr>
        <w:t>ÍNDICE DE TABLAS</w:t>
      </w:r>
    </w:p>
    <w:p w14:paraId="3650BD4E" w14:textId="4F441CD4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TOC \h \z \c "Tabla" </w:instrText>
      </w:r>
      <w:r>
        <w:rPr>
          <w:sz w:val="20"/>
        </w:rPr>
        <w:fldChar w:fldCharType="separate"/>
      </w:r>
      <w:hyperlink w:anchor="_Toc243584696" w:history="1">
        <w:r w:rsidRPr="001F6A4A">
          <w:rPr>
            <w:rStyle w:val="Hipervnculo"/>
            <w:noProof/>
          </w:rPr>
          <w:t>Tabla 1. Ficha técnica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27B2B02" w14:textId="05BA65AE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697" w:history="1">
        <w:r w:rsidRPr="001F6A4A">
          <w:rPr>
            <w:rStyle w:val="Hipervnculo"/>
            <w:noProof/>
          </w:rPr>
          <w:t>Tabla 2. Alcance funcional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A2DC51D" w14:textId="2F43D259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698" w:history="1">
        <w:r w:rsidRPr="001F6A4A">
          <w:rPr>
            <w:rStyle w:val="Hipervnculo"/>
            <w:noProof/>
          </w:rPr>
          <w:t>Tabla 3. Actores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EFDE20" w14:textId="30B3762B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699" w:history="1">
        <w:r w:rsidRPr="001F6A4A">
          <w:rPr>
            <w:rStyle w:val="Hipervnculo"/>
            <w:noProof/>
          </w:rPr>
          <w:t>Tabla 4. Interesados y expectativas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293D61" w14:textId="1356C4E5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00" w:history="1">
        <w:r w:rsidRPr="001F6A4A">
          <w:rPr>
            <w:rStyle w:val="Hipervnculo"/>
            <w:noProof/>
          </w:rPr>
          <w:t>Tabla 5. Planificación general por ciclos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A247E37" w14:textId="7241ABC9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01" w:history="1">
        <w:r w:rsidRPr="001F6A4A">
          <w:rPr>
            <w:rStyle w:val="Hipervnculo"/>
            <w:noProof/>
          </w:rPr>
          <w:t>Tabla 6. Entregables detallados del Ciclo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0AE4DE" w14:textId="2689B4FD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02" w:history="1">
        <w:r w:rsidRPr="001F6A4A">
          <w:rPr>
            <w:rStyle w:val="Hipervnculo"/>
            <w:noProof/>
          </w:rPr>
          <w:t>Tabla 7. Entregables detallados del Ciclo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DFAC6CE" w14:textId="38619E0B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03" w:history="1">
        <w:r w:rsidRPr="001F6A4A">
          <w:rPr>
            <w:rStyle w:val="Hipervnculo"/>
            <w:noProof/>
          </w:rPr>
          <w:t>Tabla 8. Distribución de casos de uso por ciclo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8A9A27A" w14:textId="4BC494E0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04" w:history="1">
        <w:r w:rsidRPr="001F6A4A">
          <w:rPr>
            <w:rStyle w:val="Hipervnculo"/>
            <w:noProof/>
          </w:rPr>
          <w:t>Tabla 9. Fases de RUP y artefactos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ECB13C4" w14:textId="692845E2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05" w:history="1">
        <w:r w:rsidRPr="001F6A4A">
          <w:rPr>
            <w:rStyle w:val="Hipervnculo"/>
            <w:noProof/>
          </w:rPr>
          <w:t>Tabla 10. Diagramas UML utilizados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FC1F9FA" w14:textId="34C24A9B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06" w:history="1">
        <w:r w:rsidRPr="001F6A4A">
          <w:rPr>
            <w:rStyle w:val="Hipervnculo"/>
            <w:noProof/>
          </w:rPr>
          <w:t>Tabla 11. Comparación de tipos de diagrama UML con PROYECTOCOMPLETO1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F9FD95D" w14:textId="64E98642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07" w:history="1">
        <w:r w:rsidRPr="001F6A4A">
          <w:rPr>
            <w:rStyle w:val="Hipervnculo"/>
            <w:noProof/>
          </w:rPr>
          <w:t>Tabla 12. Riesgos de seguridad y controles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262B434" w14:textId="754E22D6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08" w:history="1">
        <w:r w:rsidRPr="001F6A4A">
          <w:rPr>
            <w:rStyle w:val="Hipervnculo"/>
            <w:noProof/>
          </w:rPr>
          <w:t>Tabla 13. Comparación de procesos AS-IS y TO-BE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FA80CA1" w14:textId="52B6F297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09" w:history="1">
        <w:r w:rsidRPr="001F6A4A">
          <w:rPr>
            <w:rStyle w:val="Hipervnculo"/>
            <w:noProof/>
          </w:rPr>
          <w:t>Tabla 14. Reglas de negocio del enunciado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CF938E2" w14:textId="4E0CD476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10" w:history="1">
        <w:r w:rsidRPr="001F6A4A">
          <w:rPr>
            <w:rStyle w:val="Hipervnculo"/>
            <w:noProof/>
          </w:rPr>
          <w:t>Tabla 15. Reglas de ampliación acordadas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007F903" w14:textId="6B05A1EA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11" w:history="1">
        <w:r w:rsidRPr="001F6A4A">
          <w:rPr>
            <w:rStyle w:val="Hipervnculo"/>
            <w:noProof/>
          </w:rPr>
          <w:t>Tabla 16. Canales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CE8C9CD" w14:textId="690F4554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12" w:history="1">
        <w:r w:rsidRPr="001F6A4A">
          <w:rPr>
            <w:rStyle w:val="Hipervnculo"/>
            <w:noProof/>
          </w:rPr>
          <w:t>Tabla 17. Requisitos funcionales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9926B8D" w14:textId="7CA63B06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13" w:history="1">
        <w:r w:rsidRPr="001F6A4A">
          <w:rPr>
            <w:rStyle w:val="Hipervnculo"/>
            <w:noProof/>
          </w:rPr>
          <w:t>Tabla 18. Requisitos no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134F542" w14:textId="19C76026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14" w:history="1">
        <w:r w:rsidRPr="001F6A4A">
          <w:rPr>
            <w:rStyle w:val="Hipervnculo"/>
            <w:noProof/>
          </w:rPr>
          <w:t>Tabla 19. Paquetes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7B1DA8A" w14:textId="3FCC17AD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15" w:history="1">
        <w:r w:rsidRPr="001F6A4A">
          <w:rPr>
            <w:rStyle w:val="Hipervnculo"/>
            <w:noProof/>
          </w:rPr>
          <w:t>Tabla 20. Catálogo completo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D19B9C0" w14:textId="25EB9958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16" w:history="1">
        <w:r w:rsidRPr="001F6A4A">
          <w:rPr>
            <w:rStyle w:val="Hipervnculo"/>
            <w:noProof/>
          </w:rPr>
          <w:t>Tabla 21. Priorización de los casos de uso por importancia y riesgo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EF7B785" w14:textId="2D5A6336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17" w:history="1">
        <w:r w:rsidRPr="001F6A4A">
          <w:rPr>
            <w:rStyle w:val="Hipervnculo"/>
            <w:noProof/>
          </w:rPr>
          <w:t>Tabla 22. Especificación de UC04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04828B4" w14:textId="3D41B3B5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18" w:history="1">
        <w:r w:rsidRPr="001F6A4A">
          <w:rPr>
            <w:rStyle w:val="Hipervnculo"/>
            <w:noProof/>
          </w:rPr>
          <w:t>Tabla 23. Especificación de UC05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B4E74DC" w14:textId="0F1F101A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19" w:history="1">
        <w:r w:rsidRPr="001F6A4A">
          <w:rPr>
            <w:rStyle w:val="Hipervnculo"/>
            <w:noProof/>
          </w:rPr>
          <w:t>Tabla 24. Especificación de UC09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BE5CBF4" w14:textId="23294C5C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20" w:history="1">
        <w:r w:rsidRPr="001F6A4A">
          <w:rPr>
            <w:rStyle w:val="Hipervnculo"/>
            <w:noProof/>
          </w:rPr>
          <w:t>Tabla 25. Especificación de UC10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9CE13AD" w14:textId="30FDE75D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21" w:history="1">
        <w:r w:rsidRPr="001F6A4A">
          <w:rPr>
            <w:rStyle w:val="Hipervnculo"/>
            <w:noProof/>
          </w:rPr>
          <w:t>Tabla 26. Especificación de UC15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1D5AAFD" w14:textId="2EC127A6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22" w:history="1">
        <w:r w:rsidRPr="001F6A4A">
          <w:rPr>
            <w:rStyle w:val="Hipervnculo"/>
            <w:noProof/>
          </w:rPr>
          <w:t>Tabla 27. Especificación de UC16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D0D8F43" w14:textId="7A0C2BA7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23" w:history="1">
        <w:r w:rsidRPr="001F6A4A">
          <w:rPr>
            <w:rStyle w:val="Hipervnculo"/>
            <w:noProof/>
          </w:rPr>
          <w:t>Tabla 28. Trazabilidad entre requisitos funcionales y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C3DF7FF" w14:textId="00E1912E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24" w:history="1">
        <w:r w:rsidRPr="001F6A4A">
          <w:rPr>
            <w:rStyle w:val="Hipervnculo"/>
            <w:noProof/>
          </w:rPr>
          <w:t>Tabla 29. Clases de análisis y responsabilidades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05FD8BE" w14:textId="41463B7B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25" w:history="1">
        <w:r w:rsidRPr="001F6A4A">
          <w:rPr>
            <w:rStyle w:val="Hipervnculo"/>
            <w:noProof/>
          </w:rPr>
          <w:t>Tabla 30. Entidades principales del dominio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80AA21B" w14:textId="3B3D0632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26" w:history="1">
        <w:r w:rsidRPr="001F6A4A">
          <w:rPr>
            <w:rStyle w:val="Hipervnculo"/>
            <w:noProof/>
          </w:rPr>
          <w:t>Tabla 31. Matriz resumida de transiciones de estado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AF9984F" w14:textId="7D914BCB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27" w:history="1">
        <w:r w:rsidRPr="001F6A4A">
          <w:rPr>
            <w:rStyle w:val="Hipervnculo"/>
            <w:noProof/>
          </w:rPr>
          <w:t>Tabla 32. Reglas de negocio y colaboraciones de análisis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454F8E0" w14:textId="3E57267D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28" w:history="1">
        <w:r w:rsidRPr="001F6A4A">
          <w:rPr>
            <w:rStyle w:val="Hipervnculo"/>
            <w:noProof/>
          </w:rPr>
          <w:t>Tabla 33. Riesgos del análisis y mitigaciones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ADC6BB0" w14:textId="46F7D924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29" w:history="1">
        <w:r w:rsidRPr="001F6A4A">
          <w:rPr>
            <w:rStyle w:val="Hipervnculo"/>
            <w:noProof/>
          </w:rPr>
          <w:t>Tabla 34. Capas de la arquitectura lógica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51C0F44" w14:textId="40741450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30" w:history="1">
        <w:r w:rsidRPr="001F6A4A">
          <w:rPr>
            <w:rStyle w:val="Hipervnculo"/>
            <w:noProof/>
          </w:rPr>
          <w:t>Tabla 35. Nodos de despliegue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0824C64" w14:textId="5A31E07F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31" w:history="1">
        <w:r w:rsidRPr="001F6A4A">
          <w:rPr>
            <w:rStyle w:val="Hipervnculo"/>
            <w:noProof/>
          </w:rPr>
          <w:t>Tabla 36. Tablas principales y restricciones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1B96402" w14:textId="788459A6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32" w:history="1">
        <w:r w:rsidRPr="001F6A4A">
          <w:rPr>
            <w:rStyle w:val="Hipervnculo"/>
            <w:noProof/>
          </w:rPr>
          <w:t>Tabla 37. Controles de seguridad del diseño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03E65BD" w14:textId="514C0A38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33" w:history="1">
        <w:r w:rsidRPr="001F6A4A">
          <w:rPr>
            <w:rStyle w:val="Hipervnculo"/>
            <w:noProof/>
          </w:rPr>
          <w:t>Tabla 38. Vistas principales de la interfaz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4D1C24C" w14:textId="0A093ABD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34" w:history="1">
        <w:r w:rsidRPr="001F6A4A">
          <w:rPr>
            <w:rStyle w:val="Hipervnculo"/>
            <w:noProof/>
          </w:rPr>
          <w:t>Tabla 39. Grupos de endpoints de la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E17D81F" w14:textId="056C99B8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35" w:history="1">
        <w:r w:rsidRPr="001F6A4A">
          <w:rPr>
            <w:rStyle w:val="Hipervnculo"/>
            <w:noProof/>
          </w:rPr>
          <w:t>Tabla 40. Decisiones de diseño y justificación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3CADE86" w14:textId="0B8B111E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36" w:history="1">
        <w:r w:rsidRPr="001F6A4A">
          <w:rPr>
            <w:rStyle w:val="Hipervnculo"/>
            <w:noProof/>
          </w:rPr>
          <w:t>Tabla 41. Tecnologías de implementación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8C79C88" w14:textId="6821FBF1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37" w:history="1">
        <w:r w:rsidRPr="001F6A4A">
          <w:rPr>
            <w:rStyle w:val="Hipervnculo"/>
            <w:noProof/>
          </w:rPr>
          <w:t>Tabla 42. Componentes principales de la implementación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CCD1627" w14:textId="623B7194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38" w:history="1">
        <w:r w:rsidRPr="001F6A4A">
          <w:rPr>
            <w:rStyle w:val="Hipervnculo"/>
            <w:noProof/>
          </w:rPr>
          <w:t>Tabla 43. Implementación de controles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2D79CAE" w14:textId="005B9DCE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39" w:history="1">
        <w:r w:rsidRPr="001F6A4A">
          <w:rPr>
            <w:rStyle w:val="Hipervnculo"/>
            <w:noProof/>
          </w:rPr>
          <w:t>Tabla 44. Integraciones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4A26FC4" w14:textId="0136494E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40" w:history="1">
        <w:r w:rsidRPr="001F6A4A">
          <w:rPr>
            <w:rStyle w:val="Hipervnculo"/>
            <w:noProof/>
          </w:rPr>
          <w:t>Tabla 45. Actividades de despliegue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6A680A9" w14:textId="127D2B60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41" w:history="1">
        <w:r w:rsidRPr="001F6A4A">
          <w:rPr>
            <w:rStyle w:val="Hipervnculo"/>
            <w:noProof/>
          </w:rPr>
          <w:t>Tabla 46. Estado de avance por módulo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CA27E54" w14:textId="7A1A2C5C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42" w:history="1">
        <w:r w:rsidRPr="001F6A4A">
          <w:rPr>
            <w:rStyle w:val="Hipervnculo"/>
            <w:noProof/>
          </w:rPr>
          <w:t>Tabla 47. Niveles de prueba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0D5396D" w14:textId="745F2A0B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43" w:history="1">
        <w:r w:rsidRPr="001F6A4A">
          <w:rPr>
            <w:rStyle w:val="Hipervnculo"/>
            <w:noProof/>
          </w:rPr>
          <w:t>Tabla 48. Casos de prueba funcionales y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F08ED6D" w14:textId="0F638548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44" w:history="1">
        <w:r w:rsidRPr="001F6A4A">
          <w:rPr>
            <w:rStyle w:val="Hipervnculo"/>
            <w:noProof/>
          </w:rPr>
          <w:t>Tabla 49. Cobertura de requisitos por pruebas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4895ED8" w14:textId="36C13A59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45" w:history="1">
        <w:r w:rsidRPr="001F6A4A">
          <w:rPr>
            <w:rStyle w:val="Hipervnculo"/>
            <w:noProof/>
          </w:rPr>
          <w:t>Tabla 50. Evidencias de prueba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5083BB1" w14:textId="4284608D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46" w:history="1">
        <w:r w:rsidRPr="001F6A4A">
          <w:rPr>
            <w:rStyle w:val="Hipervnculo"/>
            <w:noProof/>
          </w:rPr>
          <w:t>Tabla 51. Defectos potenciales y acciones correctivas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7E6CA1E" w14:textId="18D46B54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47" w:history="1">
        <w:r w:rsidRPr="001F6A4A">
          <w:rPr>
            <w:rStyle w:val="Hipervnculo"/>
            <w:noProof/>
          </w:rPr>
          <w:t>Tabla 52. Glosario de términos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1BE4D26B" w14:textId="5D77CD7E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48" w:history="1">
        <w:r w:rsidRPr="001F6A4A">
          <w:rPr>
            <w:rStyle w:val="Hipervnculo"/>
            <w:noProof/>
          </w:rPr>
          <w:t>Tabla 53. Diccionario de datos resumido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4690D77" w14:textId="75E1652B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49" w:history="1">
        <w:r w:rsidRPr="001F6A4A">
          <w:rPr>
            <w:rStyle w:val="Hipervnculo"/>
            <w:noProof/>
          </w:rPr>
          <w:t>Tabla 54. Matriz de consistencia requisito–caso de uso–clase–prueba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D3669B8" w14:textId="214FEFA6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50" w:history="1">
        <w:r w:rsidRPr="001F6A4A">
          <w:rPr>
            <w:rStyle w:val="Hipervnculo"/>
            <w:noProof/>
          </w:rPr>
          <w:t>Tabla 55. Distribución de diagramas por capítulo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B82895D" w14:textId="0876F138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51" w:history="1">
        <w:r w:rsidRPr="001F6A4A">
          <w:rPr>
            <w:rStyle w:val="Hipervnculo"/>
            <w:noProof/>
          </w:rPr>
          <w:t>Tabla 56. Inventario de figuras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9DCA69B" w14:textId="5805B8A8" w:rsidR="006E5117" w:rsidRDefault="006E5117">
      <w:pPr>
        <w:pStyle w:val="Tabladeilustracion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</w:rPr>
      </w:pPr>
      <w:hyperlink w:anchor="_Toc243584752" w:history="1">
        <w:r w:rsidRPr="001F6A4A">
          <w:rPr>
            <w:rStyle w:val="Hipervnculo"/>
            <w:noProof/>
          </w:rPr>
          <w:t>Tabla 57. Lista de verificación de entrega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_Toc243584752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FCECE8B" w14:textId="70F0387C" w:rsidR="00007D8E" w:rsidRDefault="006E5117">
      <w:pPr>
        <w:spacing w:after="100"/>
      </w:pPr>
      <w:r>
        <w:rPr>
          <w:sz w:val="20"/>
        </w:rPr>
        <w:fldChar w:fldCharType="end"/>
      </w:r>
    </w:p>
    <w:p w14:paraId="7BD683BB" w14:textId="77777777" w:rsidR="00007D8E" w:rsidRDefault="006E5117">
      <w:pPr>
        <w:pStyle w:val="Ttulo1"/>
      </w:pPr>
      <w:bookmarkStart w:id="2" w:name="_Toc243584754"/>
      <w:r>
        <w:rPr>
          <w:rFonts w:ascii="Calibri" w:eastAsia="Calibri" w:hAnsi="Calibri" w:cs="Calibri"/>
        </w:rPr>
        <w:lastRenderedPageBreak/>
        <w:t>1. PERFIL DEL P</w:t>
      </w:r>
      <w:r>
        <w:rPr>
          <w:rFonts w:ascii="Calibri" w:eastAsia="Calibri" w:hAnsi="Calibri" w:cs="Calibri"/>
        </w:rPr>
        <w:t>ROYECTO</w:t>
      </w:r>
      <w:bookmarkEnd w:id="2"/>
    </w:p>
    <w:p w14:paraId="6F88A9F2" w14:textId="77777777" w:rsidR="00007D8E" w:rsidRDefault="006E5117">
      <w:pPr>
        <w:pStyle w:val="Ttulo2"/>
      </w:pPr>
      <w:bookmarkStart w:id="3" w:name="_Toc243584755"/>
      <w:r>
        <w:rPr>
          <w:rFonts w:ascii="Calibri" w:eastAsia="Calibri" w:hAnsi="Calibri" w:cs="Calibri"/>
        </w:rPr>
        <w:t>1.1 Introducción</w:t>
      </w:r>
      <w:bookmarkEnd w:id="3"/>
    </w:p>
    <w:p w14:paraId="68ECA36B" w14:textId="77777777" w:rsidR="00007D8E" w:rsidRDefault="006E5117">
      <w:r>
        <w:t>La Clínica Vida Salud es un establecimiento de salud que brinda atención ambulatoria en especialidades como medicina general, pediatría, ginecología, cardiología, traumatología y otras. Su operación actual depende de registros manu</w:t>
      </w:r>
      <w:r>
        <w:t>ales y de una comunicación fragmentada entre recepción, médicos y pacientes, lo que genera duplicidad de citas, pérdida de fichas, demoras en la atención y poca visibilidad de la agenda.</w:t>
      </w:r>
    </w:p>
    <w:p w14:paraId="59463F79" w14:textId="77777777" w:rsidR="00007D8E" w:rsidRDefault="006E5117">
      <w:r>
        <w:t>El presente proyecto propone un sistema web de gestión de citas médic</w:t>
      </w:r>
      <w:r>
        <w:t>as que centralice la información de pacientes, médicos, especialidades, horarios, cupos, citas, fichas, historia clínica, pedidos, pagos y reportes. La solución se construye con PHP 8.1+, PostgreSQL 16, HTML5, CSS3 y JavaScript, bajo una arquitectura MVC m</w:t>
      </w:r>
      <w:r>
        <w:t>anual y un proceso de desarrollo iterativo e incremental basado en RUP.</w:t>
      </w:r>
    </w:p>
    <w:p w14:paraId="76FDEB9B" w14:textId="77777777" w:rsidR="00007D8E" w:rsidRDefault="006E5117">
      <w:pPr>
        <w:pBdr>
          <w:left w:val="single" w:sz="18" w:space="6" w:color="0A6EBD"/>
        </w:pBdr>
        <w:shd w:val="clear" w:color="auto" w:fill="EAF4FB"/>
        <w:spacing w:before="80" w:after="180"/>
        <w:ind w:left="170" w:right="170"/>
        <w:jc w:val="left"/>
      </w:pPr>
      <w:r>
        <w:rPr>
          <w:b/>
          <w:color w:val="0A6EBD"/>
          <w:sz w:val="19"/>
        </w:rPr>
        <w:t xml:space="preserve">Delimitación. </w:t>
      </w:r>
      <w:r>
        <w:rPr>
          <w:color w:val="0B3C5D"/>
          <w:sz w:val="19"/>
        </w:rPr>
        <w:t xml:space="preserve">El sistema no reemplaza el criterio clínico ni constituye un dispositivo médico. Su finalidad es administrativa y de apoyo a la atención, preservando la confidencialidad </w:t>
      </w:r>
      <w:r>
        <w:rPr>
          <w:color w:val="0B3C5D"/>
          <w:sz w:val="19"/>
        </w:rPr>
        <w:t>y la trazabilidad de la información.</w:t>
      </w:r>
    </w:p>
    <w:p w14:paraId="064493AC" w14:textId="77777777" w:rsidR="00007D8E" w:rsidRDefault="006E5117">
      <w:pPr>
        <w:pStyle w:val="Ttulo2"/>
      </w:pPr>
      <w:bookmarkStart w:id="4" w:name="_Toc243584756"/>
      <w:r>
        <w:rPr>
          <w:rFonts w:ascii="Calibri" w:eastAsia="Calibri" w:hAnsi="Calibri" w:cs="Calibri"/>
        </w:rPr>
        <w:t>1.2 Antecedentes y planteamiento del problema</w:t>
      </w:r>
      <w:bookmarkEnd w:id="4"/>
    </w:p>
    <w:p w14:paraId="0FE1D26D" w14:textId="77777777" w:rsidR="00007D8E" w:rsidRDefault="006E5117">
      <w:r>
        <w:t>La clínica atiende a pacientes que reservan por teléfono, de forma presencial o por recomendación de un médico. La recepción anota las citas en una agenda física y utiliza h</w:t>
      </w:r>
      <w:r>
        <w:t>ojas de cálculo para consolidar la información. Este esquema presenta los siguientes problemas:</w:t>
      </w:r>
    </w:p>
    <w:p w14:paraId="65526820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Duplicidad de citas: </w:t>
      </w:r>
      <w:r>
        <w:t>dos personas pueden registrar al mismo paciente o al mismo médico en el mismo horario.</w:t>
      </w:r>
    </w:p>
    <w:p w14:paraId="25718D3C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Pérdida de información: </w:t>
      </w:r>
      <w:r>
        <w:t xml:space="preserve">las fichas y </w:t>
      </w:r>
      <w:r>
        <w:t>historiales en papel se extravían o se vuelven ilegibles.</w:t>
      </w:r>
    </w:p>
    <w:p w14:paraId="10440912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Falta de control de cupos: </w:t>
      </w:r>
      <w:r>
        <w:t>no existe una distribución equitativa entre la reserva web y la atención presencial en kiosco.</w:t>
      </w:r>
    </w:p>
    <w:p w14:paraId="1D1CBBF3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Cancelaciones tardías: </w:t>
      </w:r>
      <w:r>
        <w:t>las citas no se liberan con la anticipación necesaria</w:t>
      </w:r>
      <w:r>
        <w:t>.</w:t>
      </w:r>
    </w:p>
    <w:p w14:paraId="72632CE5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Poca trazabilidad: </w:t>
      </w:r>
      <w:r>
        <w:t>no se registra quién modificó un catálogo ni cuándo.</w:t>
      </w:r>
    </w:p>
    <w:p w14:paraId="61BE424D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Experiencia limitada: </w:t>
      </w:r>
      <w:r>
        <w:t>el paciente no puede consultar disponibilidad ni sus propias citas.</w:t>
      </w:r>
    </w:p>
    <w:p w14:paraId="5B028094" w14:textId="77777777" w:rsidR="00007D8E" w:rsidRDefault="006E5117">
      <w:r>
        <w:t>El problema central se resume en la ausencia de un mecanismo único, confiable y disponible p</w:t>
      </w:r>
      <w:r>
        <w:t>ara gestionar la demanda de citas y la información clínica asociada. La solución debe reducir la carga operativa de recepción, evitar conflictos de agenda y ofrecer autoservicio controlado al paciente.</w:t>
      </w:r>
    </w:p>
    <w:p w14:paraId="0A0B8A3B" w14:textId="77777777" w:rsidR="00007D8E" w:rsidRDefault="006E5117">
      <w:pPr>
        <w:pStyle w:val="Ttulo2"/>
      </w:pPr>
      <w:bookmarkStart w:id="5" w:name="_Toc243584757"/>
      <w:r>
        <w:rPr>
          <w:rFonts w:ascii="Calibri" w:eastAsia="Calibri" w:hAnsi="Calibri" w:cs="Calibri"/>
        </w:rPr>
        <w:t>1.3 Objetivos</w:t>
      </w:r>
      <w:bookmarkEnd w:id="5"/>
    </w:p>
    <w:p w14:paraId="77C2B273" w14:textId="77777777" w:rsidR="00007D8E" w:rsidRDefault="006E5117">
      <w:pPr>
        <w:pStyle w:val="Ttulo3"/>
      </w:pPr>
      <w:bookmarkStart w:id="6" w:name="_Toc243584758"/>
      <w:r>
        <w:rPr>
          <w:rFonts w:ascii="Calibri" w:eastAsia="Calibri" w:hAnsi="Calibri" w:cs="Calibri"/>
        </w:rPr>
        <w:t>1.3.1 Objetivo general</w:t>
      </w:r>
      <w:bookmarkEnd w:id="6"/>
    </w:p>
    <w:p w14:paraId="0344EEC0" w14:textId="77777777" w:rsidR="00007D8E" w:rsidRDefault="006E5117">
      <w:r>
        <w:t>Diseñar e impleme</w:t>
      </w:r>
      <w:r>
        <w:t>ntar un sistema web de gestión de citas médicas para la Clínica Vida Salud que automatice la reserva, reprogramación, cancelación, control de asistencia, emisión de fichas, historia clínica, pedidos, pagos y reportes, garantizando integridad, seguridad y t</w:t>
      </w:r>
      <w:r>
        <w:t>razabilidad.</w:t>
      </w:r>
    </w:p>
    <w:p w14:paraId="0687F0BA" w14:textId="77777777" w:rsidR="00007D8E" w:rsidRDefault="006E5117">
      <w:pPr>
        <w:pStyle w:val="Ttulo3"/>
      </w:pPr>
      <w:bookmarkStart w:id="7" w:name="_Toc243584759"/>
      <w:r>
        <w:rPr>
          <w:rFonts w:ascii="Calibri" w:eastAsia="Calibri" w:hAnsi="Calibri" w:cs="Calibri"/>
        </w:rPr>
        <w:t>1.3.2 Objetivos específicos</w:t>
      </w:r>
      <w:bookmarkEnd w:id="7"/>
    </w:p>
    <w:p w14:paraId="282AD329" w14:textId="77777777" w:rsidR="00007D8E" w:rsidRDefault="006E5117">
      <w:pPr>
        <w:pStyle w:val="Listaconnmeros"/>
        <w:jc w:val="left"/>
      </w:pPr>
      <w:r>
        <w:t>Modelar los procesos de negocio y los requisitos funcionales y no funcionales del sistema.</w:t>
      </w:r>
    </w:p>
    <w:p w14:paraId="0DF39039" w14:textId="77777777" w:rsidR="00007D8E" w:rsidRDefault="006E5117">
      <w:pPr>
        <w:pStyle w:val="Listaconnmeros"/>
        <w:jc w:val="left"/>
      </w:pPr>
      <w:r>
        <w:t>Implementar autenticación por roles con bloqueo por intentos fallidos y recuperación de contraseña.</w:t>
      </w:r>
    </w:p>
    <w:p w14:paraId="53F0981C" w14:textId="77777777" w:rsidR="00007D8E" w:rsidRDefault="006E5117">
      <w:pPr>
        <w:pStyle w:val="Listaconnmeros"/>
        <w:jc w:val="left"/>
      </w:pPr>
      <w:r>
        <w:lastRenderedPageBreak/>
        <w:t>Gestionar pacientes, méd</w:t>
      </w:r>
      <w:r>
        <w:t>icos, especialidades, horarios, cupos y bloqueos de agenda.</w:t>
      </w:r>
    </w:p>
    <w:p w14:paraId="5008519C" w14:textId="77777777" w:rsidR="00007D8E" w:rsidRDefault="006E5117">
      <w:pPr>
        <w:pStyle w:val="Listaconnmeros"/>
        <w:jc w:val="left"/>
      </w:pPr>
      <w:r>
        <w:t>Registrar citas con validación de disponibilidad en el servidor y prevención de superposiciones.</w:t>
      </w:r>
    </w:p>
    <w:p w14:paraId="6A2FB153" w14:textId="77777777" w:rsidR="00007D8E" w:rsidRDefault="006E5117">
      <w:pPr>
        <w:pStyle w:val="Listaconnmeros"/>
        <w:jc w:val="left"/>
      </w:pPr>
      <w:r>
        <w:t>Permitir la reprogramación y cancelación controlada de citas, conservando el historial.</w:t>
      </w:r>
    </w:p>
    <w:p w14:paraId="42B2AD52" w14:textId="77777777" w:rsidR="00007D8E" w:rsidRDefault="006E5117">
      <w:pPr>
        <w:pStyle w:val="Listaconnmeros"/>
        <w:jc w:val="left"/>
      </w:pPr>
      <w:r>
        <w:t>Implementar</w:t>
      </w:r>
      <w:r>
        <w:t xml:space="preserve"> el kiosco de autoservicio para emisión de fichas con código y QR.</w:t>
      </w:r>
    </w:p>
    <w:p w14:paraId="5BAFF968" w14:textId="77777777" w:rsidR="00007D8E" w:rsidRDefault="006E5117">
      <w:pPr>
        <w:pStyle w:val="Listaconnmeros"/>
        <w:jc w:val="left"/>
      </w:pPr>
      <w:r>
        <w:t>Registrar consultas, recetas, documentos, órdenes de estudio y pagos.</w:t>
      </w:r>
    </w:p>
    <w:p w14:paraId="08FFE3BA" w14:textId="77777777" w:rsidR="00007D8E" w:rsidRDefault="006E5117">
      <w:pPr>
        <w:pStyle w:val="Listaconnmeros"/>
        <w:jc w:val="left"/>
      </w:pPr>
      <w:r>
        <w:t>Enviar pedidos mediante enlace de WhatsApp con código de acceso.</w:t>
      </w:r>
    </w:p>
    <w:p w14:paraId="5BCFFAFC" w14:textId="77777777" w:rsidR="00007D8E" w:rsidRDefault="006E5117">
      <w:pPr>
        <w:pStyle w:val="Listaconnmeros"/>
        <w:jc w:val="left"/>
      </w:pPr>
      <w:r>
        <w:t>Generar reportes operativos y dashboards por rol.</w:t>
      </w:r>
    </w:p>
    <w:p w14:paraId="54DC7A06" w14:textId="77777777" w:rsidR="00007D8E" w:rsidRDefault="006E5117">
      <w:pPr>
        <w:pStyle w:val="Listaconnmeros"/>
        <w:jc w:val="left"/>
      </w:pPr>
      <w:r>
        <w:t>Apli</w:t>
      </w:r>
      <w:r>
        <w:t>car pruebas funcionales, de seguridad y de concurrencia sobre los flujos críticos.</w:t>
      </w:r>
    </w:p>
    <w:p w14:paraId="29422846" w14:textId="77777777" w:rsidR="00007D8E" w:rsidRDefault="006E5117">
      <w:pPr>
        <w:pStyle w:val="Ttulo2"/>
      </w:pPr>
      <w:bookmarkStart w:id="8" w:name="_Toc243584760"/>
      <w:r>
        <w:rPr>
          <w:rFonts w:ascii="Calibri" w:eastAsia="Calibri" w:hAnsi="Calibri" w:cs="Calibri"/>
        </w:rPr>
        <w:t>1.4 Alcance del sistema</w:t>
      </w:r>
      <w:bookmarkEnd w:id="8"/>
    </w:p>
    <w:p w14:paraId="6A0FD514" w14:textId="34EE5A74" w:rsidR="00007D8E" w:rsidRDefault="006E5117">
      <w:pPr>
        <w:pStyle w:val="Descripcin"/>
      </w:pPr>
      <w:bookmarkStart w:id="9" w:name="_Toc243584697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</w:t>
      </w:r>
      <w:r>
        <w:rPr>
          <w:i w:val="0"/>
          <w:color w:val="0A6EBD"/>
        </w:rPr>
        <w:fldChar w:fldCharType="end"/>
      </w:r>
      <w:r>
        <w:rPr>
          <w:b w:val="0"/>
        </w:rPr>
        <w:t>. Alcance funcional del proyecto</w:t>
      </w:r>
      <w:bookmarkEnd w:id="9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007D8E" w14:paraId="503EE472" w14:textId="77777777">
        <w:trPr>
          <w:cantSplit/>
          <w:tblHeader/>
          <w:jc w:val="center"/>
        </w:trPr>
        <w:tc>
          <w:tcPr>
            <w:tcW w:w="453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6E3D53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Incluido</w:t>
            </w:r>
          </w:p>
        </w:tc>
        <w:tc>
          <w:tcPr>
            <w:tcW w:w="453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3389EC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Excluido</w:t>
            </w:r>
          </w:p>
        </w:tc>
      </w:tr>
      <w:tr w:rsidR="00007D8E" w14:paraId="26C661B7" w14:textId="77777777">
        <w:trPr>
          <w:cantSplit/>
          <w:jc w:val="center"/>
        </w:trPr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CECEB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Autenticación, roles y permisos.</w:t>
            </w:r>
          </w:p>
          <w:p w14:paraId="73DD327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Pacientes, médicos y </w:t>
            </w:r>
            <w:r>
              <w:rPr>
                <w:sz w:val="17"/>
              </w:rPr>
              <w:t>especialidades.</w:t>
            </w:r>
          </w:p>
          <w:p w14:paraId="07E7212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Horarios, cupos 50/50 y bloqueos.</w:t>
            </w:r>
          </w:p>
          <w:p w14:paraId="48F0C30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Citas, reprogramación y cancelación.</w:t>
            </w:r>
          </w:p>
          <w:p w14:paraId="577754F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Estados, asistencia y reconsultas.</w:t>
            </w:r>
          </w:p>
          <w:p w14:paraId="180344A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Kiosco y fichas con QR.</w:t>
            </w:r>
          </w:p>
          <w:p w14:paraId="506D61A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Historia clínica, recetas, documentos y órdenes.</w:t>
            </w:r>
          </w:p>
          <w:p w14:paraId="0F4748B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Pagos y reportes.</w:t>
            </w:r>
          </w:p>
          <w:p w14:paraId="3CBD452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Auditoría de catálogos.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13F87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Pasarela de pago re</w:t>
            </w:r>
            <w:r>
              <w:rPr>
                <w:sz w:val="17"/>
              </w:rPr>
              <w:t>al.</w:t>
            </w:r>
          </w:p>
          <w:p w14:paraId="4D2F9F4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Matching biométrico real.</w:t>
            </w:r>
          </w:p>
          <w:p w14:paraId="36FE73E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WhatsApp Business API.</w:t>
            </w:r>
          </w:p>
          <w:p w14:paraId="5AB0801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Integración HL7/FHIR.</w:t>
            </w:r>
          </w:p>
          <w:p w14:paraId="402DD34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Facturación electrónica.</w:t>
            </w:r>
          </w:p>
          <w:p w14:paraId="390F597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Telemedicina.</w:t>
            </w:r>
          </w:p>
          <w:p w14:paraId="1CE7B15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Aplicación móvil nativa.</w:t>
            </w:r>
          </w:p>
          <w:p w14:paraId="7F8B86F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Impresión física obligatoria de fichas.</w:t>
            </w:r>
          </w:p>
        </w:tc>
      </w:tr>
    </w:tbl>
    <w:p w14:paraId="239F802D" w14:textId="77777777" w:rsidR="00007D8E" w:rsidRDefault="00007D8E">
      <w:pPr>
        <w:spacing w:after="0" w:line="144" w:lineRule="auto"/>
      </w:pPr>
    </w:p>
    <w:p w14:paraId="3904F7E5" w14:textId="77777777" w:rsidR="00007D8E" w:rsidRDefault="006E5117">
      <w:pPr>
        <w:pStyle w:val="Ttulo2"/>
      </w:pPr>
      <w:bookmarkStart w:id="10" w:name="_Toc243584761"/>
      <w:r>
        <w:rPr>
          <w:rFonts w:ascii="Calibri" w:eastAsia="Calibri" w:hAnsi="Calibri" w:cs="Calibri"/>
        </w:rPr>
        <w:t>1.5 Actores y roles</w:t>
      </w:r>
      <w:bookmarkEnd w:id="10"/>
    </w:p>
    <w:p w14:paraId="0EA6D2DA" w14:textId="02B72CED" w:rsidR="00007D8E" w:rsidRDefault="006E5117">
      <w:pPr>
        <w:pStyle w:val="Descripcin"/>
      </w:pPr>
      <w:bookmarkStart w:id="11" w:name="_Toc243584698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3</w:t>
      </w:r>
      <w:r>
        <w:rPr>
          <w:i w:val="0"/>
          <w:color w:val="0A6EBD"/>
        </w:rPr>
        <w:fldChar w:fldCharType="end"/>
      </w:r>
      <w:r>
        <w:rPr>
          <w:b w:val="0"/>
        </w:rPr>
        <w:t xml:space="preserve">. Actores del </w:t>
      </w:r>
      <w:r>
        <w:rPr>
          <w:b w:val="0"/>
        </w:rPr>
        <w:t>sistema</w:t>
      </w:r>
      <w:bookmarkEnd w:id="11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2098"/>
        <w:gridCol w:w="5046"/>
      </w:tblGrid>
      <w:tr w:rsidR="00007D8E" w14:paraId="214BF4C5" w14:textId="77777777">
        <w:trPr>
          <w:cantSplit/>
          <w:tblHeader/>
          <w:jc w:val="center"/>
        </w:trPr>
        <w:tc>
          <w:tcPr>
            <w:tcW w:w="192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F3B3B0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Rol</w:t>
            </w:r>
          </w:p>
        </w:tc>
        <w:tc>
          <w:tcPr>
            <w:tcW w:w="209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412D26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Código</w:t>
            </w:r>
          </w:p>
        </w:tc>
        <w:tc>
          <w:tcPr>
            <w:tcW w:w="5046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6DC5D9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Responsabilidad principal</w:t>
            </w:r>
          </w:p>
        </w:tc>
      </w:tr>
      <w:tr w:rsidR="00007D8E" w14:paraId="0AFD4317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F9E25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Superadministrador</w:t>
            </w:r>
          </w:p>
        </w:tc>
        <w:tc>
          <w:tcPr>
            <w:tcW w:w="209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6DD77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super_admin</w:t>
            </w:r>
          </w:p>
        </w:tc>
        <w:tc>
          <w:tcPr>
            <w:tcW w:w="504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F097D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Control total del sistema, usuarios, catálogos, auditoría y reportes.</w:t>
            </w:r>
          </w:p>
        </w:tc>
      </w:tr>
      <w:tr w:rsidR="00007D8E" w14:paraId="4D691B01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036DC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Administrador</w:t>
            </w:r>
          </w:p>
        </w:tc>
        <w:tc>
          <w:tcPr>
            <w:tcW w:w="209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97030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admin</w:t>
            </w:r>
          </w:p>
        </w:tc>
        <w:tc>
          <w:tcPr>
            <w:tcW w:w="504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5CAD1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Configuración de catálogos, usuarios, horarios, reportes y desbloqueo de </w:t>
            </w:r>
            <w:r>
              <w:rPr>
                <w:sz w:val="17"/>
              </w:rPr>
              <w:t>cuentas.</w:t>
            </w:r>
          </w:p>
        </w:tc>
      </w:tr>
      <w:tr w:rsidR="00007D8E" w14:paraId="0AF06057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3DD26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Recepcionista</w:t>
            </w:r>
          </w:p>
        </w:tc>
        <w:tc>
          <w:tcPr>
            <w:tcW w:w="209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BE6A0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recepcionista</w:t>
            </w:r>
          </w:p>
        </w:tc>
        <w:tc>
          <w:tcPr>
            <w:tcW w:w="504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F56A0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Gestión de pacientes y citas de toda la clínica, fichas y reconsultas.</w:t>
            </w:r>
          </w:p>
        </w:tc>
      </w:tr>
      <w:tr w:rsidR="00007D8E" w14:paraId="5F95445D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AC910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Recepcionista de médico</w:t>
            </w:r>
          </w:p>
        </w:tc>
        <w:tc>
          <w:tcPr>
            <w:tcW w:w="209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44351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recepcionista_medico</w:t>
            </w:r>
          </w:p>
        </w:tc>
        <w:tc>
          <w:tcPr>
            <w:tcW w:w="504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B6CAF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Operación limitada a los médicos que tiene asignados.</w:t>
            </w:r>
          </w:p>
        </w:tc>
      </w:tr>
      <w:tr w:rsidR="00007D8E" w14:paraId="4939AA74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6C8D6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Médico</w:t>
            </w:r>
          </w:p>
        </w:tc>
        <w:tc>
          <w:tcPr>
            <w:tcW w:w="209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7AB98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medico</w:t>
            </w:r>
          </w:p>
        </w:tc>
        <w:tc>
          <w:tcPr>
            <w:tcW w:w="504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2B968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Atención de su agenda, </w:t>
            </w:r>
            <w:r>
              <w:rPr>
                <w:sz w:val="17"/>
              </w:rPr>
              <w:t>historia clínica, recetas, órdenes y pagos.</w:t>
            </w:r>
          </w:p>
        </w:tc>
      </w:tr>
      <w:tr w:rsidR="00007D8E" w14:paraId="268D7C95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4D0AF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Paciente</w:t>
            </w:r>
          </w:p>
        </w:tc>
        <w:tc>
          <w:tcPr>
            <w:tcW w:w="209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A9A17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paciente</w:t>
            </w:r>
          </w:p>
        </w:tc>
        <w:tc>
          <w:tcPr>
            <w:tcW w:w="504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A4D50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Reserva, consulta y cancelación de sus propias citas y pedidos.</w:t>
            </w:r>
          </w:p>
        </w:tc>
      </w:tr>
      <w:tr w:rsidR="00007D8E" w14:paraId="20B953D8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F1307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Kiosco</w:t>
            </w:r>
          </w:p>
        </w:tc>
        <w:tc>
          <w:tcPr>
            <w:tcW w:w="209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DCA13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dispositivo</w:t>
            </w:r>
          </w:p>
        </w:tc>
        <w:tc>
          <w:tcPr>
            <w:tcW w:w="504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20A07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Emisión de fichas en modo público con token firmado.</w:t>
            </w:r>
          </w:p>
        </w:tc>
      </w:tr>
    </w:tbl>
    <w:p w14:paraId="00D2520D" w14:textId="77777777" w:rsidR="00007D8E" w:rsidRDefault="00007D8E">
      <w:pPr>
        <w:spacing w:after="0" w:line="144" w:lineRule="auto"/>
      </w:pPr>
    </w:p>
    <w:p w14:paraId="1FA26244" w14:textId="77777777" w:rsidR="00007D8E" w:rsidRDefault="006E5117">
      <w:pPr>
        <w:pStyle w:val="Ttulo2"/>
      </w:pPr>
      <w:bookmarkStart w:id="12" w:name="_Toc243584762"/>
      <w:r>
        <w:rPr>
          <w:rFonts w:ascii="Calibri" w:eastAsia="Calibri" w:hAnsi="Calibri" w:cs="Calibri"/>
        </w:rPr>
        <w:t>1.6 Interesados y expectativas</w:t>
      </w:r>
      <w:bookmarkEnd w:id="12"/>
    </w:p>
    <w:p w14:paraId="33A07E42" w14:textId="6AD846A8" w:rsidR="00007D8E" w:rsidRDefault="006E5117">
      <w:pPr>
        <w:pStyle w:val="Descripcin"/>
      </w:pPr>
      <w:bookmarkStart w:id="13" w:name="_Toc243584699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4</w:t>
      </w:r>
      <w:r>
        <w:rPr>
          <w:i w:val="0"/>
          <w:color w:val="0A6EBD"/>
        </w:rPr>
        <w:fldChar w:fldCharType="end"/>
      </w:r>
      <w:r>
        <w:rPr>
          <w:b w:val="0"/>
        </w:rPr>
        <w:t>. Interesados y expectativas</w:t>
      </w:r>
      <w:bookmarkEnd w:id="13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6803"/>
      </w:tblGrid>
      <w:tr w:rsidR="00007D8E" w14:paraId="055270EC" w14:textId="77777777">
        <w:trPr>
          <w:cantSplit/>
          <w:tblHeader/>
          <w:jc w:val="center"/>
        </w:trPr>
        <w:tc>
          <w:tcPr>
            <w:tcW w:w="226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1867C2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Interesado</w:t>
            </w:r>
          </w:p>
        </w:tc>
        <w:tc>
          <w:tcPr>
            <w:tcW w:w="6803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513B07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Expectativa</w:t>
            </w:r>
          </w:p>
        </w:tc>
      </w:tr>
      <w:tr w:rsidR="00007D8E" w14:paraId="6E73CDF9" w14:textId="77777777">
        <w:trPr>
          <w:cantSplit/>
          <w:jc w:val="center"/>
        </w:trPr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C2C2C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Dirección de la clínica</w:t>
            </w:r>
          </w:p>
        </w:tc>
        <w:tc>
          <w:tcPr>
            <w:tcW w:w="680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B7639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Información consolidada, reportes confiables y control de la operación.</w:t>
            </w:r>
          </w:p>
        </w:tc>
      </w:tr>
      <w:tr w:rsidR="00007D8E" w14:paraId="5EA6D8FA" w14:textId="77777777">
        <w:trPr>
          <w:cantSplit/>
          <w:jc w:val="center"/>
        </w:trPr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B1C5E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Recepción</w:t>
            </w:r>
          </w:p>
        </w:tc>
        <w:tc>
          <w:tcPr>
            <w:tcW w:w="680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02709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Menos trabajo manual, agenda clara y prevención de errores.</w:t>
            </w:r>
          </w:p>
        </w:tc>
      </w:tr>
      <w:tr w:rsidR="00007D8E" w14:paraId="00DDD8B7" w14:textId="77777777">
        <w:trPr>
          <w:cantSplit/>
          <w:jc w:val="center"/>
        </w:trPr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DED38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Médicos</w:t>
            </w:r>
          </w:p>
        </w:tc>
        <w:tc>
          <w:tcPr>
            <w:tcW w:w="680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659A5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Agenda ordenada, acceso rápido a historia clínica y pedidos.</w:t>
            </w:r>
          </w:p>
        </w:tc>
      </w:tr>
      <w:tr w:rsidR="00007D8E" w14:paraId="41C1C65C" w14:textId="77777777">
        <w:trPr>
          <w:cantSplit/>
          <w:jc w:val="center"/>
        </w:trPr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CF9C4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Pacientes</w:t>
            </w:r>
          </w:p>
        </w:tc>
        <w:tc>
          <w:tcPr>
            <w:tcW w:w="680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AC1C2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Reserva simple, confirmación oportuna y consulta de sus citas.</w:t>
            </w:r>
          </w:p>
        </w:tc>
      </w:tr>
      <w:tr w:rsidR="00007D8E" w14:paraId="5370A66B" w14:textId="77777777">
        <w:trPr>
          <w:cantSplit/>
          <w:jc w:val="center"/>
        </w:trPr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E3935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Equipo de TI</w:t>
            </w:r>
          </w:p>
        </w:tc>
        <w:tc>
          <w:tcPr>
            <w:tcW w:w="680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99056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Código mantenible, seguridad, respaldo y despliegue viable.</w:t>
            </w:r>
          </w:p>
        </w:tc>
      </w:tr>
      <w:tr w:rsidR="00007D8E" w14:paraId="256FF56A" w14:textId="77777777">
        <w:trPr>
          <w:cantSplit/>
          <w:jc w:val="center"/>
        </w:trPr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AD2F9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Docente y evaluadores</w:t>
            </w:r>
          </w:p>
        </w:tc>
        <w:tc>
          <w:tcPr>
            <w:tcW w:w="680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0769B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Trazabilidad entre requisitos, análisis, diseño, implementación y pruebas.</w:t>
            </w:r>
          </w:p>
        </w:tc>
      </w:tr>
    </w:tbl>
    <w:p w14:paraId="5326AC1D" w14:textId="77777777" w:rsidR="00007D8E" w:rsidRDefault="00007D8E">
      <w:pPr>
        <w:spacing w:after="0" w:line="144" w:lineRule="auto"/>
      </w:pPr>
    </w:p>
    <w:p w14:paraId="0DA5AEC1" w14:textId="77777777" w:rsidR="00007D8E" w:rsidRDefault="006E5117">
      <w:pPr>
        <w:pStyle w:val="Ttulo2"/>
      </w:pPr>
      <w:bookmarkStart w:id="14" w:name="_Toc243584763"/>
      <w:r>
        <w:rPr>
          <w:rFonts w:ascii="Calibri" w:eastAsia="Calibri" w:hAnsi="Calibri" w:cs="Calibri"/>
        </w:rPr>
        <w:t>1.7 Metodología y ciclo de vida</w:t>
      </w:r>
      <w:bookmarkEnd w:id="14"/>
    </w:p>
    <w:p w14:paraId="282DC9E7" w14:textId="77777777" w:rsidR="00007D8E" w:rsidRDefault="006E5117">
      <w:r>
        <w:t>Se adopta un ciclo de vida iterativo e incremental basado en RUP, con énfasis en las disciplinas de Captura de Requisitos, Análisis, Diseño, Implem</w:t>
      </w:r>
      <w:r>
        <w:t>entación y Pruebas. El trabajo se organiza en dos ciclos: el primero consolida la base de datos, seguridad, catálogos, horarios y landing; el segundo incorpora citas, estados, kiosco, historia clínica, pedidos, pagos, reportes y auditoría.</w:t>
      </w:r>
    </w:p>
    <w:p w14:paraId="7FA767B3" w14:textId="77777777" w:rsidR="00007D8E" w:rsidRDefault="006E5117">
      <w:r>
        <w:t>El Ciclo 1 (hast</w:t>
      </w:r>
      <w:r>
        <w:t>a el 24/10/2026) establece la plataforma base sobre la que se construyen los demás módulos. Su implementación sigue un orden de dependencias: primero el modelo de datos y las políticas de seguridad a nivel de fila; luego la autenticación y el control de ac</w:t>
      </w:r>
      <w:r>
        <w:t>ceso por roles; a continuación los catálogos de pacientes, médicos y especialidades; después la configuración de horarios y cupos 50/50 web/kiosco; y finalmente la landing pública base. Este orden garantiza que cada módulo cuente con las tablas, permisos y</w:t>
      </w:r>
      <w:r>
        <w:t xml:space="preserve"> catálogos que necesita antes de ser construido, y se complementa con las reglas transversales de seguridad, validación cliente/servidor, CSRF y despliegue en cPanel con PostgreSQL en la nube.</w:t>
      </w:r>
    </w:p>
    <w:p w14:paraId="5442347D" w14:textId="77777777" w:rsidR="00007D8E" w:rsidRDefault="006E511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4169234" wp14:editId="30F39E66">
            <wp:extent cx="5580000" cy="1922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p_fa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2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47FFF" w14:textId="2D6EA51B" w:rsidR="00007D8E" w:rsidRDefault="006E5117">
      <w:pPr>
        <w:pStyle w:val="Descripcin"/>
      </w:pPr>
      <w:bookmarkStart w:id="15" w:name="_Toc243584674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</w:t>
      </w:r>
      <w:r>
        <w:rPr>
          <w:i w:val="0"/>
          <w:color w:val="0A6EBD"/>
        </w:rPr>
        <w:fldChar w:fldCharType="end"/>
      </w:r>
      <w:r>
        <w:rPr>
          <w:b w:val="0"/>
        </w:rPr>
        <w:t xml:space="preserve">. Fases e hitos del proceso </w:t>
      </w:r>
      <w:r>
        <w:rPr>
          <w:b w:val="0"/>
        </w:rPr>
        <w:t>unificado aplicados al proyecto</w:t>
      </w:r>
      <w:bookmarkEnd w:id="15"/>
    </w:p>
    <w:p w14:paraId="7B0F1247" w14:textId="77777777" w:rsidR="00007D8E" w:rsidRDefault="006E511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D1069CD" wp14:editId="49B7A089">
            <wp:extent cx="5580000" cy="279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p_disciplin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D3A49" w14:textId="2879FFD1" w:rsidR="00007D8E" w:rsidRDefault="006E5117">
      <w:pPr>
        <w:pStyle w:val="Descripcin"/>
      </w:pPr>
      <w:bookmarkStart w:id="16" w:name="_Toc243584675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</w:t>
      </w:r>
      <w:r>
        <w:rPr>
          <w:i w:val="0"/>
          <w:color w:val="0A6EBD"/>
        </w:rPr>
        <w:fldChar w:fldCharType="end"/>
      </w:r>
      <w:r>
        <w:rPr>
          <w:b w:val="0"/>
        </w:rPr>
        <w:t>. Disciplinas RUP y su intensidad relativa por fase</w:t>
      </w:r>
      <w:bookmarkEnd w:id="16"/>
    </w:p>
    <w:p w14:paraId="23F1CC2D" w14:textId="5D4C205F" w:rsidR="00007D8E" w:rsidRDefault="006E5117">
      <w:pPr>
        <w:pStyle w:val="Descripcin"/>
      </w:pPr>
      <w:bookmarkStart w:id="17" w:name="_Toc243584700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5</w:t>
      </w:r>
      <w:r>
        <w:rPr>
          <w:i w:val="0"/>
          <w:color w:val="0A6EBD"/>
        </w:rPr>
        <w:fldChar w:fldCharType="end"/>
      </w:r>
      <w:r>
        <w:rPr>
          <w:b w:val="0"/>
        </w:rPr>
        <w:t>. Planificación general por ciclos</w:t>
      </w:r>
      <w:bookmarkEnd w:id="17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1701"/>
        <w:gridCol w:w="6123"/>
      </w:tblGrid>
      <w:tr w:rsidR="00007D8E" w14:paraId="0A3C821C" w14:textId="77777777">
        <w:trPr>
          <w:cantSplit/>
          <w:tblHeader/>
          <w:jc w:val="center"/>
        </w:trPr>
        <w:tc>
          <w:tcPr>
            <w:tcW w:w="124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32A308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Ciclo</w:t>
            </w:r>
          </w:p>
        </w:tc>
        <w:tc>
          <w:tcPr>
            <w:tcW w:w="170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A524BA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Periodo</w:t>
            </w:r>
          </w:p>
        </w:tc>
        <w:tc>
          <w:tcPr>
            <w:tcW w:w="6123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7EBD9A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Entregables principales</w:t>
            </w:r>
          </w:p>
        </w:tc>
      </w:tr>
      <w:tr w:rsidR="00007D8E" w14:paraId="4CAE15F4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58126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lastRenderedPageBreak/>
              <w:t>Ciclo 1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C62BD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Hasta </w:t>
            </w:r>
            <w:r>
              <w:rPr>
                <w:sz w:val="17"/>
              </w:rPr>
              <w:t>24/10/2026</w:t>
            </w:r>
          </w:p>
        </w:tc>
        <w:tc>
          <w:tcPr>
            <w:tcW w:w="612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8DBD9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Modelo de datos y RLS; autenticación; pacientes, médicos y especialidades; horarios y cupos 50/50; landing base. Orden: 99 → 01 → 02/03/04 → 05 → 15.</w:t>
            </w:r>
          </w:p>
        </w:tc>
      </w:tr>
      <w:tr w:rsidR="00007D8E" w14:paraId="7C1870A1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8D06E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Ciclo 2</w:t>
            </w:r>
          </w:p>
        </w:tc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4EE73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Hasta 07/11/2026</w:t>
            </w:r>
          </w:p>
        </w:tc>
        <w:tc>
          <w:tcPr>
            <w:tcW w:w="612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0A241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Citas, estados, reconsultas, kiosco, fichas, agenda, historia </w:t>
            </w:r>
            <w:r>
              <w:rPr>
                <w:sz w:val="17"/>
              </w:rPr>
              <w:t>clínica, pedidos, WhatsApp, pagos, reportes y auditoría.</w:t>
            </w:r>
          </w:p>
        </w:tc>
      </w:tr>
      <w:tr w:rsidR="00007D8E" w14:paraId="275DB2F8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A5D99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Cierre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99F8B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09/11/2026</w:t>
            </w:r>
          </w:p>
        </w:tc>
        <w:tc>
          <w:tcPr>
            <w:tcW w:w="612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E80D9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Documento PUDS-UML, pruebas integradas, repositorio y defensa.</w:t>
            </w:r>
          </w:p>
        </w:tc>
      </w:tr>
    </w:tbl>
    <w:p w14:paraId="50A7A398" w14:textId="77777777" w:rsidR="00007D8E" w:rsidRDefault="00007D8E">
      <w:pPr>
        <w:spacing w:after="0" w:line="144" w:lineRule="auto"/>
      </w:pPr>
    </w:p>
    <w:p w14:paraId="4A3BCD58" w14:textId="77777777" w:rsidR="00007D8E" w:rsidRDefault="006E5117">
      <w:pPr>
        <w:pStyle w:val="Ttulo3"/>
      </w:pPr>
      <w:bookmarkStart w:id="18" w:name="_Toc243584764"/>
      <w:r>
        <w:rPr>
          <w:rFonts w:ascii="Calibri" w:eastAsia="Calibri" w:hAnsi="Calibri" w:cs="Calibri"/>
        </w:rPr>
        <w:t>1.7.1 Detalle de los entregables del Ciclo 1</w:t>
      </w:r>
      <w:bookmarkEnd w:id="18"/>
    </w:p>
    <w:p w14:paraId="73417B9D" w14:textId="77777777" w:rsidR="00007D8E" w:rsidRDefault="006E5117">
      <w:r>
        <w:t xml:space="preserve">La tabla siguiente desglosa el alcance comprometido para el Ciclo 1, </w:t>
      </w:r>
      <w:r>
        <w:t>alineado con las especificaciones por módulo del repositorio (carpeta docs/specs). Cada entrega incluye su modelo de datos, endpoints, reglas de negocio y criterios de aceptación.</w:t>
      </w:r>
    </w:p>
    <w:p w14:paraId="32301D4A" w14:textId="36EA1C90" w:rsidR="00007D8E" w:rsidRDefault="006E5117">
      <w:pPr>
        <w:pStyle w:val="Descripcin"/>
      </w:pPr>
      <w:bookmarkStart w:id="19" w:name="_Toc243584701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6</w:t>
      </w:r>
      <w:r>
        <w:rPr>
          <w:i w:val="0"/>
          <w:color w:val="0A6EBD"/>
        </w:rPr>
        <w:fldChar w:fldCharType="end"/>
      </w:r>
      <w:r>
        <w:rPr>
          <w:b w:val="0"/>
        </w:rPr>
        <w:t>. Entregables detallados del Ciclo 1</w:t>
      </w:r>
      <w:bookmarkEnd w:id="19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2268"/>
        <w:gridCol w:w="6009"/>
      </w:tblGrid>
      <w:tr w:rsidR="00007D8E" w14:paraId="05095BC6" w14:textId="77777777">
        <w:trPr>
          <w:cantSplit/>
          <w:tblHeader/>
          <w:jc w:val="center"/>
        </w:trPr>
        <w:tc>
          <w:tcPr>
            <w:tcW w:w="79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E05F0B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Spec</w:t>
            </w:r>
          </w:p>
        </w:tc>
        <w:tc>
          <w:tcPr>
            <w:tcW w:w="226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AB2DEC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Módulo</w:t>
            </w:r>
          </w:p>
        </w:tc>
        <w:tc>
          <w:tcPr>
            <w:tcW w:w="6009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0D7334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Resultado esperado</w:t>
            </w:r>
          </w:p>
        </w:tc>
      </w:tr>
      <w:tr w:rsidR="00007D8E" w14:paraId="606A4DC5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12722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99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B216F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Modelo de datos y RLS</w:t>
            </w:r>
          </w:p>
        </w:tc>
        <w:tc>
          <w:tcPr>
            <w:tcW w:w="600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28B31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Esquema PostgreSQL 16 con enums, códigos visibles, borrado lógico y políticas de seguridad a nivel de fila por rol.</w:t>
            </w:r>
          </w:p>
        </w:tc>
      </w:tr>
      <w:tr w:rsidR="00007D8E" w14:paraId="5F951A17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365A0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01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299C9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Autenticación y control de acceso</w:t>
            </w:r>
          </w:p>
        </w:tc>
        <w:tc>
          <w:tcPr>
            <w:tcW w:w="600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69D82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Login por CI o correo, sesión segura, menú </w:t>
            </w:r>
            <w:r>
              <w:rPr>
                <w:sz w:val="16"/>
              </w:rPr>
              <w:t>dinámico por rol, bloqueo tras tres intentos fallidos y recuperación de contraseña por token.</w:t>
            </w:r>
          </w:p>
        </w:tc>
      </w:tr>
      <w:tr w:rsidR="00007D8E" w14:paraId="10066240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16D5B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02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11ED3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Pacientes</w:t>
            </w:r>
          </w:p>
        </w:tc>
        <w:tc>
          <w:tcPr>
            <w:tcW w:w="600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C6ADC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CRUD y búsqueda por CI, nombre o apellido; perfil con datos personales, contacto, información médica y contacto de emergencia; CI única y desactivac</w:t>
            </w:r>
            <w:r>
              <w:rPr>
                <w:sz w:val="16"/>
              </w:rPr>
              <w:t>ión sin pérdida de historial.</w:t>
            </w:r>
          </w:p>
        </w:tc>
      </w:tr>
      <w:tr w:rsidR="00007D8E" w14:paraId="4151EFC5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F3DD8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03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8691A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Médicos</w:t>
            </w:r>
          </w:p>
        </w:tc>
        <w:tc>
          <w:tcPr>
            <w:tcW w:w="600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8EBF6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CRUD, asignación de especialidades (N:M), código QR profesional, activación/desactivación y asignación de recepcionistas.</w:t>
            </w:r>
          </w:p>
        </w:tc>
      </w:tr>
      <w:tr w:rsidR="00007D8E" w14:paraId="7DAC3DC9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681D1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04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32362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Especialidades</w:t>
            </w:r>
          </w:p>
        </w:tc>
        <w:tc>
          <w:tcPr>
            <w:tcW w:w="600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556FB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CRUD con restricciones de sexo y edad, especialidades </w:t>
            </w:r>
            <w:r>
              <w:rPr>
                <w:sz w:val="16"/>
              </w:rPr>
              <w:t>destacadas y visibilidad controlada en la landing.</w:t>
            </w:r>
          </w:p>
        </w:tc>
      </w:tr>
      <w:tr w:rsidR="00007D8E" w14:paraId="0AB9817C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CB349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05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AD665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Horarios y cupos</w:t>
            </w:r>
          </w:p>
        </w:tc>
        <w:tc>
          <w:tcPr>
            <w:tcW w:w="600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3BD72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Franjas semanales por médico, cupos web/kiosco 50/50, bloqueos de agenda y cálculo de disponibilidad por canal.</w:t>
            </w:r>
          </w:p>
        </w:tc>
      </w:tr>
      <w:tr w:rsidR="00007D8E" w14:paraId="5B707762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A919C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15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4E0BA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Landing pública base</w:t>
            </w:r>
          </w:p>
        </w:tc>
        <w:tc>
          <w:tcPr>
            <w:tcW w:w="600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22004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Página informativa con buscador de </w:t>
            </w:r>
            <w:r>
              <w:rPr>
                <w:sz w:val="16"/>
              </w:rPr>
              <w:t>especialidades, directorio de médicos activos, llamados a la acción y registro/login de paciente.</w:t>
            </w:r>
          </w:p>
        </w:tc>
      </w:tr>
    </w:tbl>
    <w:p w14:paraId="04A0C62B" w14:textId="77777777" w:rsidR="00007D8E" w:rsidRDefault="00007D8E">
      <w:pPr>
        <w:spacing w:after="0" w:line="144" w:lineRule="auto"/>
      </w:pPr>
    </w:p>
    <w:p w14:paraId="26DF11C0" w14:textId="77777777" w:rsidR="00007D8E" w:rsidRDefault="006E5117">
      <w:r>
        <w:t xml:space="preserve">El cierre del Ciclo 1 deja operativa la base del sistema: usuarios y roles, catálogos maestros, disponibilidad y sitio público, de modo que el Ciclo 2 </w:t>
      </w:r>
      <w:r>
        <w:t>pueda concentrarse en la operación de citas, la atención clínica y los procesos de soporte.</w:t>
      </w:r>
    </w:p>
    <w:p w14:paraId="56B8BA15" w14:textId="77777777" w:rsidR="00007D8E" w:rsidRDefault="006E5117">
      <w:pPr>
        <w:pStyle w:val="Ttulo3"/>
      </w:pPr>
      <w:bookmarkStart w:id="20" w:name="_Toc243584765"/>
      <w:r>
        <w:rPr>
          <w:rFonts w:ascii="Calibri" w:eastAsia="Calibri" w:hAnsi="Calibri" w:cs="Calibri"/>
        </w:rPr>
        <w:t>1.7.2 Detalle de los entregables del Ciclo 2</w:t>
      </w:r>
      <w:bookmarkEnd w:id="20"/>
    </w:p>
    <w:p w14:paraId="07C78E79" w14:textId="77777777" w:rsidR="00007D8E" w:rsidRDefault="006E5117">
      <w:r>
        <w:t>El Ciclo 2 (hasta el 07/11/2026) completa la operación clínica y administrativa. A partir de la base entregada, incorpo</w:t>
      </w:r>
      <w:r>
        <w:t>ra el registro y la gestión de citas, los estados y reconsultas, el kiosco y las fichas, la agenda y el historial, la historia clínica con recetas, documentos y órdenes, el envío de pedidos por WhatsApp, los pagos, los reportes y la auditoría. El orden con</w:t>
      </w:r>
      <w:r>
        <w:t>serva la dependencia entre agenda, cita, atención y soporte, de modo que cada módulo se apoye en datos y permisos ya disponibles.</w:t>
      </w:r>
    </w:p>
    <w:p w14:paraId="0DB17F71" w14:textId="3DDB8AEF" w:rsidR="00007D8E" w:rsidRDefault="006E5117">
      <w:pPr>
        <w:pStyle w:val="Descripcin"/>
      </w:pPr>
      <w:bookmarkStart w:id="21" w:name="_Toc243584702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7</w:t>
      </w:r>
      <w:r>
        <w:rPr>
          <w:i w:val="0"/>
          <w:color w:val="0A6EBD"/>
        </w:rPr>
        <w:fldChar w:fldCharType="end"/>
      </w:r>
      <w:r>
        <w:rPr>
          <w:b w:val="0"/>
        </w:rPr>
        <w:t>. Entregables detallados del Ciclo 2</w:t>
      </w:r>
      <w:bookmarkEnd w:id="21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2268"/>
        <w:gridCol w:w="6009"/>
      </w:tblGrid>
      <w:tr w:rsidR="00007D8E" w14:paraId="27874CD8" w14:textId="77777777">
        <w:trPr>
          <w:cantSplit/>
          <w:tblHeader/>
          <w:jc w:val="center"/>
        </w:trPr>
        <w:tc>
          <w:tcPr>
            <w:tcW w:w="79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72D077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Spec</w:t>
            </w:r>
          </w:p>
        </w:tc>
        <w:tc>
          <w:tcPr>
            <w:tcW w:w="226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B44AD5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Módulo</w:t>
            </w:r>
          </w:p>
        </w:tc>
        <w:tc>
          <w:tcPr>
            <w:tcW w:w="6009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A7B2E8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Resultado esperado</w:t>
            </w:r>
          </w:p>
        </w:tc>
      </w:tr>
      <w:tr w:rsidR="00007D8E" w14:paraId="70BFA940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9BB6C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06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C01F5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Citas</w:t>
            </w:r>
          </w:p>
        </w:tc>
        <w:tc>
          <w:tcPr>
            <w:tcW w:w="600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7E98F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Registro, prevención de duplicados y superposiciones, reprogramación y cancelación con validación de disponibilidad.</w:t>
            </w:r>
          </w:p>
        </w:tc>
      </w:tr>
      <w:tr w:rsidR="00007D8E" w14:paraId="063EF23D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CCF4D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07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D8989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Estados y asistencia</w:t>
            </w:r>
          </w:p>
        </w:tc>
        <w:tc>
          <w:tcPr>
            <w:tcW w:w="600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63C30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Transiciones de estado, control de asistencia e inasistencia, y reconsultas por ausencia o seguimiento.</w:t>
            </w:r>
          </w:p>
        </w:tc>
      </w:tr>
      <w:tr w:rsidR="00007D8E" w14:paraId="56FA20B4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DFD53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09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029A2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Kiosco y fichas</w:t>
            </w:r>
          </w:p>
        </w:tc>
        <w:tc>
          <w:tcPr>
            <w:tcW w:w="600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DFE25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Emisión de ficha con token firmado, código de acceso y QR; confirmación de la cita.</w:t>
            </w:r>
          </w:p>
        </w:tc>
      </w:tr>
      <w:tr w:rsidR="00007D8E" w14:paraId="72D3F9E8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C58D2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08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C5035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Agenda e historial</w:t>
            </w:r>
          </w:p>
        </w:tc>
        <w:tc>
          <w:tcPr>
            <w:tcW w:w="600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1EB35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Agenda médica por rol e historial cronológico del paciente.</w:t>
            </w:r>
          </w:p>
        </w:tc>
      </w:tr>
      <w:tr w:rsidR="00007D8E" w14:paraId="2EA7F788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27348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lastRenderedPageBreak/>
              <w:t>10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17645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Historia clínica</w:t>
            </w:r>
          </w:p>
        </w:tc>
        <w:tc>
          <w:tcPr>
            <w:tcW w:w="600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70CE5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Consultas, recetas, documentos y órdenes de </w:t>
            </w:r>
            <w:r>
              <w:rPr>
                <w:sz w:val="16"/>
              </w:rPr>
              <w:t>estudio.</w:t>
            </w:r>
          </w:p>
        </w:tc>
      </w:tr>
      <w:tr w:rsidR="00007D8E" w14:paraId="08333896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CFF86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11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79FCC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WhatsApp y pedidos</w:t>
            </w:r>
          </w:p>
        </w:tc>
        <w:tc>
          <w:tcPr>
            <w:tcW w:w="600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E4663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Envío de pedidos mediante enlace con código de acceso.</w:t>
            </w:r>
          </w:p>
        </w:tc>
      </w:tr>
      <w:tr w:rsidR="00007D8E" w14:paraId="43A9AB40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0E80B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12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6D15D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Pagos</w:t>
            </w:r>
          </w:p>
        </w:tc>
        <w:tc>
          <w:tcPr>
            <w:tcW w:w="600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EAE03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Registro de pagos por monto y método, asociado a la atención.</w:t>
            </w:r>
          </w:p>
        </w:tc>
      </w:tr>
      <w:tr w:rsidR="00007D8E" w14:paraId="7AC80A89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1B927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13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CF8FE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Reportes</w:t>
            </w:r>
          </w:p>
        </w:tc>
        <w:tc>
          <w:tcPr>
            <w:tcW w:w="600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CFE67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Dashboards y reportes de demanda, atención, cancelaciones y </w:t>
            </w:r>
            <w:r>
              <w:rPr>
                <w:sz w:val="16"/>
              </w:rPr>
              <w:t>productividad.</w:t>
            </w:r>
          </w:p>
        </w:tc>
      </w:tr>
      <w:tr w:rsidR="00007D8E" w14:paraId="33661FE0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491E4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14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1B9B6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Auditoría</w:t>
            </w:r>
          </w:p>
        </w:tc>
        <w:tc>
          <w:tcPr>
            <w:tcW w:w="600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24AF4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Bitácora de cambios de catálogos con IP y datos antes/después.</w:t>
            </w:r>
          </w:p>
        </w:tc>
      </w:tr>
    </w:tbl>
    <w:p w14:paraId="6FE19470" w14:textId="77777777" w:rsidR="00007D8E" w:rsidRDefault="00007D8E">
      <w:pPr>
        <w:spacing w:after="0" w:line="144" w:lineRule="auto"/>
      </w:pPr>
    </w:p>
    <w:p w14:paraId="3C087224" w14:textId="77777777" w:rsidR="00007D8E" w:rsidRDefault="006E5117">
      <w:pPr>
        <w:pStyle w:val="Ttulo3"/>
      </w:pPr>
      <w:bookmarkStart w:id="22" w:name="_Toc243584766"/>
      <w:r>
        <w:rPr>
          <w:rFonts w:ascii="Calibri" w:eastAsia="Calibri" w:hAnsi="Calibri" w:cs="Calibri"/>
        </w:rPr>
        <w:t>1.7.3 Distribución de casos de uso por ciclo</w:t>
      </w:r>
      <w:bookmarkEnd w:id="22"/>
    </w:p>
    <w:p w14:paraId="2B0FA6D2" w14:textId="77777777" w:rsidR="00007D8E" w:rsidRDefault="006E5117">
      <w:r>
        <w:t xml:space="preserve">La asignación de casos de uso a cada ciclo sigue la prioridad y las dependencias funcionales. El Ciclo 1 agrupa </w:t>
      </w:r>
      <w:r>
        <w:t>los casos de uso de la plataforma base y el Ciclo 2 los de la operación clínica y de soporte. La tabla siguiente resume la distribución y remite a la priorización detallada del capítulo 4.</w:t>
      </w:r>
    </w:p>
    <w:p w14:paraId="127F94AB" w14:textId="0EEAE86D" w:rsidR="00007D8E" w:rsidRDefault="006E5117">
      <w:pPr>
        <w:pStyle w:val="Descripcin"/>
      </w:pPr>
      <w:bookmarkStart w:id="23" w:name="_Toc243584703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8</w:t>
      </w:r>
      <w:r>
        <w:rPr>
          <w:i w:val="0"/>
          <w:color w:val="0A6EBD"/>
        </w:rPr>
        <w:fldChar w:fldCharType="end"/>
      </w:r>
      <w:r>
        <w:rPr>
          <w:b w:val="0"/>
        </w:rPr>
        <w:t xml:space="preserve">. Distribución de casos de uso </w:t>
      </w:r>
      <w:r>
        <w:rPr>
          <w:b w:val="0"/>
        </w:rPr>
        <w:t>por ciclo</w:t>
      </w:r>
      <w:bookmarkEnd w:id="23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3175"/>
        <w:gridCol w:w="567"/>
        <w:gridCol w:w="1928"/>
        <w:gridCol w:w="2381"/>
      </w:tblGrid>
      <w:tr w:rsidR="00007D8E" w14:paraId="1A286395" w14:textId="77777777">
        <w:trPr>
          <w:cantSplit/>
          <w:tblHeader/>
          <w:jc w:val="center"/>
        </w:trPr>
        <w:tc>
          <w:tcPr>
            <w:tcW w:w="1020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771772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Ciclo</w:t>
            </w:r>
          </w:p>
        </w:tc>
        <w:tc>
          <w:tcPr>
            <w:tcW w:w="317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CB5A83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Casos de uso</w:t>
            </w:r>
          </w:p>
        </w:tc>
        <w:tc>
          <w:tcPr>
            <w:tcW w:w="56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5C3538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N.º</w:t>
            </w:r>
          </w:p>
        </w:tc>
        <w:tc>
          <w:tcPr>
            <w:tcW w:w="192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72992F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Distribución por prioridad</w:t>
            </w:r>
          </w:p>
        </w:tc>
        <w:tc>
          <w:tcPr>
            <w:tcW w:w="238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6B7306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Resultado esperado</w:t>
            </w:r>
          </w:p>
        </w:tc>
      </w:tr>
      <w:tr w:rsidR="00007D8E" w14:paraId="5FC3FE6A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80F9A9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Ciclo 1</w:t>
            </w:r>
          </w:p>
        </w:tc>
        <w:tc>
          <w:tcPr>
            <w:tcW w:w="317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F69A8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UC01–UC04, UC08, UC20–UC22</w:t>
            </w:r>
          </w:p>
        </w:tc>
        <w:tc>
          <w:tcPr>
            <w:tcW w:w="56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9296C9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AF9F3E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5 P1, 1 P3, 2 P4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7D020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Plataforma base, catálogos y disponibilidad operativos.</w:t>
            </w:r>
          </w:p>
        </w:tc>
      </w:tr>
      <w:tr w:rsidR="00007D8E" w14:paraId="45E7137A" w14:textId="77777777">
        <w:trPr>
          <w:cantSplit/>
          <w:jc w:val="center"/>
        </w:trPr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041EF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Ciclo 2</w:t>
            </w:r>
          </w:p>
        </w:tc>
        <w:tc>
          <w:tcPr>
            <w:tcW w:w="317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24F09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UC05–UC07, UC09–UC19, UC23–UC24</w:t>
            </w:r>
          </w:p>
        </w:tc>
        <w:tc>
          <w:tcPr>
            <w:tcW w:w="56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2F1BFC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517CCB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6 P1, 3 P2, 7 P3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2D677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Operación de citas, atención clínica, pagos, reportes y auditoría.</w:t>
            </w:r>
          </w:p>
        </w:tc>
      </w:tr>
    </w:tbl>
    <w:p w14:paraId="4CE30198" w14:textId="77777777" w:rsidR="00007D8E" w:rsidRDefault="00007D8E">
      <w:pPr>
        <w:spacing w:after="0" w:line="144" w:lineRule="auto"/>
      </w:pPr>
    </w:p>
    <w:p w14:paraId="3BC0F418" w14:textId="77777777" w:rsidR="00007D8E" w:rsidRDefault="006E5117">
      <w:pPr>
        <w:pStyle w:val="Ttulo2"/>
      </w:pPr>
      <w:bookmarkStart w:id="24" w:name="_Toc243584767"/>
      <w:r>
        <w:rPr>
          <w:rFonts w:ascii="Calibri" w:eastAsia="Calibri" w:hAnsi="Calibri" w:cs="Calibri"/>
        </w:rPr>
        <w:t>1.8 Organización del documento</w:t>
      </w:r>
      <w:bookmarkEnd w:id="24"/>
    </w:p>
    <w:p w14:paraId="74610852" w14:textId="77777777" w:rsidR="00007D8E" w:rsidRDefault="006E5117">
      <w:r>
        <w:t xml:space="preserve">El documento se estructura en ocho capítulos. El capítulo 1 presenta el perfil y el problema. El capítulo 2 expone el marco teórico. El capítulo 3 </w:t>
      </w:r>
      <w:r>
        <w:t>describe el modelo de negocio. El capítulo 4 captura los requisitos y casos de uso. El capítulo 5 desarrolla el análisis. El capítulo 6 presenta el diseño. El capítulo 7 documenta la implementación. El capítulo 8 describe la estrategia y los casos de prueb</w:t>
      </w:r>
      <w:r>
        <w:t>a. Finalmente se incluyen conclusiones, recomendaciones, bibliografía y anexos.</w:t>
      </w:r>
    </w:p>
    <w:p w14:paraId="49891631" w14:textId="77777777" w:rsidR="00007D8E" w:rsidRDefault="006E5117">
      <w:pPr>
        <w:pStyle w:val="Ttulo1"/>
      </w:pPr>
      <w:bookmarkStart w:id="25" w:name="_Toc243584768"/>
      <w:r>
        <w:rPr>
          <w:rFonts w:ascii="Calibri" w:eastAsia="Calibri" w:hAnsi="Calibri" w:cs="Calibri"/>
        </w:rPr>
        <w:lastRenderedPageBreak/>
        <w:t>2. MARCO TEÓRICO</w:t>
      </w:r>
      <w:bookmarkEnd w:id="25"/>
    </w:p>
    <w:p w14:paraId="2B253EED" w14:textId="77777777" w:rsidR="00007D8E" w:rsidRDefault="006E5117">
      <w:pPr>
        <w:pStyle w:val="Ttulo2"/>
      </w:pPr>
      <w:bookmarkStart w:id="26" w:name="_Toc243584769"/>
      <w:r>
        <w:rPr>
          <w:rFonts w:ascii="Calibri" w:eastAsia="Calibri" w:hAnsi="Calibri" w:cs="Calibri"/>
        </w:rPr>
        <w:t>2.1 Ingeniería de requisitos</w:t>
      </w:r>
      <w:bookmarkEnd w:id="26"/>
    </w:p>
    <w:p w14:paraId="4EEBDDDE" w14:textId="77777777" w:rsidR="00007D8E" w:rsidRDefault="006E5117">
      <w:r>
        <w:t xml:space="preserve">La ingeniería de requisitos es la disciplina que establece, documenta y mantiene los requisitos de un sistema. Comprende la </w:t>
      </w:r>
      <w:r>
        <w:t>elicitación, el análisis, la especificación, la validación y la gestión de cambios. Un requisito funcional describe un comportamiento o servicio; un requisito no funcional describe una restricción de calidad, seguridad, rendimiento o plataforma. La trazabi</w:t>
      </w:r>
      <w:r>
        <w:t>lidad permite verificar que cada requisito se transforma en casos de uso, clases, componentes y pruebas.</w:t>
      </w:r>
    </w:p>
    <w:p w14:paraId="49AB6A56" w14:textId="77777777" w:rsidR="00007D8E" w:rsidRDefault="006E5117">
      <w:r>
        <w:t>Para este proyecto se aplican técnicas de entrevista con el personal de recepción y médicos, revisión de documentos operativos, observación del flujo d</w:t>
      </w:r>
      <w:r>
        <w:t>e atención y prototipación de las pantallas críticas. Los requisitos se numeran como RF01–RF13 y las reglas de negocio como RN01–RN14 y RX01–RX13.</w:t>
      </w:r>
    </w:p>
    <w:p w14:paraId="501B332B" w14:textId="77777777" w:rsidR="00007D8E" w:rsidRDefault="006E5117">
      <w:pPr>
        <w:pStyle w:val="Ttulo2"/>
      </w:pPr>
      <w:bookmarkStart w:id="27" w:name="_Toc243584770"/>
      <w:r>
        <w:rPr>
          <w:rFonts w:ascii="Calibri" w:eastAsia="Calibri" w:hAnsi="Calibri" w:cs="Calibri"/>
        </w:rPr>
        <w:t>2.2 Proceso Unificado Rational (RUP)</w:t>
      </w:r>
      <w:bookmarkEnd w:id="27"/>
    </w:p>
    <w:p w14:paraId="3E86CEDD" w14:textId="77777777" w:rsidR="00007D8E" w:rsidRDefault="006E5117">
      <w:r>
        <w:t>RUP es un proceso de ingeniería de software iterativo e incremental, dir</w:t>
      </w:r>
      <w:r>
        <w:t>igido por casos de uso, centrado en la arquitectura y guiado por riesgos. Se organiza en cuatro fases —Inicio, Elaboración, Construcción y Transición— y en disciplinas que agrupan actividades técnicas y de gestión.</w:t>
      </w:r>
    </w:p>
    <w:p w14:paraId="54BAD0BF" w14:textId="4ECB1C2C" w:rsidR="00007D8E" w:rsidRDefault="006E5117">
      <w:pPr>
        <w:pStyle w:val="Descripcin"/>
      </w:pPr>
      <w:bookmarkStart w:id="28" w:name="_Toc243584704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9</w:t>
      </w:r>
      <w:r>
        <w:rPr>
          <w:i w:val="0"/>
          <w:color w:val="0A6EBD"/>
        </w:rPr>
        <w:fldChar w:fldCharType="end"/>
      </w:r>
      <w:r>
        <w:rPr>
          <w:b w:val="0"/>
        </w:rPr>
        <w:t>. Fases de</w:t>
      </w:r>
      <w:r>
        <w:rPr>
          <w:b w:val="0"/>
        </w:rPr>
        <w:t xml:space="preserve"> RUP y artefactos</w:t>
      </w:r>
      <w:bookmarkEnd w:id="28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2835"/>
        <w:gridCol w:w="4819"/>
      </w:tblGrid>
      <w:tr w:rsidR="00007D8E" w14:paraId="31C2E8BD" w14:textId="77777777">
        <w:trPr>
          <w:cantSplit/>
          <w:tblHeader/>
          <w:jc w:val="center"/>
        </w:trPr>
        <w:tc>
          <w:tcPr>
            <w:tcW w:w="141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E70EC6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Fase</w:t>
            </w:r>
          </w:p>
        </w:tc>
        <w:tc>
          <w:tcPr>
            <w:tcW w:w="283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2E7E2C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Propósito</w:t>
            </w:r>
          </w:p>
        </w:tc>
        <w:tc>
          <w:tcPr>
            <w:tcW w:w="4819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AB3952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Artefactos principales</w:t>
            </w:r>
          </w:p>
        </w:tc>
      </w:tr>
      <w:tr w:rsidR="00007D8E" w14:paraId="3344D179" w14:textId="77777777">
        <w:trPr>
          <w:cantSplit/>
          <w:jc w:val="center"/>
        </w:trPr>
        <w:tc>
          <w:tcPr>
            <w:tcW w:w="141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676E5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Inicio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016EC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Definir visión, alcance y viabilidad.</w:t>
            </w:r>
          </w:p>
        </w:tc>
        <w:tc>
          <w:tcPr>
            <w:tcW w:w="481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039A5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Perfil, visión, actores, casos de uso principales, riesgos.</w:t>
            </w:r>
          </w:p>
        </w:tc>
      </w:tr>
      <w:tr w:rsidR="00007D8E" w14:paraId="655AD836" w14:textId="77777777">
        <w:trPr>
          <w:cantSplit/>
          <w:jc w:val="center"/>
        </w:trPr>
        <w:tc>
          <w:tcPr>
            <w:tcW w:w="141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24EEF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Elaboración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EF612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Estabilizar arquitectura y requisitos críticos.</w:t>
            </w:r>
          </w:p>
        </w:tc>
        <w:tc>
          <w:tcPr>
            <w:tcW w:w="481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6FDC1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Modelo de casos de uso, </w:t>
            </w:r>
            <w:r>
              <w:rPr>
                <w:sz w:val="17"/>
              </w:rPr>
              <w:t>análisis, arquitectura, modelo de datos.</w:t>
            </w:r>
          </w:p>
        </w:tc>
      </w:tr>
      <w:tr w:rsidR="00007D8E" w14:paraId="37D39DD6" w14:textId="77777777">
        <w:trPr>
          <w:cantSplit/>
          <w:jc w:val="center"/>
        </w:trPr>
        <w:tc>
          <w:tcPr>
            <w:tcW w:w="141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256D8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Construcción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E6B83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Implementar y probar el producto.</w:t>
            </w:r>
          </w:p>
        </w:tc>
        <w:tc>
          <w:tcPr>
            <w:tcW w:w="481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3510D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Código, componentes, pruebas de integración, manuales.</w:t>
            </w:r>
          </w:p>
        </w:tc>
      </w:tr>
      <w:tr w:rsidR="00007D8E" w14:paraId="525B68DA" w14:textId="77777777">
        <w:trPr>
          <w:cantSplit/>
          <w:jc w:val="center"/>
        </w:trPr>
        <w:tc>
          <w:tcPr>
            <w:tcW w:w="141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5AE82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Transición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889F4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Desplegar y validar con usuarios.</w:t>
            </w:r>
          </w:p>
        </w:tc>
        <w:tc>
          <w:tcPr>
            <w:tcW w:w="481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52ED0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Versión candidata, pruebas de aceptación, </w:t>
            </w:r>
            <w:r>
              <w:rPr>
                <w:sz w:val="17"/>
              </w:rPr>
              <w:t>capacitación.</w:t>
            </w:r>
          </w:p>
        </w:tc>
      </w:tr>
    </w:tbl>
    <w:p w14:paraId="17D24818" w14:textId="77777777" w:rsidR="00007D8E" w:rsidRDefault="00007D8E">
      <w:pPr>
        <w:spacing w:after="0" w:line="144" w:lineRule="auto"/>
      </w:pPr>
    </w:p>
    <w:p w14:paraId="79246C79" w14:textId="77777777" w:rsidR="00007D8E" w:rsidRDefault="006E5117">
      <w:r>
        <w:t xml:space="preserve">Las disciplinas se representan en el documento mediante los diagramas de casos de uso, análisis, diseño, implementación y pruebas. La arquitectura se documenta con vistas lógica y de despliegue, mientras que la implementación se </w:t>
      </w:r>
      <w:r>
        <w:t>organiza en capas y paquetes.</w:t>
      </w:r>
    </w:p>
    <w:p w14:paraId="05626129" w14:textId="77777777" w:rsidR="00007D8E" w:rsidRDefault="006E5117">
      <w:pPr>
        <w:pStyle w:val="Ttulo2"/>
      </w:pPr>
      <w:bookmarkStart w:id="29" w:name="_Toc243584771"/>
      <w:r>
        <w:rPr>
          <w:rFonts w:ascii="Calibri" w:eastAsia="Calibri" w:hAnsi="Calibri" w:cs="Calibri"/>
        </w:rPr>
        <w:t>2.3 UML 2.5</w:t>
      </w:r>
      <w:bookmarkEnd w:id="29"/>
    </w:p>
    <w:p w14:paraId="2A361778" w14:textId="77777777" w:rsidR="00007D8E" w:rsidRDefault="006E5117">
      <w:r>
        <w:t>UML es un lenguaje de modelado que proporciona notaciones para visualizar, especificar, construir y documentar artefactos de software. En este proyecto se emplean diagramas de casos de uso, actividad, clases, secue</w:t>
      </w:r>
      <w:r>
        <w:t>ncia, estados, componentes, despliegue y entidad-relación; la organización en paquetes se representa mediante la tabla de la sección 4.4. Los diagramas se elaboran con PlantUML y se integran al documento como figuras numeradas.</w:t>
      </w:r>
    </w:p>
    <w:p w14:paraId="782F2B8F" w14:textId="559A8AF7" w:rsidR="00007D8E" w:rsidRDefault="006E5117">
      <w:pPr>
        <w:pStyle w:val="Descripcin"/>
      </w:pPr>
      <w:bookmarkStart w:id="30" w:name="_Toc243584705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10</w:t>
      </w:r>
      <w:r>
        <w:rPr>
          <w:i w:val="0"/>
          <w:color w:val="0A6EBD"/>
        </w:rPr>
        <w:fldChar w:fldCharType="end"/>
      </w:r>
      <w:r>
        <w:rPr>
          <w:b w:val="0"/>
        </w:rPr>
        <w:t>. Diagramas UML utilizados</w:t>
      </w:r>
      <w:bookmarkEnd w:id="30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87"/>
        <w:gridCol w:w="4649"/>
        <w:gridCol w:w="1020"/>
      </w:tblGrid>
      <w:tr w:rsidR="00007D8E" w14:paraId="0464A30E" w14:textId="77777777">
        <w:trPr>
          <w:cantSplit/>
          <w:tblHeader/>
          <w:jc w:val="center"/>
        </w:trPr>
        <w:tc>
          <w:tcPr>
            <w:tcW w:w="181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A70C67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Diagrama</w:t>
            </w:r>
          </w:p>
        </w:tc>
        <w:tc>
          <w:tcPr>
            <w:tcW w:w="158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93A435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4649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0F6875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Uso en el proyecto</w:t>
            </w:r>
          </w:p>
        </w:tc>
        <w:tc>
          <w:tcPr>
            <w:tcW w:w="1020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273D3A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Capítulo</w:t>
            </w:r>
          </w:p>
        </w:tc>
      </w:tr>
      <w:tr w:rsidR="00007D8E" w14:paraId="3235B1A2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D0006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Casos de uso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ACC26A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Comportamiento</w:t>
            </w:r>
          </w:p>
        </w:tc>
        <w:tc>
          <w:tcPr>
            <w:tcW w:w="464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AB498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Delimitar actores y servicios; tres vistas por paquete.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30A4F9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</w:tr>
      <w:tr w:rsidR="00007D8E" w14:paraId="2902C62D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EC712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Actividad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BD2B0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Comportamiento</w:t>
            </w:r>
          </w:p>
        </w:tc>
        <w:tc>
          <w:tcPr>
            <w:tcW w:w="464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2860D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Modelar el flujo de reserva y atención.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17116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</w:tr>
      <w:tr w:rsidR="00007D8E" w14:paraId="6F2B9156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7983A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Clases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BBF581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Estructura</w:t>
            </w:r>
          </w:p>
        </w:tc>
        <w:tc>
          <w:tcPr>
            <w:tcW w:w="464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C6484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Representar el dominio y las clases de análisis.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CFB3A5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</w:tr>
      <w:tr w:rsidR="00007D8E" w14:paraId="16497BB7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738C9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Secuencia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E69DAE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Comportamiento</w:t>
            </w:r>
          </w:p>
        </w:tc>
        <w:tc>
          <w:tcPr>
            <w:tcW w:w="464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3C080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Detallar la interacción entre actores y componentes.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0D036F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</w:tr>
      <w:tr w:rsidR="00007D8E" w14:paraId="33131D1E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1BCC6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Estados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7DA31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Comportamiento</w:t>
            </w:r>
          </w:p>
        </w:tc>
        <w:tc>
          <w:tcPr>
            <w:tcW w:w="464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E5DBF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Modelar el ciclo de vida de la cita.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340791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</w:tr>
      <w:tr w:rsidR="00007D8E" w14:paraId="026B1F19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50E0C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lastRenderedPageBreak/>
              <w:t>Componentes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CB8303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Estructura</w:t>
            </w:r>
          </w:p>
        </w:tc>
        <w:tc>
          <w:tcPr>
            <w:tcW w:w="464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6DF2C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Describir la arquitectura </w:t>
            </w:r>
            <w:r>
              <w:rPr>
                <w:sz w:val="16"/>
              </w:rPr>
              <w:t>lógica y los servicios.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07198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6</w:t>
            </w:r>
          </w:p>
        </w:tc>
      </w:tr>
      <w:tr w:rsidR="00007D8E" w14:paraId="2BDDED02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94A76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Despliegue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E6B910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Estructura</w:t>
            </w:r>
          </w:p>
        </w:tc>
        <w:tc>
          <w:tcPr>
            <w:tcW w:w="464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5696D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Ubicar nodos, contenedores y base de datos.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E4C171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6</w:t>
            </w:r>
          </w:p>
        </w:tc>
      </w:tr>
      <w:tr w:rsidR="00007D8E" w14:paraId="718AED23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DA413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Paquetes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04AC80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Estructura</w:t>
            </w:r>
          </w:p>
        </w:tc>
        <w:tc>
          <w:tcPr>
            <w:tcW w:w="464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5A9C5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Agrupar casos de uso por módulo funcional.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2BA5F8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4 (tabla)</w:t>
            </w:r>
          </w:p>
        </w:tc>
      </w:tr>
      <w:tr w:rsidR="00007D8E" w14:paraId="3BA6164B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B853F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Entidad-relación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794B0C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Estructura</w:t>
            </w:r>
          </w:p>
        </w:tc>
        <w:tc>
          <w:tcPr>
            <w:tcW w:w="464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40E6F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Modelar el esquema relacional del núcleo y del </w:t>
            </w:r>
            <w:r>
              <w:rPr>
                <w:sz w:val="16"/>
              </w:rPr>
              <w:t>dominio clínico.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EAA418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6</w:t>
            </w:r>
          </w:p>
        </w:tc>
      </w:tr>
    </w:tbl>
    <w:p w14:paraId="6DB21276" w14:textId="77777777" w:rsidR="00007D8E" w:rsidRDefault="00007D8E">
      <w:pPr>
        <w:spacing w:after="0" w:line="144" w:lineRule="auto"/>
      </w:pPr>
    </w:p>
    <w:p w14:paraId="637B2330" w14:textId="77777777" w:rsidR="00007D8E" w:rsidRDefault="006E5117">
      <w:r>
        <w:t xml:space="preserve">La tabla siguiente contrasta la cobertura de tipos UML de este PUDS con la del documento de referencia PROYECTOCOMPLETO1. El objetivo es verificar que se conserva la notación adoptada y que la distribución por capítulos es </w:t>
      </w:r>
      <w:r>
        <w:t>equivalente, sin trasladar a este documento la estructura de módulos de la referencia.</w:t>
      </w:r>
    </w:p>
    <w:p w14:paraId="0601DF0E" w14:textId="7D3FD6E4" w:rsidR="00007D8E" w:rsidRDefault="006E5117">
      <w:pPr>
        <w:pStyle w:val="Descripcin"/>
      </w:pPr>
      <w:bookmarkStart w:id="31" w:name="_Toc243584706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11</w:t>
      </w:r>
      <w:r>
        <w:rPr>
          <w:i w:val="0"/>
          <w:color w:val="0A6EBD"/>
        </w:rPr>
        <w:fldChar w:fldCharType="end"/>
      </w:r>
      <w:r>
        <w:rPr>
          <w:b w:val="0"/>
        </w:rPr>
        <w:t>. Comparación de tipos de diagrama UML con PROYECTOCOMPLETO1</w:t>
      </w:r>
      <w:bookmarkEnd w:id="31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814"/>
        <w:gridCol w:w="2154"/>
        <w:gridCol w:w="3288"/>
      </w:tblGrid>
      <w:tr w:rsidR="00007D8E" w14:paraId="644F50CE" w14:textId="77777777">
        <w:trPr>
          <w:cantSplit/>
          <w:tblHeader/>
          <w:jc w:val="center"/>
        </w:trPr>
        <w:tc>
          <w:tcPr>
            <w:tcW w:w="181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D6BDCF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Tipo UML</w:t>
            </w:r>
          </w:p>
        </w:tc>
        <w:tc>
          <w:tcPr>
            <w:tcW w:w="181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3C57A3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Este PUDS</w:t>
            </w:r>
          </w:p>
        </w:tc>
        <w:tc>
          <w:tcPr>
            <w:tcW w:w="215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FACCDA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PROYECTOCOMPLETO1</w:t>
            </w:r>
          </w:p>
        </w:tc>
        <w:tc>
          <w:tcPr>
            <w:tcW w:w="328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91895B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Observación</w:t>
            </w:r>
          </w:p>
        </w:tc>
      </w:tr>
      <w:tr w:rsidR="00007D8E" w14:paraId="66F5C12F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DBEC7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Casos de uso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0C68B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 xml:space="preserve">3 </w:t>
            </w:r>
            <w:r>
              <w:rPr>
                <w:sz w:val="15"/>
              </w:rPr>
              <w:t>diagramas (cap. 4)</w:t>
            </w:r>
          </w:p>
        </w:tc>
        <w:tc>
          <w:tcPr>
            <w:tcW w:w="215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198D7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5 diagramas (figs. 7–11)</w:t>
            </w:r>
          </w:p>
        </w:tc>
        <w:tc>
          <w:tcPr>
            <w:tcW w:w="328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540FF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Se conserva la notación; la agrupación por paquete se documenta en la tabla 4.4.</w:t>
            </w:r>
          </w:p>
        </w:tc>
      </w:tr>
      <w:tr w:rsidR="00007D8E" w14:paraId="3B41948D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01205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Paquetes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424B2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Tabla 4.4</w:t>
            </w:r>
          </w:p>
        </w:tc>
        <w:tc>
          <w:tcPr>
            <w:tcW w:w="215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4ABF3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1 diagrama (fig. 12)</w:t>
            </w:r>
          </w:p>
        </w:tc>
        <w:tc>
          <w:tcPr>
            <w:tcW w:w="328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96477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Se mantiene la agrupación lógica; no se añade una figura independiente.</w:t>
            </w:r>
          </w:p>
        </w:tc>
      </w:tr>
      <w:tr w:rsidR="00007D8E" w14:paraId="4DE37CF3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ECAEA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Clases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F516C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 xml:space="preserve">3 </w:t>
            </w:r>
            <w:r>
              <w:rPr>
                <w:sz w:val="15"/>
              </w:rPr>
              <w:t>diagramas (cap. 5)</w:t>
            </w:r>
          </w:p>
        </w:tc>
        <w:tc>
          <w:tcPr>
            <w:tcW w:w="215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78CA6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3 diagramas (figs. 29–31)</w:t>
            </w:r>
          </w:p>
        </w:tc>
        <w:tc>
          <w:tcPr>
            <w:tcW w:w="328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F8DA8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Cobertura equivalente: análisis y dominio.</w:t>
            </w:r>
          </w:p>
        </w:tc>
      </w:tr>
      <w:tr w:rsidR="00007D8E" w14:paraId="00D41353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3D5A4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Entidad-relación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BE4EF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2 diagramas (cap. 6)</w:t>
            </w:r>
          </w:p>
        </w:tc>
        <w:tc>
          <w:tcPr>
            <w:tcW w:w="215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E8DB8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4 diagramas (figs. 32–35)</w:t>
            </w:r>
          </w:p>
        </w:tc>
        <w:tc>
          <w:tcPr>
            <w:tcW w:w="328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3BD7D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Se prioriza el núcleo y el modelo clínico.</w:t>
            </w:r>
          </w:p>
        </w:tc>
      </w:tr>
      <w:tr w:rsidR="00007D8E" w14:paraId="20BF3051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F5FDD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Secuencia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170A4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5 diagramas (cap. 5)</w:t>
            </w:r>
          </w:p>
        </w:tc>
        <w:tc>
          <w:tcPr>
            <w:tcW w:w="215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F2127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 xml:space="preserve">3 diagramas (figs. </w:t>
            </w:r>
            <w:r>
              <w:rPr>
                <w:sz w:val="15"/>
              </w:rPr>
              <w:t>36–38)</w:t>
            </w:r>
          </w:p>
        </w:tc>
        <w:tc>
          <w:tcPr>
            <w:tcW w:w="328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BA724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Mayor detalle en login, reserva, kiosco, cancelación y consulta.</w:t>
            </w:r>
          </w:p>
        </w:tc>
      </w:tr>
      <w:tr w:rsidR="00007D8E" w14:paraId="45C8E13B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AD461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Actividad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663F0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1 diagrama (cap. 3)</w:t>
            </w:r>
          </w:p>
        </w:tc>
        <w:tc>
          <w:tcPr>
            <w:tcW w:w="215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8C367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3 diagramas (figs. 4–6)</w:t>
            </w:r>
          </w:p>
        </w:tc>
        <w:tc>
          <w:tcPr>
            <w:tcW w:w="328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11A3E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Se documenta el proceso principal de reserva y atención.</w:t>
            </w:r>
          </w:p>
        </w:tc>
      </w:tr>
      <w:tr w:rsidR="00007D8E" w14:paraId="5F8E523D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755CE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Estados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79631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1 diagrama (cap. 5)</w:t>
            </w:r>
          </w:p>
        </w:tc>
        <w:tc>
          <w:tcPr>
            <w:tcW w:w="215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DBD93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3 diagramas (figs. 39–41)</w:t>
            </w:r>
          </w:p>
        </w:tc>
        <w:tc>
          <w:tcPr>
            <w:tcW w:w="328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2863E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 xml:space="preserve">Se modela el </w:t>
            </w:r>
            <w:r>
              <w:rPr>
                <w:sz w:val="15"/>
              </w:rPr>
              <w:t>ciclo de vida de la cita.</w:t>
            </w:r>
          </w:p>
        </w:tc>
      </w:tr>
      <w:tr w:rsidR="00007D8E" w14:paraId="4588B852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F5D18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Componentes y despliegue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73893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2 diagramas (cap. 6)</w:t>
            </w:r>
          </w:p>
        </w:tc>
        <w:tc>
          <w:tcPr>
            <w:tcW w:w="215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651D1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2 diagramas (figs. 27–28)</w:t>
            </w:r>
          </w:p>
        </w:tc>
        <w:tc>
          <w:tcPr>
            <w:tcW w:w="328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18CD4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Cobertura equivalente.</w:t>
            </w:r>
          </w:p>
        </w:tc>
      </w:tr>
    </w:tbl>
    <w:p w14:paraId="29140838" w14:textId="77777777" w:rsidR="00007D8E" w:rsidRDefault="00007D8E">
      <w:pPr>
        <w:spacing w:after="0" w:line="144" w:lineRule="auto"/>
      </w:pPr>
    </w:p>
    <w:p w14:paraId="008C0B70" w14:textId="77777777" w:rsidR="00007D8E" w:rsidRDefault="006E5117">
      <w:pPr>
        <w:pStyle w:val="Ttulo2"/>
      </w:pPr>
      <w:bookmarkStart w:id="32" w:name="_Toc243584772"/>
      <w:r>
        <w:rPr>
          <w:rFonts w:ascii="Calibri" w:eastAsia="Calibri" w:hAnsi="Calibri" w:cs="Calibri"/>
        </w:rPr>
        <w:t>2.4 Arquitectura web MVC</w:t>
      </w:r>
      <w:bookmarkEnd w:id="32"/>
    </w:p>
    <w:p w14:paraId="179F78EB" w14:textId="77777777" w:rsidR="00007D8E" w:rsidRDefault="006E5117">
      <w:r>
        <w:t xml:space="preserve">El patrón Modelo-Vista-Controlador separa la presentación, la lógica de negocio y el acceso a datos. El </w:t>
      </w:r>
      <w:r>
        <w:t>router frontal recibe la petición, el middleware valida sesión y rol, el controlador coordina la operación, el servicio aplica reglas y transacciones, el modelo ejecuta SQL parametrizado y la vista renderiza HTML o responde JSON. Esta separación facilita e</w:t>
      </w:r>
      <w:r>
        <w:t>l mantenimiento, las pruebas y la evolución del sistema.</w:t>
      </w:r>
    </w:p>
    <w:p w14:paraId="5BEE8FCF" w14:textId="77777777" w:rsidR="00007D8E" w:rsidRDefault="006E5117">
      <w:pPr>
        <w:pStyle w:val="CodeBlock"/>
        <w:keepLines/>
        <w:pBdr>
          <w:left w:val="single" w:sz="12" w:space="4" w:color="D5E3F0"/>
        </w:pBdr>
        <w:shd w:val="clear" w:color="auto" w:fill="F3F6F9"/>
        <w:ind w:left="227" w:right="113"/>
      </w:pPr>
      <w:r>
        <w:rPr>
          <w:rFonts w:eastAsia="Consolas" w:cs="Consolas"/>
          <w:color w:val="243342"/>
        </w:rPr>
        <w:t>Petición HTTP</w:t>
      </w:r>
      <w:r>
        <w:br/>
      </w:r>
      <w:r>
        <w:rPr>
          <w:rFonts w:eastAsia="Consolas" w:cs="Consolas"/>
          <w:color w:val="243342"/>
        </w:rPr>
        <w:t xml:space="preserve">  └─ Router frontal (public/index.php)</w:t>
      </w:r>
      <w:r>
        <w:br/>
      </w:r>
      <w:r>
        <w:rPr>
          <w:rFonts w:eastAsia="Consolas" w:cs="Consolas"/>
          <w:color w:val="243342"/>
        </w:rPr>
        <w:t xml:space="preserve">       └─ Middleware (auth, roles, kiosco)</w:t>
      </w:r>
      <w:r>
        <w:br/>
      </w:r>
      <w:r>
        <w:rPr>
          <w:rFonts w:eastAsia="Consolas" w:cs="Consolas"/>
          <w:color w:val="243342"/>
        </w:rPr>
        <w:t xml:space="preserve">            └─ Controller</w:t>
      </w:r>
      <w:r>
        <w:br/>
      </w:r>
      <w:r>
        <w:rPr>
          <w:rFonts w:eastAsia="Consolas" w:cs="Consolas"/>
          <w:color w:val="243342"/>
        </w:rPr>
        <w:t xml:space="preserve">                 └─ Service (reglas y transacciones)</w:t>
      </w:r>
      <w:r>
        <w:br/>
      </w:r>
      <w:r>
        <w:rPr>
          <w:rFonts w:eastAsia="Consolas" w:cs="Consolas"/>
          <w:color w:val="243342"/>
        </w:rPr>
        <w:t xml:space="preserve">                      └─</w:t>
      </w:r>
      <w:r>
        <w:rPr>
          <w:rFonts w:eastAsia="Consolas" w:cs="Consolas"/>
          <w:color w:val="243342"/>
        </w:rPr>
        <w:t xml:space="preserve"> Model (PDO)</w:t>
      </w:r>
      <w:r>
        <w:br/>
      </w:r>
      <w:r>
        <w:rPr>
          <w:rFonts w:eastAsia="Consolas" w:cs="Consolas"/>
          <w:color w:val="243342"/>
        </w:rPr>
        <w:t xml:space="preserve">                           └─ PostgreSQL (RLS)</w:t>
      </w:r>
    </w:p>
    <w:p w14:paraId="6A0FE5A1" w14:textId="77777777" w:rsidR="00007D8E" w:rsidRDefault="006E5117">
      <w:pPr>
        <w:pStyle w:val="Ttulo2"/>
      </w:pPr>
      <w:bookmarkStart w:id="33" w:name="_Toc243584773"/>
      <w:r>
        <w:rPr>
          <w:rFonts w:ascii="Calibri" w:eastAsia="Calibri" w:hAnsi="Calibri" w:cs="Calibri"/>
        </w:rPr>
        <w:t>2.5 PostgreSQL y seguridad a nivel de fila</w:t>
      </w:r>
      <w:bookmarkEnd w:id="33"/>
    </w:p>
    <w:p w14:paraId="7EE94985" w14:textId="77777777" w:rsidR="00007D8E" w:rsidRDefault="006E5117">
      <w:r>
        <w:t>PostgreSQL 16 aporta transacciones ACID, tipos enumerados, JSONB, índices parciales y políticas de seguridad a nivel de fila (RLS). RLS permite que una m</w:t>
      </w:r>
      <w:r>
        <w:t>isma aplicación consulte datos distintos según el rol y el usuario de sesión, sin duplicar la lógica de filtrado en cada consulta. El sistema utiliza un rol de aplicación sin privilegios de superusuario y establece el contexto mediante `SET LOCAL`.</w:t>
      </w:r>
    </w:p>
    <w:p w14:paraId="56B67311" w14:textId="77777777" w:rsidR="00007D8E" w:rsidRDefault="006E5117">
      <w:r>
        <w:t>La inte</w:t>
      </w:r>
      <w:r>
        <w:t xml:space="preserve">gridad de las citas se refuerza con un índice único parcial sobre `(medico_id, fecha, hora_inicio)` para las citas no canceladas, además de una validación por rango en el servicio para </w:t>
      </w:r>
      <w:r>
        <w:lastRenderedPageBreak/>
        <w:t>duraciones variables. Las operaciones críticas se ejecutan dentro de tr</w:t>
      </w:r>
      <w:r>
        <w:t>ansacciones con bloqueo pesimista.</w:t>
      </w:r>
    </w:p>
    <w:p w14:paraId="306947D7" w14:textId="77777777" w:rsidR="00007D8E" w:rsidRDefault="006E5117">
      <w:pPr>
        <w:pStyle w:val="Ttulo2"/>
      </w:pPr>
      <w:bookmarkStart w:id="34" w:name="_Toc243584774"/>
      <w:r>
        <w:rPr>
          <w:rFonts w:ascii="Calibri" w:eastAsia="Calibri" w:hAnsi="Calibri" w:cs="Calibri"/>
        </w:rPr>
        <w:t>2.6 Seguridad de aplicaciones web</w:t>
      </w:r>
      <w:bookmarkEnd w:id="34"/>
    </w:p>
    <w:p w14:paraId="51F5D5D3" w14:textId="77777777" w:rsidR="00007D8E" w:rsidRDefault="006E5117">
      <w:r>
        <w:t xml:space="preserve">El diseño incorpora controles alineados con OWASP: validación de entrada en cliente y servidor, consultas parametrizadas, escape de salida, tokens CSRF, cookies HttpOnly/Secure/SameSite, </w:t>
      </w:r>
      <w:r>
        <w:t>hash de contraseñas con `password_hash()`, bloqueo de cuentas, tokens de recuperación de un solo uso, control de acceso por rol y registro de auditoría. El kiosco utiliza un token HMAC de corta duración y no accede a datos clínicos ni financieros.</w:t>
      </w:r>
    </w:p>
    <w:p w14:paraId="5F18EDDF" w14:textId="4A495825" w:rsidR="00007D8E" w:rsidRDefault="006E5117">
      <w:pPr>
        <w:pStyle w:val="Descripcin"/>
      </w:pPr>
      <w:bookmarkStart w:id="35" w:name="_Toc243584707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</w:instrText>
      </w:r>
      <w:r>
        <w:rPr>
          <w:i w:val="0"/>
          <w:color w:val="0A6EBD"/>
        </w:rPr>
        <w:instrText xml:space="preserve">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12</w:t>
      </w:r>
      <w:r>
        <w:rPr>
          <w:i w:val="0"/>
          <w:color w:val="0A6EBD"/>
        </w:rPr>
        <w:fldChar w:fldCharType="end"/>
      </w:r>
      <w:r>
        <w:rPr>
          <w:b w:val="0"/>
        </w:rPr>
        <w:t>. Riesgos de seguridad y controles</w:t>
      </w:r>
      <w:bookmarkEnd w:id="35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6690"/>
      </w:tblGrid>
      <w:tr w:rsidR="00007D8E" w14:paraId="47832237" w14:textId="77777777">
        <w:trPr>
          <w:cantSplit/>
          <w:tblHeader/>
          <w:jc w:val="center"/>
        </w:trPr>
        <w:tc>
          <w:tcPr>
            <w:tcW w:w="238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6A6544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Riesgo</w:t>
            </w:r>
          </w:p>
        </w:tc>
        <w:tc>
          <w:tcPr>
            <w:tcW w:w="6690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BBD910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Control adoptado</w:t>
            </w:r>
          </w:p>
        </w:tc>
      </w:tr>
      <w:tr w:rsidR="00007D8E" w14:paraId="5278CF90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C464E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Inyección SQL</w:t>
            </w:r>
          </w:p>
        </w:tc>
        <w:tc>
          <w:tcPr>
            <w:tcW w:w="669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60ED3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PDO con sentencias preparadas y validación de tipos.</w:t>
            </w:r>
          </w:p>
        </w:tc>
      </w:tr>
      <w:tr w:rsidR="00007D8E" w14:paraId="7CD69895" w14:textId="77777777">
        <w:trPr>
          <w:cantSplit/>
          <w:jc w:val="center"/>
        </w:trPr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BFA1D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XSS</w:t>
            </w:r>
          </w:p>
        </w:tc>
        <w:tc>
          <w:tcPr>
            <w:tcW w:w="669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B005A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Escape de salida con `htmlspecialchars()` y políticas de contenido.</w:t>
            </w:r>
          </w:p>
        </w:tc>
      </w:tr>
      <w:tr w:rsidR="00007D8E" w14:paraId="48CCBE3B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A88B2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CSRF</w:t>
            </w:r>
          </w:p>
        </w:tc>
        <w:tc>
          <w:tcPr>
            <w:tcW w:w="669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EE6CB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Token por sesión en </w:t>
            </w:r>
            <w:r>
              <w:rPr>
                <w:sz w:val="17"/>
              </w:rPr>
              <w:t>formularios y peticiones que mutan estado.</w:t>
            </w:r>
          </w:p>
        </w:tc>
      </w:tr>
      <w:tr w:rsidR="00007D8E" w14:paraId="5A76F490" w14:textId="77777777">
        <w:trPr>
          <w:cantSplit/>
          <w:jc w:val="center"/>
        </w:trPr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AAC7E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Fuerza bruta</w:t>
            </w:r>
          </w:p>
        </w:tc>
        <w:tc>
          <w:tcPr>
            <w:tcW w:w="669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C3ED6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Bloqueo tras tres intentos fallidos y desbloqueo administrativo.</w:t>
            </w:r>
          </w:p>
        </w:tc>
      </w:tr>
      <w:tr w:rsidR="00007D8E" w14:paraId="17410E0B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910CF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Escalada de privilegios</w:t>
            </w:r>
          </w:p>
        </w:tc>
        <w:tc>
          <w:tcPr>
            <w:tcW w:w="669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ABDCC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Middleware de roles y políticas RLS.</w:t>
            </w:r>
          </w:p>
        </w:tc>
      </w:tr>
      <w:tr w:rsidR="00007D8E" w14:paraId="46F05E91" w14:textId="77777777">
        <w:trPr>
          <w:cantSplit/>
          <w:jc w:val="center"/>
        </w:trPr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C4705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Exposición de datos</w:t>
            </w:r>
          </w:p>
        </w:tc>
        <w:tc>
          <w:tcPr>
            <w:tcW w:w="669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17C51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Kiosco restringido y página pública con </w:t>
            </w:r>
            <w:r>
              <w:rPr>
                <w:sz w:val="17"/>
              </w:rPr>
              <w:t>código de acceso.</w:t>
            </w:r>
          </w:p>
        </w:tc>
      </w:tr>
      <w:tr w:rsidR="00007D8E" w14:paraId="481D26E7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68B36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Pérdida de trazabilidad</w:t>
            </w:r>
          </w:p>
        </w:tc>
        <w:tc>
          <w:tcPr>
            <w:tcW w:w="669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B717E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Auditoría con IP y datos antes/después.</w:t>
            </w:r>
          </w:p>
        </w:tc>
      </w:tr>
    </w:tbl>
    <w:p w14:paraId="216A3CEB" w14:textId="77777777" w:rsidR="00007D8E" w:rsidRDefault="00007D8E">
      <w:pPr>
        <w:spacing w:after="0" w:line="144" w:lineRule="auto"/>
      </w:pPr>
    </w:p>
    <w:p w14:paraId="03AFC46A" w14:textId="77777777" w:rsidR="00007D8E" w:rsidRDefault="006E5117">
      <w:pPr>
        <w:pStyle w:val="Ttulo2"/>
      </w:pPr>
      <w:bookmarkStart w:id="36" w:name="_Toc243584775"/>
      <w:r>
        <w:rPr>
          <w:rFonts w:ascii="Calibri" w:eastAsia="Calibri" w:hAnsi="Calibri" w:cs="Calibri"/>
        </w:rPr>
        <w:t>2.7 Pruebas de software</w:t>
      </w:r>
      <w:bookmarkEnd w:id="36"/>
    </w:p>
    <w:p w14:paraId="090EBD19" w14:textId="77777777" w:rsidR="00007D8E" w:rsidRDefault="006E5117">
      <w:r>
        <w:t xml:space="preserve">Las pruebas verifican que el sistema cumple los requisitos y que los defectos se detectan antes de la entrega. Se aplican pruebas </w:t>
      </w:r>
      <w:r>
        <w:t xml:space="preserve">unitarias sobre servicios y validaciones, pruebas de integración sobre endpoints y base de datos, pruebas funcionales sobre los flujos de negocio, pruebas de seguridad y pruebas de concurrencia sobre la reserva de citas. Cada caso de prueba se vincula con </w:t>
      </w:r>
      <w:r>
        <w:t>un requisito y con un resultado esperado.</w:t>
      </w:r>
    </w:p>
    <w:p w14:paraId="15793077" w14:textId="77777777" w:rsidR="00007D8E" w:rsidRDefault="006E5117">
      <w:r>
        <w:t>El flujo específico de pruebas se presenta en el capítulo 8, junto con los niveles, casos y criterios de aceptación.</w:t>
      </w:r>
    </w:p>
    <w:p w14:paraId="65450A8A" w14:textId="77777777" w:rsidR="00007D8E" w:rsidRDefault="006E5117">
      <w:pPr>
        <w:pStyle w:val="Ttulo1"/>
      </w:pPr>
      <w:bookmarkStart w:id="37" w:name="_Toc243584776"/>
      <w:r>
        <w:rPr>
          <w:rFonts w:ascii="Calibri" w:eastAsia="Calibri" w:hAnsi="Calibri" w:cs="Calibri"/>
        </w:rPr>
        <w:lastRenderedPageBreak/>
        <w:t>3. MODELO DE NEGOCIO</w:t>
      </w:r>
      <w:bookmarkEnd w:id="37"/>
    </w:p>
    <w:p w14:paraId="24B22AA6" w14:textId="77777777" w:rsidR="00007D8E" w:rsidRDefault="006E5117">
      <w:pPr>
        <w:pStyle w:val="Ttulo2"/>
      </w:pPr>
      <w:bookmarkStart w:id="38" w:name="_Toc243584777"/>
      <w:r>
        <w:rPr>
          <w:rFonts w:ascii="Calibri" w:eastAsia="Calibri" w:hAnsi="Calibri" w:cs="Calibri"/>
        </w:rPr>
        <w:t>3.1 Descripción del negocio</w:t>
      </w:r>
      <w:bookmarkEnd w:id="38"/>
    </w:p>
    <w:p w14:paraId="621AE5F7" w14:textId="77777777" w:rsidR="00007D8E" w:rsidRDefault="006E5117">
      <w:r>
        <w:t>La clínica ofrece consultas ambulatorias en múlt</w:t>
      </w:r>
      <w:r>
        <w:t>iples especialidades. El paciente solicita una cita, recepción verifica la disponibilidad, asigna un médico y registra la reserva. El día de la atención, el paciente se identifica, se emite una ficha y el médico realiza la consulta. Si corresponde, se gene</w:t>
      </w:r>
      <w:r>
        <w:t>ran recetas, documentos u órdenes de estudio, y se registra el pago. La clínica necesita además reportes de demanda, atención y productividad.</w:t>
      </w:r>
    </w:p>
    <w:p w14:paraId="3CF50F65" w14:textId="77777777" w:rsidR="00007D8E" w:rsidRDefault="006E5117">
      <w:r>
        <w:t>El modelo de negocio se transforma con un canal digital de reserva y un kiosco presencial. Ambos canales comparte</w:t>
      </w:r>
      <w:r>
        <w:t>n la misma agenda y respetan una distribución de cupos 50/50 por franja. La recepción conserva la capacidad de reprogramar, cancelar y crear reconsultas prioritarias cuando la operación lo requiera.</w:t>
      </w:r>
    </w:p>
    <w:p w14:paraId="205C674A" w14:textId="77777777" w:rsidR="00007D8E" w:rsidRDefault="006E5117">
      <w:pPr>
        <w:pStyle w:val="Ttulo2"/>
      </w:pPr>
      <w:bookmarkStart w:id="39" w:name="_Toc243584778"/>
      <w:r>
        <w:rPr>
          <w:rFonts w:ascii="Calibri" w:eastAsia="Calibri" w:hAnsi="Calibri" w:cs="Calibri"/>
        </w:rPr>
        <w:t>3.2 Procesos actuales y propuestos</w:t>
      </w:r>
      <w:bookmarkEnd w:id="39"/>
    </w:p>
    <w:p w14:paraId="13F3544F" w14:textId="336F46E6" w:rsidR="00007D8E" w:rsidRDefault="006E5117">
      <w:pPr>
        <w:pStyle w:val="Descripcin"/>
      </w:pPr>
      <w:bookmarkStart w:id="40" w:name="_Toc243584708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</w:instrText>
      </w:r>
      <w:r>
        <w:rPr>
          <w:i w:val="0"/>
          <w:color w:val="0A6EBD"/>
        </w:rPr>
        <w:instrText xml:space="preserve">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13</w:t>
      </w:r>
      <w:r>
        <w:rPr>
          <w:i w:val="0"/>
          <w:color w:val="0A6EBD"/>
        </w:rPr>
        <w:fldChar w:fldCharType="end"/>
      </w:r>
      <w:r>
        <w:rPr>
          <w:b w:val="0"/>
        </w:rPr>
        <w:t>. Comparación de procesos AS-IS y TO-BE</w:t>
      </w:r>
      <w:bookmarkEnd w:id="40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572"/>
        <w:gridCol w:w="3798"/>
      </w:tblGrid>
      <w:tr w:rsidR="00007D8E" w14:paraId="6F5C15F1" w14:textId="77777777">
        <w:trPr>
          <w:cantSplit/>
          <w:tblHeader/>
          <w:jc w:val="center"/>
        </w:trPr>
        <w:tc>
          <w:tcPr>
            <w:tcW w:w="170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F606AE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Proceso</w:t>
            </w:r>
          </w:p>
        </w:tc>
        <w:tc>
          <w:tcPr>
            <w:tcW w:w="3572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6B32F5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Situación actual (AS-IS)</w:t>
            </w:r>
          </w:p>
        </w:tc>
        <w:tc>
          <w:tcPr>
            <w:tcW w:w="379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8E8A4A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Situación propuesta (TO-BE)</w:t>
            </w:r>
          </w:p>
        </w:tc>
      </w:tr>
      <w:tr w:rsidR="00007D8E" w14:paraId="2CF29D7E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C2AF5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Reserva</w:t>
            </w:r>
          </w:p>
        </w:tc>
        <w:tc>
          <w:tcPr>
            <w:tcW w:w="357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CC9E8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Teléfono o presencial, agenda física.</w:t>
            </w:r>
          </w:p>
        </w:tc>
        <w:tc>
          <w:tcPr>
            <w:tcW w:w="379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E979C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Web, kiosco o recepción con disponibilidad validada en servidor.</w:t>
            </w:r>
          </w:p>
        </w:tc>
      </w:tr>
      <w:tr w:rsidR="00007D8E" w14:paraId="22C1DC1B" w14:textId="77777777">
        <w:trPr>
          <w:cantSplit/>
          <w:jc w:val="center"/>
        </w:trPr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90B37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Confirmación</w:t>
            </w:r>
          </w:p>
        </w:tc>
        <w:tc>
          <w:tcPr>
            <w:tcW w:w="357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414A5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Llamada o </w:t>
            </w:r>
            <w:r>
              <w:rPr>
                <w:sz w:val="16"/>
              </w:rPr>
              <w:t>anotación manual.</w:t>
            </w:r>
          </w:p>
        </w:tc>
        <w:tc>
          <w:tcPr>
            <w:tcW w:w="379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CD1C4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Ficha con código y QR; correo de confirmación.</w:t>
            </w:r>
          </w:p>
        </w:tc>
      </w:tr>
      <w:tr w:rsidR="00007D8E" w14:paraId="035D6BCF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25C04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Cancelación</w:t>
            </w:r>
          </w:p>
        </w:tc>
        <w:tc>
          <w:tcPr>
            <w:tcW w:w="357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4DBCF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Aviso telefónico sin control de plazo.</w:t>
            </w:r>
          </w:p>
        </w:tc>
        <w:tc>
          <w:tcPr>
            <w:tcW w:w="379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57BF9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Cancelación hasta el día anterior, con motivo y liberación del cupo.</w:t>
            </w:r>
          </w:p>
        </w:tc>
      </w:tr>
      <w:tr w:rsidR="00007D8E" w14:paraId="086A2A26" w14:textId="77777777">
        <w:trPr>
          <w:cantSplit/>
          <w:jc w:val="center"/>
        </w:trPr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FD8BE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Atención</w:t>
            </w:r>
          </w:p>
        </w:tc>
        <w:tc>
          <w:tcPr>
            <w:tcW w:w="357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ED4DD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Ficha de papel y búsqueda manual.</w:t>
            </w:r>
          </w:p>
        </w:tc>
        <w:tc>
          <w:tcPr>
            <w:tcW w:w="379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CF6BD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Ficha digital, </w:t>
            </w:r>
            <w:r>
              <w:rPr>
                <w:sz w:val="16"/>
              </w:rPr>
              <w:t>historia clínica y estados de cita.</w:t>
            </w:r>
          </w:p>
        </w:tc>
      </w:tr>
      <w:tr w:rsidR="00007D8E" w14:paraId="3871D49E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DFA90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Pedidos</w:t>
            </w:r>
          </w:p>
        </w:tc>
        <w:tc>
          <w:tcPr>
            <w:tcW w:w="357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6363D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Entrega física de recetas u órdenes.</w:t>
            </w:r>
          </w:p>
        </w:tc>
        <w:tc>
          <w:tcPr>
            <w:tcW w:w="379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FA8FF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Enlace de WhatsApp con código de acceso.</w:t>
            </w:r>
          </w:p>
        </w:tc>
      </w:tr>
      <w:tr w:rsidR="00007D8E" w14:paraId="7157D8D2" w14:textId="77777777">
        <w:trPr>
          <w:cantSplit/>
          <w:jc w:val="center"/>
        </w:trPr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F67BB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Reportes</w:t>
            </w:r>
          </w:p>
        </w:tc>
        <w:tc>
          <w:tcPr>
            <w:tcW w:w="357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F56F9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Hojas de cálculo dispersas.</w:t>
            </w:r>
          </w:p>
        </w:tc>
        <w:tc>
          <w:tcPr>
            <w:tcW w:w="379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C7496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Dashboards y reportes consolidados por rol.</w:t>
            </w:r>
          </w:p>
        </w:tc>
      </w:tr>
    </w:tbl>
    <w:p w14:paraId="5225D96A" w14:textId="77777777" w:rsidR="00007D8E" w:rsidRDefault="00007D8E">
      <w:pPr>
        <w:spacing w:after="0" w:line="144" w:lineRule="auto"/>
      </w:pPr>
    </w:p>
    <w:p w14:paraId="11128B5B" w14:textId="77777777" w:rsidR="00007D8E" w:rsidRDefault="006E5117">
      <w:pPr>
        <w:pStyle w:val="Ttulo2"/>
      </w:pPr>
      <w:bookmarkStart w:id="41" w:name="_Toc243584779"/>
      <w:r>
        <w:rPr>
          <w:rFonts w:ascii="Calibri" w:eastAsia="Calibri" w:hAnsi="Calibri" w:cs="Calibri"/>
        </w:rPr>
        <w:t>3.3 Proceso de negocio</w:t>
      </w:r>
      <w:bookmarkEnd w:id="41"/>
    </w:p>
    <w:p w14:paraId="0F78DF5A" w14:textId="77777777" w:rsidR="00007D8E" w:rsidRDefault="006E5117">
      <w:r>
        <w:t xml:space="preserve">El proceso </w:t>
      </w:r>
      <w:r>
        <w:t xml:space="preserve">principal inicia con la necesidad del paciente y termina con la atención y el registro clínico. Las actividades de validación de elegibilidad, disponibilidad, cupo y superposición son puntos de control obligatorios. La emisión de la ficha confirma la cita </w:t>
      </w:r>
      <w:r>
        <w:t>y habilita la atención.</w:t>
      </w:r>
    </w:p>
    <w:p w14:paraId="2B1D4980" w14:textId="77777777" w:rsidR="00007D8E" w:rsidRDefault="006E5117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2496710D" wp14:editId="3A7BCBED">
            <wp:extent cx="5688000" cy="666460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ctividad_negoc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664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98A1F" w14:textId="32A4E13B" w:rsidR="00007D8E" w:rsidRDefault="006E5117">
      <w:pPr>
        <w:pStyle w:val="Descripcin"/>
      </w:pPr>
      <w:bookmarkStart w:id="42" w:name="_Toc243584676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3</w:t>
      </w:r>
      <w:r>
        <w:rPr>
          <w:i w:val="0"/>
          <w:color w:val="0A6EBD"/>
        </w:rPr>
        <w:fldChar w:fldCharType="end"/>
      </w:r>
      <w:r>
        <w:rPr>
          <w:b w:val="0"/>
        </w:rPr>
        <w:t>. Diagrama de actividad del proceso de reserva y atención</w:t>
      </w:r>
      <w:bookmarkEnd w:id="42"/>
    </w:p>
    <w:p w14:paraId="265479D7" w14:textId="77777777" w:rsidR="00007D8E" w:rsidRDefault="006E5117">
      <w:pPr>
        <w:pStyle w:val="Ttulo2"/>
      </w:pPr>
      <w:bookmarkStart w:id="43" w:name="_Toc243584780"/>
      <w:r>
        <w:rPr>
          <w:rFonts w:ascii="Calibri" w:eastAsia="Calibri" w:hAnsi="Calibri" w:cs="Calibri"/>
        </w:rPr>
        <w:t>3.4 Reglas de negocio</w:t>
      </w:r>
      <w:bookmarkEnd w:id="43"/>
    </w:p>
    <w:p w14:paraId="11D2F7E3" w14:textId="5B227A6F" w:rsidR="00007D8E" w:rsidRDefault="006E5117">
      <w:pPr>
        <w:pStyle w:val="Descripcin"/>
      </w:pPr>
      <w:bookmarkStart w:id="44" w:name="_Toc243584709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14</w:t>
      </w:r>
      <w:r>
        <w:rPr>
          <w:i w:val="0"/>
          <w:color w:val="0A6EBD"/>
        </w:rPr>
        <w:fldChar w:fldCharType="end"/>
      </w:r>
      <w:r>
        <w:rPr>
          <w:b w:val="0"/>
        </w:rPr>
        <w:t>. Reglas de negocio del enunciado</w:t>
      </w:r>
      <w:bookmarkEnd w:id="44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7937"/>
      </w:tblGrid>
      <w:tr w:rsidR="00007D8E" w14:paraId="07447593" w14:textId="77777777">
        <w:trPr>
          <w:cantSplit/>
          <w:tblHeader/>
          <w:jc w:val="center"/>
        </w:trPr>
        <w:tc>
          <w:tcPr>
            <w:tcW w:w="113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7C7D94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Código</w:t>
            </w:r>
          </w:p>
        </w:tc>
        <w:tc>
          <w:tcPr>
            <w:tcW w:w="793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EA86DB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Regla</w:t>
            </w:r>
          </w:p>
        </w:tc>
      </w:tr>
      <w:tr w:rsidR="00007D8E" w14:paraId="1DC8E0BA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5F3F2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RN01</w:t>
            </w:r>
          </w:p>
        </w:tc>
        <w:tc>
          <w:tcPr>
            <w:tcW w:w="793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0772B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El paciente posee un </w:t>
            </w:r>
            <w:r>
              <w:rPr>
                <w:sz w:val="17"/>
              </w:rPr>
              <w:t>identificador único por CI.</w:t>
            </w:r>
          </w:p>
        </w:tc>
      </w:tr>
      <w:tr w:rsidR="00007D8E" w14:paraId="33012031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61F7E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RN02</w:t>
            </w:r>
          </w:p>
        </w:tc>
        <w:tc>
          <w:tcPr>
            <w:tcW w:w="793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70BCA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El médico posee código y registro profesional únicos.</w:t>
            </w:r>
          </w:p>
        </w:tc>
      </w:tr>
      <w:tr w:rsidR="00007D8E" w14:paraId="2CA5C409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3CB80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RN03</w:t>
            </w:r>
          </w:p>
        </w:tc>
        <w:tc>
          <w:tcPr>
            <w:tcW w:w="793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6C3E7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Toda cita se asocia a paciente, médico y especialidad válidos.</w:t>
            </w:r>
          </w:p>
        </w:tc>
      </w:tr>
      <w:tr w:rsidR="00007D8E" w14:paraId="717917E7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5E4E7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RN04</w:t>
            </w:r>
          </w:p>
        </w:tc>
        <w:tc>
          <w:tcPr>
            <w:tcW w:w="793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F4B96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Solo médicos activos reciben citas nuevas.</w:t>
            </w:r>
          </w:p>
        </w:tc>
      </w:tr>
      <w:tr w:rsidR="00007D8E" w14:paraId="07624DEA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96EC4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RN05</w:t>
            </w:r>
          </w:p>
        </w:tc>
        <w:tc>
          <w:tcPr>
            <w:tcW w:w="793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F4620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La cita debe pertenecer al horario de </w:t>
            </w:r>
            <w:r>
              <w:rPr>
                <w:sz w:val="17"/>
              </w:rPr>
              <w:t>atención del médico.</w:t>
            </w:r>
          </w:p>
        </w:tc>
      </w:tr>
      <w:tr w:rsidR="00007D8E" w14:paraId="66D6A9B3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53BE8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lastRenderedPageBreak/>
              <w:t>RN06</w:t>
            </w:r>
          </w:p>
        </w:tc>
        <w:tc>
          <w:tcPr>
            <w:tcW w:w="793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C14DE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No se permiten citas en fechas u horas pasadas.</w:t>
            </w:r>
          </w:p>
        </w:tc>
      </w:tr>
      <w:tr w:rsidR="00007D8E" w14:paraId="32E9197E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3931D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RN07</w:t>
            </w:r>
          </w:p>
        </w:tc>
        <w:tc>
          <w:tcPr>
            <w:tcW w:w="793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3AAC1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Un médico no puede tener citas superpuestas.</w:t>
            </w:r>
          </w:p>
        </w:tc>
      </w:tr>
      <w:tr w:rsidR="00007D8E" w14:paraId="04C62095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83CB8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RN08</w:t>
            </w:r>
          </w:p>
        </w:tc>
        <w:tc>
          <w:tcPr>
            <w:tcW w:w="793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23718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La duración de la cita se configura en bloques de 30 minutos.</w:t>
            </w:r>
          </w:p>
        </w:tc>
      </w:tr>
      <w:tr w:rsidR="00007D8E" w14:paraId="48239CB7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DCA8E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RN09</w:t>
            </w:r>
          </w:p>
        </w:tc>
        <w:tc>
          <w:tcPr>
            <w:tcW w:w="793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4794C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Las citas canceladas liberan el cupo.</w:t>
            </w:r>
          </w:p>
        </w:tc>
      </w:tr>
      <w:tr w:rsidR="00007D8E" w14:paraId="1CDD64EA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3FED1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RN10</w:t>
            </w:r>
          </w:p>
        </w:tc>
        <w:tc>
          <w:tcPr>
            <w:tcW w:w="793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76CE8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Las </w:t>
            </w:r>
            <w:r>
              <w:rPr>
                <w:sz w:val="17"/>
              </w:rPr>
              <w:t>citas atendidas conservan su registro histórico.</w:t>
            </w:r>
          </w:p>
        </w:tc>
      </w:tr>
      <w:tr w:rsidR="00007D8E" w14:paraId="6D49378A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75190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RN11</w:t>
            </w:r>
          </w:p>
        </w:tc>
        <w:tc>
          <w:tcPr>
            <w:tcW w:w="793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4D3DD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Pacientes y médicos con historial se desactivan, no se eliminan.</w:t>
            </w:r>
          </w:p>
        </w:tc>
      </w:tr>
      <w:tr w:rsidR="00007D8E" w14:paraId="4A1ED459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E4A75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RN12</w:t>
            </w:r>
          </w:p>
        </w:tc>
        <w:tc>
          <w:tcPr>
            <w:tcW w:w="793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F37D6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Solo los roles autorizados ejecutan cada operación.</w:t>
            </w:r>
          </w:p>
        </w:tc>
      </w:tr>
      <w:tr w:rsidR="00007D8E" w14:paraId="2512D326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C544C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RN13</w:t>
            </w:r>
          </w:p>
        </w:tc>
        <w:tc>
          <w:tcPr>
            <w:tcW w:w="793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ED70F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La disponibilidad se revalida en el servidor.</w:t>
            </w:r>
          </w:p>
        </w:tc>
      </w:tr>
      <w:tr w:rsidR="00007D8E" w14:paraId="3E1A00DC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3B2D8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RN14</w:t>
            </w:r>
          </w:p>
        </w:tc>
        <w:tc>
          <w:tcPr>
            <w:tcW w:w="793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4F3E6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La </w:t>
            </w:r>
            <w:r>
              <w:rPr>
                <w:sz w:val="17"/>
              </w:rPr>
              <w:t>persistencia se realiza en PostgreSQL.</w:t>
            </w:r>
          </w:p>
        </w:tc>
      </w:tr>
    </w:tbl>
    <w:p w14:paraId="069FD30A" w14:textId="77777777" w:rsidR="00007D8E" w:rsidRDefault="00007D8E">
      <w:pPr>
        <w:spacing w:after="0" w:line="144" w:lineRule="auto"/>
      </w:pPr>
    </w:p>
    <w:p w14:paraId="3C6FD550" w14:textId="6D94A12A" w:rsidR="00007D8E" w:rsidRDefault="006E5117">
      <w:pPr>
        <w:pStyle w:val="Descripcin"/>
      </w:pPr>
      <w:bookmarkStart w:id="45" w:name="_Toc243584710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15</w:t>
      </w:r>
      <w:r>
        <w:rPr>
          <w:i w:val="0"/>
          <w:color w:val="0A6EBD"/>
        </w:rPr>
        <w:fldChar w:fldCharType="end"/>
      </w:r>
      <w:r>
        <w:rPr>
          <w:b w:val="0"/>
        </w:rPr>
        <w:t>. Reglas de ampliación acordadas</w:t>
      </w:r>
      <w:bookmarkEnd w:id="45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7937"/>
      </w:tblGrid>
      <w:tr w:rsidR="00007D8E" w14:paraId="28C2512C" w14:textId="77777777">
        <w:trPr>
          <w:cantSplit/>
          <w:tblHeader/>
          <w:jc w:val="center"/>
        </w:trPr>
        <w:tc>
          <w:tcPr>
            <w:tcW w:w="113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573E1F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Código</w:t>
            </w:r>
          </w:p>
        </w:tc>
        <w:tc>
          <w:tcPr>
            <w:tcW w:w="793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F6FFDC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Regla de ampliación</w:t>
            </w:r>
          </w:p>
        </w:tc>
      </w:tr>
      <w:tr w:rsidR="00007D8E" w14:paraId="4F520B18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B0CBF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RX01</w:t>
            </w:r>
          </w:p>
        </w:tc>
        <w:tc>
          <w:tcPr>
            <w:tcW w:w="793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8CB6E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Cupos 50% web y 50% kiosco por franja de horario.</w:t>
            </w:r>
          </w:p>
        </w:tc>
      </w:tr>
      <w:tr w:rsidR="00007D8E" w14:paraId="537D55EC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807AA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RX02</w:t>
            </w:r>
          </w:p>
        </w:tc>
        <w:tc>
          <w:tcPr>
            <w:tcW w:w="793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ED1CF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Restricción de sexo por especialidad; ginecología solo </w:t>
            </w:r>
            <w:r>
              <w:rPr>
                <w:sz w:val="17"/>
              </w:rPr>
              <w:t>femenino.</w:t>
            </w:r>
          </w:p>
        </w:tc>
      </w:tr>
      <w:tr w:rsidR="00007D8E" w14:paraId="5FBE8DDA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56141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RX03</w:t>
            </w:r>
          </w:p>
        </w:tc>
        <w:tc>
          <w:tcPr>
            <w:tcW w:w="793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4D18D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Restricción de edad: pediatría 0–12 y geriatría 60+.</w:t>
            </w:r>
          </w:p>
        </w:tc>
      </w:tr>
      <w:tr w:rsidR="00007D8E" w14:paraId="380EFAB5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54C24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RX04</w:t>
            </w:r>
          </w:p>
        </w:tc>
        <w:tc>
          <w:tcPr>
            <w:tcW w:w="793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AF099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Cancelación solo hasta el día anterior a la cita.</w:t>
            </w:r>
          </w:p>
        </w:tc>
      </w:tr>
      <w:tr w:rsidR="00007D8E" w14:paraId="35416501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B4D55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RX05</w:t>
            </w:r>
          </w:p>
        </w:tc>
        <w:tc>
          <w:tcPr>
            <w:tcW w:w="793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69071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Reconsulta por ausencia del médico con prioridad.</w:t>
            </w:r>
          </w:p>
        </w:tc>
      </w:tr>
      <w:tr w:rsidR="00007D8E" w14:paraId="663746B5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CCAFE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RX06</w:t>
            </w:r>
          </w:p>
        </w:tc>
        <w:tc>
          <w:tcPr>
            <w:tcW w:w="793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86174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Reconsulta de seguimiento sugerida a los siete días.</w:t>
            </w:r>
          </w:p>
        </w:tc>
      </w:tr>
      <w:tr w:rsidR="00007D8E" w14:paraId="0DD9AF02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A07C5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RX07</w:t>
            </w:r>
          </w:p>
        </w:tc>
        <w:tc>
          <w:tcPr>
            <w:tcW w:w="793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CF401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La </w:t>
            </w:r>
            <w:r>
              <w:rPr>
                <w:sz w:val="17"/>
              </w:rPr>
              <w:t>reconsulta puede ocupar cupo aunque el canal esté agotado.</w:t>
            </w:r>
          </w:p>
        </w:tc>
      </w:tr>
      <w:tr w:rsidR="00007D8E" w14:paraId="36323216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1BA99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RX08</w:t>
            </w:r>
          </w:p>
        </w:tc>
        <w:tc>
          <w:tcPr>
            <w:tcW w:w="793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467CE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La ficha es el ticket de la cita; sin ficha no hay atención.</w:t>
            </w:r>
          </w:p>
        </w:tc>
      </w:tr>
      <w:tr w:rsidR="00007D8E" w14:paraId="0211E161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B8481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RX09</w:t>
            </w:r>
          </w:p>
        </w:tc>
        <w:tc>
          <w:tcPr>
            <w:tcW w:w="793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B35D5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Bloqueo de login tras tres intentos fallidos.</w:t>
            </w:r>
          </w:p>
        </w:tc>
      </w:tr>
      <w:tr w:rsidR="00007D8E" w14:paraId="7F3F74D4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FFEDE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RX10</w:t>
            </w:r>
          </w:p>
        </w:tc>
        <w:tc>
          <w:tcPr>
            <w:tcW w:w="793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55879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Recuperación de contraseña con token temporal de 30 minutos.</w:t>
            </w:r>
          </w:p>
        </w:tc>
      </w:tr>
      <w:tr w:rsidR="00007D8E" w14:paraId="19A25176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71DE6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RX11</w:t>
            </w:r>
          </w:p>
        </w:tc>
        <w:tc>
          <w:tcPr>
            <w:tcW w:w="793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6EEDB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Pedidos enviados por WhatsApp con enlace y código de acceso.</w:t>
            </w:r>
          </w:p>
        </w:tc>
      </w:tr>
      <w:tr w:rsidR="00007D8E" w14:paraId="13CE067A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1BD68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RX12</w:t>
            </w:r>
          </w:p>
        </w:tc>
        <w:tc>
          <w:tcPr>
            <w:tcW w:w="793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02283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Paciente de kiosco existe sin cuenta y la activa con CI y teléfono.</w:t>
            </w:r>
          </w:p>
        </w:tc>
      </w:tr>
      <w:tr w:rsidR="00007D8E" w14:paraId="54F99CED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DB32C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RX13</w:t>
            </w:r>
          </w:p>
        </w:tc>
        <w:tc>
          <w:tcPr>
            <w:tcW w:w="793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38394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Auditoría con IP y datos antes/después en catálogos.</w:t>
            </w:r>
          </w:p>
        </w:tc>
      </w:tr>
    </w:tbl>
    <w:p w14:paraId="070604EC" w14:textId="77777777" w:rsidR="00007D8E" w:rsidRDefault="00007D8E">
      <w:pPr>
        <w:spacing w:after="0" w:line="144" w:lineRule="auto"/>
      </w:pPr>
    </w:p>
    <w:p w14:paraId="0CF77687" w14:textId="77777777" w:rsidR="00007D8E" w:rsidRDefault="006E5117">
      <w:pPr>
        <w:pStyle w:val="Ttulo2"/>
      </w:pPr>
      <w:bookmarkStart w:id="46" w:name="_Toc243584781"/>
      <w:r>
        <w:rPr>
          <w:rFonts w:ascii="Calibri" w:eastAsia="Calibri" w:hAnsi="Calibri" w:cs="Calibri"/>
        </w:rPr>
        <w:t>3.5 Propuesta de valor</w:t>
      </w:r>
      <w:bookmarkEnd w:id="46"/>
    </w:p>
    <w:p w14:paraId="0C8AD3A4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Eficiencia operativa: </w:t>
      </w:r>
      <w:r>
        <w:t>menos llamadas y registros manuales, agenda única y validaciones automáticas.</w:t>
      </w:r>
    </w:p>
    <w:p w14:paraId="44E5EFB4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Confiabilidad: </w:t>
      </w:r>
      <w:r>
        <w:t>prevención de superposiciones y control de cupos en tiempo real.</w:t>
      </w:r>
    </w:p>
    <w:p w14:paraId="44299DEA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Autoservicio: </w:t>
      </w:r>
      <w:r>
        <w:t>reserva web y kiosco para pacientes, con fichas digitales.</w:t>
      </w:r>
    </w:p>
    <w:p w14:paraId="0B9BE577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>Tra</w:t>
      </w:r>
      <w:r>
        <w:rPr>
          <w:b/>
          <w:color w:val="0B3C5D"/>
        </w:rPr>
        <w:t xml:space="preserve">zabilidad: </w:t>
      </w:r>
      <w:r>
        <w:t>historial de estados, auditoría de catálogos y códigos únicos.</w:t>
      </w:r>
    </w:p>
    <w:p w14:paraId="76BEB655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Continuidad clínica: </w:t>
      </w:r>
      <w:r>
        <w:t>historia clínica, recetas, órdenes y resultados asociados al paciente.</w:t>
      </w:r>
    </w:p>
    <w:p w14:paraId="0D65CC40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Toma de decisiones: </w:t>
      </w:r>
      <w:r>
        <w:t>reportes de demanda, atención, cancelaciones y productividad.</w:t>
      </w:r>
    </w:p>
    <w:p w14:paraId="15595FFC" w14:textId="77777777" w:rsidR="00007D8E" w:rsidRDefault="006E5117">
      <w:pPr>
        <w:pStyle w:val="Ttulo2"/>
      </w:pPr>
      <w:bookmarkStart w:id="47" w:name="_Toc243584782"/>
      <w:r>
        <w:rPr>
          <w:rFonts w:ascii="Calibri" w:eastAsia="Calibri" w:hAnsi="Calibri" w:cs="Calibri"/>
        </w:rPr>
        <w:t>3.6 Cana</w:t>
      </w:r>
      <w:r>
        <w:rPr>
          <w:rFonts w:ascii="Calibri" w:eastAsia="Calibri" w:hAnsi="Calibri" w:cs="Calibri"/>
        </w:rPr>
        <w:t>les y puntos de contacto</w:t>
      </w:r>
      <w:bookmarkEnd w:id="47"/>
    </w:p>
    <w:p w14:paraId="20C40AE2" w14:textId="2B275B5E" w:rsidR="00007D8E" w:rsidRDefault="006E5117">
      <w:pPr>
        <w:pStyle w:val="Descripcin"/>
      </w:pPr>
      <w:bookmarkStart w:id="48" w:name="_Toc243584711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16</w:t>
      </w:r>
      <w:r>
        <w:rPr>
          <w:i w:val="0"/>
          <w:color w:val="0A6EBD"/>
        </w:rPr>
        <w:fldChar w:fldCharType="end"/>
      </w:r>
      <w:r>
        <w:rPr>
          <w:b w:val="0"/>
        </w:rPr>
        <w:t>. Canales del sistema</w:t>
      </w:r>
      <w:bookmarkEnd w:id="48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2381"/>
        <w:gridCol w:w="4762"/>
      </w:tblGrid>
      <w:tr w:rsidR="00007D8E" w14:paraId="6109219E" w14:textId="77777777">
        <w:trPr>
          <w:cantSplit/>
          <w:tblHeader/>
          <w:jc w:val="center"/>
        </w:trPr>
        <w:tc>
          <w:tcPr>
            <w:tcW w:w="192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E24CC1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Canal</w:t>
            </w:r>
          </w:p>
        </w:tc>
        <w:tc>
          <w:tcPr>
            <w:tcW w:w="238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A75AFC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Usuario</w:t>
            </w:r>
          </w:p>
        </w:tc>
        <w:tc>
          <w:tcPr>
            <w:tcW w:w="4762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5A4B57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Función</w:t>
            </w:r>
          </w:p>
        </w:tc>
      </w:tr>
      <w:tr w:rsidR="00007D8E" w14:paraId="73FC0AC8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5BA28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Landing pública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76359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Paciente / visitante</w:t>
            </w:r>
          </w:p>
        </w:tc>
        <w:tc>
          <w:tcPr>
            <w:tcW w:w="476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F2859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Información, especialidades, médicos y reserva web.</w:t>
            </w:r>
          </w:p>
        </w:tc>
      </w:tr>
      <w:tr w:rsidR="00007D8E" w14:paraId="5DB14FCE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36908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lastRenderedPageBreak/>
              <w:t>Portal del paciente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530D8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Paciente</w:t>
            </w:r>
          </w:p>
        </w:tc>
        <w:tc>
          <w:tcPr>
            <w:tcW w:w="476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3A5A9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Mis citas, historial, perfil y </w:t>
            </w:r>
            <w:r>
              <w:rPr>
                <w:sz w:val="17"/>
              </w:rPr>
              <w:t>cancelación.</w:t>
            </w:r>
          </w:p>
        </w:tc>
      </w:tr>
      <w:tr w:rsidR="00007D8E" w14:paraId="19D92E18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4F779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Kiosco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ABA8F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Paciente presencial</w:t>
            </w:r>
          </w:p>
        </w:tc>
        <w:tc>
          <w:tcPr>
            <w:tcW w:w="476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7D956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Identificación, reserva y emisión de ficha.</w:t>
            </w:r>
          </w:p>
        </w:tc>
      </w:tr>
      <w:tr w:rsidR="00007D8E" w14:paraId="03510F48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C9FF7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Panel administrativo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5B8E7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Admin / recepción</w:t>
            </w:r>
          </w:p>
        </w:tc>
        <w:tc>
          <w:tcPr>
            <w:tcW w:w="476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764C1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Catálogos, agenda, citas, reportes y auditoría.</w:t>
            </w:r>
          </w:p>
        </w:tc>
      </w:tr>
      <w:tr w:rsidR="00007D8E" w14:paraId="286DF093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C3EE3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Panel médico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974CA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Médico</w:t>
            </w:r>
          </w:p>
        </w:tc>
        <w:tc>
          <w:tcPr>
            <w:tcW w:w="476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64F09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Agenda, consulta, historia, pedidos y pagos.</w:t>
            </w:r>
          </w:p>
        </w:tc>
      </w:tr>
      <w:tr w:rsidR="00007D8E" w14:paraId="37F1876F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B3019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WhatsApp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50843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Paciente</w:t>
            </w:r>
          </w:p>
        </w:tc>
        <w:tc>
          <w:tcPr>
            <w:tcW w:w="476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ED696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Acceso a recetas, documentos y órdenes mediante enlace.</w:t>
            </w:r>
          </w:p>
        </w:tc>
      </w:tr>
    </w:tbl>
    <w:p w14:paraId="47E58032" w14:textId="77777777" w:rsidR="00007D8E" w:rsidRDefault="00007D8E">
      <w:pPr>
        <w:spacing w:after="0" w:line="144" w:lineRule="auto"/>
      </w:pPr>
    </w:p>
    <w:p w14:paraId="4A73D3F5" w14:textId="77777777" w:rsidR="00007D8E" w:rsidRDefault="006E5117">
      <w:pPr>
        <w:pStyle w:val="Ttulo1"/>
      </w:pPr>
      <w:bookmarkStart w:id="49" w:name="_Toc243584783"/>
      <w:r>
        <w:rPr>
          <w:rFonts w:ascii="Calibri" w:eastAsia="Calibri" w:hAnsi="Calibri" w:cs="Calibri"/>
        </w:rPr>
        <w:lastRenderedPageBreak/>
        <w:t>4. CAPTURA DE REQUISITOS</w:t>
      </w:r>
      <w:bookmarkEnd w:id="49"/>
    </w:p>
    <w:p w14:paraId="58973704" w14:textId="77777777" w:rsidR="00007D8E" w:rsidRDefault="006E5117">
      <w:pPr>
        <w:pStyle w:val="Ttulo2"/>
      </w:pPr>
      <w:bookmarkStart w:id="50" w:name="_Toc243584784"/>
      <w:r>
        <w:rPr>
          <w:rFonts w:ascii="Calibri" w:eastAsia="Calibri" w:hAnsi="Calibri" w:cs="Calibri"/>
        </w:rPr>
        <w:t>4.1 Técnicas de elicitación</w:t>
      </w:r>
      <w:bookmarkEnd w:id="50"/>
    </w:p>
    <w:p w14:paraId="3C268C90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Entrevistas: </w:t>
      </w:r>
      <w:r>
        <w:t>con la dirección, recepción y médicos para comprender el flujo real de atención.</w:t>
      </w:r>
    </w:p>
    <w:p w14:paraId="2DEB50AC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Observación: </w:t>
      </w:r>
      <w:r>
        <w:t xml:space="preserve">del proceso de </w:t>
      </w:r>
      <w:r>
        <w:t>reserva, confirmación, emisión de ficha y cierre de consulta.</w:t>
      </w:r>
    </w:p>
    <w:p w14:paraId="3782A097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Análisis documental: </w:t>
      </w:r>
      <w:r>
        <w:t>revisión de la especificación del examen y de los documentos operativos.</w:t>
      </w:r>
    </w:p>
    <w:p w14:paraId="29578CFC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Prototipación: </w:t>
      </w:r>
      <w:r>
        <w:t>pantallas de reserva, kiosco y agenda para validar la interacción.</w:t>
      </w:r>
    </w:p>
    <w:p w14:paraId="1EC86801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>Talleres de valida</w:t>
      </w:r>
      <w:r>
        <w:rPr>
          <w:b/>
          <w:color w:val="0B3C5D"/>
        </w:rPr>
        <w:t xml:space="preserve">ción: </w:t>
      </w:r>
      <w:r>
        <w:t>revisión de reglas de negocio y criterios de aceptación con los interesados.</w:t>
      </w:r>
    </w:p>
    <w:p w14:paraId="094ABAA5" w14:textId="77777777" w:rsidR="00007D8E" w:rsidRDefault="006E5117">
      <w:pPr>
        <w:pStyle w:val="Ttulo2"/>
      </w:pPr>
      <w:bookmarkStart w:id="51" w:name="_Toc243584785"/>
      <w:r>
        <w:rPr>
          <w:rFonts w:ascii="Calibri" w:eastAsia="Calibri" w:hAnsi="Calibri" w:cs="Calibri"/>
        </w:rPr>
        <w:t>4.2 Requisitos funcionales</w:t>
      </w:r>
      <w:bookmarkEnd w:id="51"/>
    </w:p>
    <w:p w14:paraId="12E6FBF9" w14:textId="24C45D9D" w:rsidR="00007D8E" w:rsidRDefault="006E5117">
      <w:pPr>
        <w:pStyle w:val="Descripcin"/>
      </w:pPr>
      <w:bookmarkStart w:id="52" w:name="_Toc243584712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17</w:t>
      </w:r>
      <w:r>
        <w:rPr>
          <w:i w:val="0"/>
          <w:color w:val="0A6EBD"/>
        </w:rPr>
        <w:fldChar w:fldCharType="end"/>
      </w:r>
      <w:r>
        <w:rPr>
          <w:b w:val="0"/>
        </w:rPr>
        <w:t>. Requisitos funcionales del sistema</w:t>
      </w:r>
      <w:bookmarkEnd w:id="52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7257"/>
        <w:gridCol w:w="1247"/>
      </w:tblGrid>
      <w:tr w:rsidR="00007D8E" w14:paraId="79A82F14" w14:textId="77777777">
        <w:trPr>
          <w:cantSplit/>
          <w:tblHeader/>
          <w:jc w:val="center"/>
        </w:trPr>
        <w:tc>
          <w:tcPr>
            <w:tcW w:w="113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5D437E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725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F30FEB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Requisito</w:t>
            </w:r>
          </w:p>
        </w:tc>
        <w:tc>
          <w:tcPr>
            <w:tcW w:w="124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B6675D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Prioridad</w:t>
            </w:r>
          </w:p>
        </w:tc>
      </w:tr>
      <w:tr w:rsidR="00007D8E" w14:paraId="19556405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22F95E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RF01</w:t>
            </w:r>
          </w:p>
        </w:tc>
        <w:tc>
          <w:tcPr>
            <w:tcW w:w="725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C5629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Autenticación, control de acceso por </w:t>
            </w:r>
            <w:r>
              <w:rPr>
                <w:sz w:val="17"/>
              </w:rPr>
              <w:t>roles, bloqueo y recuperación de contraseña.</w:t>
            </w:r>
          </w:p>
        </w:tc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6413B9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007D8E" w14:paraId="7E034FF4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EAD60D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RF02</w:t>
            </w:r>
          </w:p>
        </w:tc>
        <w:tc>
          <w:tcPr>
            <w:tcW w:w="725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22A07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Gestión de pacientes con CI única, perfil e historial.</w:t>
            </w:r>
          </w:p>
        </w:tc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71E24B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007D8E" w14:paraId="23DC91C8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1F3574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RF03</w:t>
            </w:r>
          </w:p>
        </w:tc>
        <w:tc>
          <w:tcPr>
            <w:tcW w:w="725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52A00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Gestión de médicos, especialidades asignadas y QR profesional.</w:t>
            </w:r>
          </w:p>
        </w:tc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D2BE56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007D8E" w14:paraId="15C37532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D16365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RF04</w:t>
            </w:r>
          </w:p>
        </w:tc>
        <w:tc>
          <w:tcPr>
            <w:tcW w:w="725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DF0D4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Gestión de especialidades con restricciones de sexo y </w:t>
            </w:r>
            <w:r>
              <w:rPr>
                <w:sz w:val="17"/>
              </w:rPr>
              <w:t>edad.</w:t>
            </w:r>
          </w:p>
        </w:tc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0E4D9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007D8E" w14:paraId="0C433467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73C2C1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RF05</w:t>
            </w:r>
          </w:p>
        </w:tc>
        <w:tc>
          <w:tcPr>
            <w:tcW w:w="725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03137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Horarios, cupos web/kiosco, bloqueos y cálculo de disponibilidad.</w:t>
            </w:r>
          </w:p>
        </w:tc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0DD221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007D8E" w14:paraId="3904FB88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3E0300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RF06</w:t>
            </w:r>
          </w:p>
        </w:tc>
        <w:tc>
          <w:tcPr>
            <w:tcW w:w="725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05D79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Registro de citas con validación de disponibilidad.</w:t>
            </w:r>
          </w:p>
        </w:tc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2C855D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007D8E" w14:paraId="20784931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325378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RF07</w:t>
            </w:r>
          </w:p>
        </w:tc>
        <w:tc>
          <w:tcPr>
            <w:tcW w:w="725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B8EBE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Prevención de citas duplicadas, superpuestas y fuera de horario.</w:t>
            </w:r>
          </w:p>
        </w:tc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3DBC95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007D8E" w14:paraId="3BBEFCF3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9CA4F5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RF08</w:t>
            </w:r>
          </w:p>
        </w:tc>
        <w:tc>
          <w:tcPr>
            <w:tcW w:w="725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7121C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Reprogramación de citas programadas o confirmadas.</w:t>
            </w:r>
          </w:p>
        </w:tc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296971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007D8E" w14:paraId="7BB45B01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FADB8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RF09</w:t>
            </w:r>
          </w:p>
        </w:tc>
        <w:tc>
          <w:tcPr>
            <w:tcW w:w="725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C3CCE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Cancelación con motivo y plazo mínimo.</w:t>
            </w:r>
          </w:p>
        </w:tc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98F9D0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007D8E" w14:paraId="79519811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14294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RF10</w:t>
            </w:r>
          </w:p>
        </w:tc>
        <w:tc>
          <w:tcPr>
            <w:tcW w:w="725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8062A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Estados, asistencia, inasistencia y reconsultas.</w:t>
            </w:r>
          </w:p>
        </w:tc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54B28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007D8E" w14:paraId="23AA4A11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43B8C4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RF11</w:t>
            </w:r>
          </w:p>
        </w:tc>
        <w:tc>
          <w:tcPr>
            <w:tcW w:w="725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1402F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Agenda médica e historial del paciente.</w:t>
            </w:r>
          </w:p>
        </w:tc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C23CFB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Media</w:t>
            </w:r>
          </w:p>
        </w:tc>
      </w:tr>
      <w:tr w:rsidR="00007D8E" w14:paraId="221B8549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E842B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RF12</w:t>
            </w:r>
          </w:p>
        </w:tc>
        <w:tc>
          <w:tcPr>
            <w:tcW w:w="725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537C4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Historia clínica, </w:t>
            </w:r>
            <w:r>
              <w:rPr>
                <w:sz w:val="17"/>
              </w:rPr>
              <w:t>recetas, documentos y órdenes.</w:t>
            </w:r>
          </w:p>
        </w:tc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D4ADC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Media</w:t>
            </w:r>
          </w:p>
        </w:tc>
      </w:tr>
      <w:tr w:rsidR="00007D8E" w14:paraId="7DDE5C31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D4FAC5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RF13</w:t>
            </w:r>
          </w:p>
        </w:tc>
        <w:tc>
          <w:tcPr>
            <w:tcW w:w="725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A5025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Reportes y dashboards operativos.</w:t>
            </w:r>
          </w:p>
        </w:tc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5805AB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Media</w:t>
            </w:r>
          </w:p>
        </w:tc>
      </w:tr>
    </w:tbl>
    <w:p w14:paraId="5683B34B" w14:textId="77777777" w:rsidR="00007D8E" w:rsidRDefault="00007D8E">
      <w:pPr>
        <w:spacing w:after="0" w:line="144" w:lineRule="auto"/>
      </w:pPr>
    </w:p>
    <w:p w14:paraId="158228E1" w14:textId="77777777" w:rsidR="00007D8E" w:rsidRDefault="006E5117">
      <w:pPr>
        <w:pStyle w:val="Ttulo2"/>
      </w:pPr>
      <w:bookmarkStart w:id="53" w:name="_Toc243584786"/>
      <w:r>
        <w:rPr>
          <w:rFonts w:ascii="Calibri" w:eastAsia="Calibri" w:hAnsi="Calibri" w:cs="Calibri"/>
        </w:rPr>
        <w:t>4.3 Requisitos no funcionales</w:t>
      </w:r>
      <w:bookmarkEnd w:id="53"/>
    </w:p>
    <w:p w14:paraId="3D66F10B" w14:textId="6B7942EE" w:rsidR="00007D8E" w:rsidRDefault="006E5117">
      <w:pPr>
        <w:pStyle w:val="Descripcin"/>
      </w:pPr>
      <w:bookmarkStart w:id="54" w:name="_Toc243584713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18</w:t>
      </w:r>
      <w:r>
        <w:rPr>
          <w:i w:val="0"/>
          <w:color w:val="0A6EBD"/>
        </w:rPr>
        <w:fldChar w:fldCharType="end"/>
      </w:r>
      <w:r>
        <w:rPr>
          <w:b w:val="0"/>
        </w:rPr>
        <w:t>. Requisitos no funcionales</w:t>
      </w:r>
      <w:bookmarkEnd w:id="54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701"/>
        <w:gridCol w:w="6236"/>
      </w:tblGrid>
      <w:tr w:rsidR="00007D8E" w14:paraId="176399E7" w14:textId="77777777">
        <w:trPr>
          <w:cantSplit/>
          <w:tblHeader/>
          <w:jc w:val="center"/>
        </w:trPr>
        <w:tc>
          <w:tcPr>
            <w:tcW w:w="113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39FA67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170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481F3B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Categoría</w:t>
            </w:r>
          </w:p>
        </w:tc>
        <w:tc>
          <w:tcPr>
            <w:tcW w:w="6236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E2DDCC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Requisito</w:t>
            </w:r>
          </w:p>
        </w:tc>
      </w:tr>
      <w:tr w:rsidR="00007D8E" w14:paraId="5D9919E0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13EEA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RNF01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B6B42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Usabilidad</w:t>
            </w:r>
          </w:p>
        </w:tc>
        <w:tc>
          <w:tcPr>
            <w:tcW w:w="623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29832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Interfaz responsive, clara y </w:t>
            </w:r>
            <w:r>
              <w:rPr>
                <w:sz w:val="17"/>
              </w:rPr>
              <w:t>consistente; kiosco touch-friendly.</w:t>
            </w:r>
          </w:p>
        </w:tc>
      </w:tr>
      <w:tr w:rsidR="00007D8E" w14:paraId="3EE78C3C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8294BE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RNF02</w:t>
            </w:r>
          </w:p>
        </w:tc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912C3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Rendimiento</w:t>
            </w:r>
          </w:p>
        </w:tc>
        <w:tc>
          <w:tcPr>
            <w:tcW w:w="623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5A291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Respuesta menor a 2 s en consultas habituales y disponibilidad en menos de 1 s.</w:t>
            </w:r>
          </w:p>
        </w:tc>
      </w:tr>
      <w:tr w:rsidR="00007D8E" w14:paraId="647CBFEC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FB9FB4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RNF03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2AA84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Seguridad</w:t>
            </w:r>
          </w:p>
        </w:tc>
        <w:tc>
          <w:tcPr>
            <w:tcW w:w="623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86E7F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Hash de contraseñas, CSRF, RLS, cookies seguras y control por rol.</w:t>
            </w:r>
          </w:p>
        </w:tc>
      </w:tr>
      <w:tr w:rsidR="00007D8E" w14:paraId="5EDC6099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DBA37E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RNF04</w:t>
            </w:r>
          </w:p>
        </w:tc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1BDBB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Disponibilidad</w:t>
            </w:r>
          </w:p>
        </w:tc>
        <w:tc>
          <w:tcPr>
            <w:tcW w:w="623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C7AA4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Operación continua en horario de atención; despliegue con HTTPS.</w:t>
            </w:r>
          </w:p>
        </w:tc>
      </w:tr>
      <w:tr w:rsidR="00007D8E" w14:paraId="09709A51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72C29F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RNF05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A11CF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Integridad</w:t>
            </w:r>
          </w:p>
        </w:tc>
        <w:tc>
          <w:tcPr>
            <w:tcW w:w="623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E0E2F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Transacciones y restricciones para evitar citas superpuestas.</w:t>
            </w:r>
          </w:p>
        </w:tc>
      </w:tr>
      <w:tr w:rsidR="00007D8E" w14:paraId="0C88C08F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DCD4E4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RNF06</w:t>
            </w:r>
          </w:p>
        </w:tc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E002E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Mantenibilidad</w:t>
            </w:r>
          </w:p>
        </w:tc>
        <w:tc>
          <w:tcPr>
            <w:tcW w:w="623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DC03C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Arquitectura MVC, separación por capas y convenciones de código.</w:t>
            </w:r>
          </w:p>
        </w:tc>
      </w:tr>
      <w:tr w:rsidR="00007D8E" w14:paraId="155DC4CC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4FDF53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RNF07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3767E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Portabilidad</w:t>
            </w:r>
          </w:p>
        </w:tc>
        <w:tc>
          <w:tcPr>
            <w:tcW w:w="623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996FA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PHP 8.1+, PostgreSQL 16 y navegadores modernos.</w:t>
            </w:r>
          </w:p>
        </w:tc>
      </w:tr>
      <w:tr w:rsidR="00007D8E" w14:paraId="26A3EA51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537923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RNF08</w:t>
            </w:r>
          </w:p>
        </w:tc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5B01F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Escalabilidad</w:t>
            </w:r>
          </w:p>
        </w:tc>
        <w:tc>
          <w:tcPr>
            <w:tcW w:w="623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66464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Cupos y agenda preparados para crecimiento de médicos y sedes.</w:t>
            </w:r>
          </w:p>
        </w:tc>
      </w:tr>
      <w:tr w:rsidR="00007D8E" w14:paraId="2EF0632C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60DFF1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RNF09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7C1B7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Auditabilidad</w:t>
            </w:r>
          </w:p>
        </w:tc>
        <w:tc>
          <w:tcPr>
            <w:tcW w:w="623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3546F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Registro de cambios de catálogos con IP y datos antes/después.</w:t>
            </w:r>
          </w:p>
        </w:tc>
      </w:tr>
      <w:tr w:rsidR="00007D8E" w14:paraId="3AAB6088" w14:textId="77777777">
        <w:trPr>
          <w:cantSplit/>
          <w:jc w:val="center"/>
        </w:trPr>
        <w:tc>
          <w:tcPr>
            <w:tcW w:w="113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19691F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lastRenderedPageBreak/>
              <w:t>RNF10</w:t>
            </w:r>
          </w:p>
        </w:tc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E2B7D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Compatibilidad</w:t>
            </w:r>
          </w:p>
        </w:tc>
        <w:tc>
          <w:tcPr>
            <w:tcW w:w="623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B2491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Landing y kiosco en iPad, tablet y navegador de escritorio.</w:t>
            </w:r>
          </w:p>
        </w:tc>
      </w:tr>
    </w:tbl>
    <w:p w14:paraId="5BA3256F" w14:textId="77777777" w:rsidR="00007D8E" w:rsidRDefault="00007D8E">
      <w:pPr>
        <w:spacing w:after="0" w:line="144" w:lineRule="auto"/>
      </w:pPr>
    </w:p>
    <w:p w14:paraId="1CDFFFF9" w14:textId="77777777" w:rsidR="00007D8E" w:rsidRDefault="006E5117">
      <w:pPr>
        <w:pStyle w:val="Ttulo2"/>
      </w:pPr>
      <w:bookmarkStart w:id="55" w:name="_Toc243584787"/>
      <w:r>
        <w:rPr>
          <w:rFonts w:ascii="Calibri" w:eastAsia="Calibri" w:hAnsi="Calibri" w:cs="Calibri"/>
        </w:rPr>
        <w:t>4.4 Paquetes de casos de uso</w:t>
      </w:r>
      <w:bookmarkEnd w:id="55"/>
    </w:p>
    <w:p w14:paraId="586BB578" w14:textId="77777777" w:rsidR="00007D8E" w:rsidRDefault="006E5117">
      <w:r>
        <w:t xml:space="preserve">Los casos de uso se agrupan en tres paquetes: acceso público y reserva web (UC01–UC07), operación de citas y agenda (UC08–UC14) y atención </w:t>
      </w:r>
      <w:r>
        <w:t>médica y administración (UC15–UC24). La numeración es única y se mantiene consistente entre diagramas, especificaciones y matriz de trazabilidad.</w:t>
      </w:r>
    </w:p>
    <w:p w14:paraId="371D9768" w14:textId="7FCED30A" w:rsidR="00007D8E" w:rsidRDefault="006E5117">
      <w:pPr>
        <w:pStyle w:val="Descripcin"/>
      </w:pPr>
      <w:bookmarkStart w:id="56" w:name="_Toc243584714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19</w:t>
      </w:r>
      <w:r>
        <w:rPr>
          <w:i w:val="0"/>
          <w:color w:val="0A6EBD"/>
        </w:rPr>
        <w:fldChar w:fldCharType="end"/>
      </w:r>
      <w:r>
        <w:rPr>
          <w:b w:val="0"/>
        </w:rPr>
        <w:t>. Paquetes de casos de uso</w:t>
      </w:r>
      <w:bookmarkEnd w:id="56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2721"/>
        <w:gridCol w:w="4535"/>
      </w:tblGrid>
      <w:tr w:rsidR="00007D8E" w14:paraId="4A8DB831" w14:textId="77777777">
        <w:trPr>
          <w:cantSplit/>
          <w:tblHeader/>
          <w:jc w:val="center"/>
        </w:trPr>
        <w:tc>
          <w:tcPr>
            <w:tcW w:w="181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465052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Paquete</w:t>
            </w:r>
          </w:p>
        </w:tc>
        <w:tc>
          <w:tcPr>
            <w:tcW w:w="272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83FD9A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Casos de uso</w:t>
            </w:r>
          </w:p>
        </w:tc>
        <w:tc>
          <w:tcPr>
            <w:tcW w:w="453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A4F667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Actores principales</w:t>
            </w:r>
          </w:p>
        </w:tc>
      </w:tr>
      <w:tr w:rsidR="00007D8E" w14:paraId="0F838AFA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E0036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Acceso público</w:t>
            </w:r>
          </w:p>
        </w:tc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F014F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UC01–UC07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61DDB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Paciente, público</w:t>
            </w:r>
          </w:p>
        </w:tc>
      </w:tr>
      <w:tr w:rsidR="00007D8E" w14:paraId="7C35833D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7755F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Citas y agenda</w:t>
            </w:r>
          </w:p>
        </w:tc>
        <w:tc>
          <w:tcPr>
            <w:tcW w:w="272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29A09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UC08–UC14</w:t>
            </w:r>
          </w:p>
        </w:tc>
        <w:tc>
          <w:tcPr>
            <w:tcW w:w="45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02EC7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Recepcionista, recepcionista de médico, médico</w:t>
            </w:r>
          </w:p>
        </w:tc>
      </w:tr>
      <w:tr w:rsidR="00007D8E" w14:paraId="6D2B06DE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F8B35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Atención y administración</w:t>
            </w:r>
          </w:p>
        </w:tc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051E4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UC15–UC24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680F9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Médico, recepción, administrador, kiosco</w:t>
            </w:r>
          </w:p>
        </w:tc>
      </w:tr>
    </w:tbl>
    <w:p w14:paraId="26B36BE3" w14:textId="77777777" w:rsidR="00007D8E" w:rsidRDefault="00007D8E">
      <w:pPr>
        <w:spacing w:after="0" w:line="144" w:lineRule="auto"/>
      </w:pPr>
    </w:p>
    <w:p w14:paraId="4C3EA9F9" w14:textId="77777777" w:rsidR="00007D8E" w:rsidRDefault="006E5117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A4B1286" wp14:editId="6D1266D5">
            <wp:extent cx="5580000" cy="803205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asos_uso_publi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03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B8C60" w14:textId="140759BB" w:rsidR="00007D8E" w:rsidRDefault="006E5117">
      <w:pPr>
        <w:pStyle w:val="Descripcin"/>
      </w:pPr>
      <w:bookmarkStart w:id="57" w:name="_Toc243584677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4</w:t>
      </w:r>
      <w:r>
        <w:rPr>
          <w:i w:val="0"/>
          <w:color w:val="0A6EBD"/>
        </w:rPr>
        <w:fldChar w:fldCharType="end"/>
      </w:r>
      <w:r>
        <w:rPr>
          <w:b w:val="0"/>
        </w:rPr>
        <w:t xml:space="preserve">. Casos de uso del </w:t>
      </w:r>
      <w:r>
        <w:rPr>
          <w:b w:val="0"/>
        </w:rPr>
        <w:t>acceso público y reserva web</w:t>
      </w:r>
      <w:bookmarkEnd w:id="57"/>
    </w:p>
    <w:p w14:paraId="25150D54" w14:textId="77777777" w:rsidR="00007D8E" w:rsidRDefault="006E5117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5FFF682" wp14:editId="77A0C040">
            <wp:extent cx="5580000" cy="582218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b_casos_uso_cit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82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D09D0" w14:textId="190CF066" w:rsidR="00007D8E" w:rsidRDefault="006E5117">
      <w:pPr>
        <w:pStyle w:val="Descripcin"/>
      </w:pPr>
      <w:bookmarkStart w:id="58" w:name="_Toc243584678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5</w:t>
      </w:r>
      <w:r>
        <w:rPr>
          <w:i w:val="0"/>
          <w:color w:val="0A6EBD"/>
        </w:rPr>
        <w:fldChar w:fldCharType="end"/>
      </w:r>
      <w:r>
        <w:rPr>
          <w:b w:val="0"/>
        </w:rPr>
        <w:t>. Casos de uso de operación de citas y agenda</w:t>
      </w:r>
      <w:bookmarkEnd w:id="58"/>
    </w:p>
    <w:p w14:paraId="105E302E" w14:textId="77777777" w:rsidR="00007D8E" w:rsidRDefault="006E5117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CFC4E29" wp14:editId="264F5EED">
            <wp:extent cx="4467295" cy="827999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c_casos_uso_aten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67295" cy="827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B105C" w14:textId="022077A5" w:rsidR="00007D8E" w:rsidRDefault="006E5117">
      <w:pPr>
        <w:pStyle w:val="Descripcin"/>
      </w:pPr>
      <w:bookmarkStart w:id="59" w:name="_Toc243584679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6</w:t>
      </w:r>
      <w:r>
        <w:rPr>
          <w:i w:val="0"/>
          <w:color w:val="0A6EBD"/>
        </w:rPr>
        <w:fldChar w:fldCharType="end"/>
      </w:r>
      <w:r>
        <w:rPr>
          <w:b w:val="0"/>
        </w:rPr>
        <w:t>. Casos de uso de atención médica y administración</w:t>
      </w:r>
      <w:bookmarkEnd w:id="59"/>
    </w:p>
    <w:p w14:paraId="0E5F3D04" w14:textId="77777777" w:rsidR="00007D8E" w:rsidRDefault="006E5117">
      <w:pPr>
        <w:pStyle w:val="Ttulo2"/>
      </w:pPr>
      <w:bookmarkStart w:id="60" w:name="_Toc243584788"/>
      <w:r>
        <w:rPr>
          <w:rFonts w:ascii="Calibri" w:eastAsia="Calibri" w:hAnsi="Calibri" w:cs="Calibri"/>
        </w:rPr>
        <w:lastRenderedPageBreak/>
        <w:t>4.5 Catálogo de casos de uso</w:t>
      </w:r>
      <w:bookmarkEnd w:id="60"/>
    </w:p>
    <w:p w14:paraId="76B480A4" w14:textId="4D620965" w:rsidR="00007D8E" w:rsidRDefault="006E5117">
      <w:pPr>
        <w:pStyle w:val="Descripcin"/>
      </w:pPr>
      <w:bookmarkStart w:id="61" w:name="_Toc243584715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20</w:t>
      </w:r>
      <w:r>
        <w:rPr>
          <w:i w:val="0"/>
          <w:color w:val="0A6EBD"/>
        </w:rPr>
        <w:fldChar w:fldCharType="end"/>
      </w:r>
      <w:r>
        <w:rPr>
          <w:b w:val="0"/>
        </w:rPr>
        <w:t>. Catálogo completo de casos de uso</w:t>
      </w:r>
      <w:bookmarkEnd w:id="61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3742"/>
        <w:gridCol w:w="3061"/>
        <w:gridCol w:w="1814"/>
      </w:tblGrid>
      <w:tr w:rsidR="00007D8E" w14:paraId="5337A5A1" w14:textId="77777777">
        <w:trPr>
          <w:cantSplit/>
          <w:tblHeader/>
          <w:jc w:val="center"/>
        </w:trPr>
        <w:tc>
          <w:tcPr>
            <w:tcW w:w="1020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B80AA5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742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7D012F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Caso de uso</w:t>
            </w:r>
          </w:p>
        </w:tc>
        <w:tc>
          <w:tcPr>
            <w:tcW w:w="306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A3261D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Actor principal</w:t>
            </w:r>
          </w:p>
        </w:tc>
        <w:tc>
          <w:tcPr>
            <w:tcW w:w="181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FA0FA9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RF</w:t>
            </w:r>
          </w:p>
        </w:tc>
      </w:tr>
      <w:tr w:rsidR="00007D8E" w14:paraId="43122DD1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D9E629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UC01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5F701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Navegar por la landing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5CCB5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Público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F2D64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—</w:t>
            </w:r>
          </w:p>
        </w:tc>
      </w:tr>
      <w:tr w:rsidR="00007D8E" w14:paraId="599DFFE3" w14:textId="77777777">
        <w:trPr>
          <w:cantSplit/>
          <w:jc w:val="center"/>
        </w:trPr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74793A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UC02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5B78C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Buscar especialidad y médico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35CB9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Público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D0B43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RF03, RF04</w:t>
            </w:r>
          </w:p>
        </w:tc>
      </w:tr>
      <w:tr w:rsidR="00007D8E" w14:paraId="6E0A873D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6E8EDE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UC03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6BA79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Registrarse o activar cuenta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09875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Paciente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9966D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RF01</w:t>
            </w:r>
          </w:p>
        </w:tc>
      </w:tr>
      <w:tr w:rsidR="00007D8E" w14:paraId="33819CB8" w14:textId="77777777">
        <w:trPr>
          <w:cantSplit/>
          <w:jc w:val="center"/>
        </w:trPr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F3202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UC04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254EB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Iniciar sesión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496E1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Todos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11374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RF01</w:t>
            </w:r>
          </w:p>
        </w:tc>
      </w:tr>
      <w:tr w:rsidR="00007D8E" w14:paraId="71726885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660C19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UC05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EAD8F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Reservar cita web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92A3A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Paciente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9CCD0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RF05–RF07</w:t>
            </w:r>
          </w:p>
        </w:tc>
      </w:tr>
      <w:tr w:rsidR="00007D8E" w14:paraId="19A7DD10" w14:textId="77777777">
        <w:trPr>
          <w:cantSplit/>
          <w:jc w:val="center"/>
        </w:trPr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20B47F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UC06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B9417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Cancelar cita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11E14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Paciente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FB3EE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RF09</w:t>
            </w:r>
          </w:p>
        </w:tc>
      </w:tr>
      <w:tr w:rsidR="00007D8E" w14:paraId="49E85B3D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D85F71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UC07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D2477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Consultar mis citas e historial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0CA32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Paciente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DB0F5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RF11–RF12</w:t>
            </w:r>
          </w:p>
        </w:tc>
      </w:tr>
      <w:tr w:rsidR="00007D8E" w14:paraId="2442D873" w14:textId="77777777">
        <w:trPr>
          <w:cantSplit/>
          <w:jc w:val="center"/>
        </w:trPr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011CCE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UC08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BB0F6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Gestionar pacientes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4A08E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Recepcionista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43774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RF02</w:t>
            </w:r>
          </w:p>
        </w:tc>
      </w:tr>
      <w:tr w:rsidR="00007D8E" w14:paraId="2092E2EA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767378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UC09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38853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Programar cita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5B081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Recepcionista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5218E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RF06–RF07</w:t>
            </w:r>
          </w:p>
        </w:tc>
      </w:tr>
      <w:tr w:rsidR="00007D8E" w14:paraId="4ABB890E" w14:textId="77777777">
        <w:trPr>
          <w:cantSplit/>
          <w:jc w:val="center"/>
        </w:trPr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17E1EE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UC10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4346C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Reprogramar cita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FECF3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Recepcionista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5FDD5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RF08</w:t>
            </w:r>
          </w:p>
        </w:tc>
      </w:tr>
      <w:tr w:rsidR="00007D8E" w14:paraId="3D1FBDBD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85C351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UC11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A2BD1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Cancelar cita en recepción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3DCE5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Recepcionista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219A0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RF09</w:t>
            </w:r>
          </w:p>
        </w:tc>
      </w:tr>
      <w:tr w:rsidR="00007D8E" w14:paraId="3D2C4059" w14:textId="77777777">
        <w:trPr>
          <w:cantSplit/>
          <w:jc w:val="center"/>
        </w:trPr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BECD69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UC12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DAEF2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Controlar asistencia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15023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Recepción / médico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01913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RF10</w:t>
            </w:r>
          </w:p>
        </w:tc>
      </w:tr>
      <w:tr w:rsidR="00007D8E" w14:paraId="2EA14C06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AD6E1C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UC13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660D2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Gestionar reconsultas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144B7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Recepción / médico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A0F9F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RF10</w:t>
            </w:r>
          </w:p>
        </w:tc>
      </w:tr>
      <w:tr w:rsidR="00007D8E" w14:paraId="66143FE4" w14:textId="77777777">
        <w:trPr>
          <w:cantSplit/>
          <w:jc w:val="center"/>
        </w:trPr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EE41DE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UC14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61CA9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Consultar agenda e historial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A7220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Recepción / médico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D178C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RF11</w:t>
            </w:r>
          </w:p>
        </w:tc>
      </w:tr>
      <w:tr w:rsidR="00007D8E" w14:paraId="32852633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E3EB7D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UC15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CDF63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Emitir ficha en </w:t>
            </w:r>
            <w:r>
              <w:rPr>
                <w:sz w:val="16"/>
              </w:rPr>
              <w:t>kiosco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6AC98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Kiosco / recepción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C3544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RF05–RF07</w:t>
            </w:r>
          </w:p>
        </w:tc>
      </w:tr>
      <w:tr w:rsidR="00007D8E" w14:paraId="175DD1B2" w14:textId="77777777">
        <w:trPr>
          <w:cantSplit/>
          <w:jc w:val="center"/>
        </w:trPr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17367D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UC16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92299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Registrar consulta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52209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Médico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B9AE3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RF12</w:t>
            </w:r>
          </w:p>
        </w:tc>
      </w:tr>
      <w:tr w:rsidR="00007D8E" w14:paraId="79AB33C0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425F5A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UC17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50B05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Generar receta, documento u orden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89359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Médico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D8FE9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RF12</w:t>
            </w:r>
          </w:p>
        </w:tc>
      </w:tr>
      <w:tr w:rsidR="00007D8E" w14:paraId="59C6C6FB" w14:textId="77777777">
        <w:trPr>
          <w:cantSplit/>
          <w:jc w:val="center"/>
        </w:trPr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ED5199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UC18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60365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Enviar pedido por WhatsApp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12A18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Médico / recepción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CC32D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RF12</w:t>
            </w:r>
          </w:p>
        </w:tc>
      </w:tr>
      <w:tr w:rsidR="00007D8E" w14:paraId="03C512F7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CC6E7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UC19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B6988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Registrar pago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076AC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Médico / recepción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995E5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RF13</w:t>
            </w:r>
          </w:p>
        </w:tc>
      </w:tr>
      <w:tr w:rsidR="00007D8E" w14:paraId="55EC9CA9" w14:textId="77777777">
        <w:trPr>
          <w:cantSplit/>
          <w:jc w:val="center"/>
        </w:trPr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753BAA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UC20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7EA97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Gestionar </w:t>
            </w:r>
            <w:r>
              <w:rPr>
                <w:sz w:val="16"/>
              </w:rPr>
              <w:t>médicos y especialidades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39449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Administrador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08BAA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RF03–RF04</w:t>
            </w:r>
          </w:p>
        </w:tc>
      </w:tr>
      <w:tr w:rsidR="00007D8E" w14:paraId="6ADAF243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42E7FE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UC21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CAEAF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Configurar horarios y cupos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A5E58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Administrador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62F19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RF05</w:t>
            </w:r>
          </w:p>
        </w:tc>
      </w:tr>
      <w:tr w:rsidR="00007D8E" w14:paraId="1CCF5751" w14:textId="77777777">
        <w:trPr>
          <w:cantSplit/>
          <w:jc w:val="center"/>
        </w:trPr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8CEE5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UC22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9FB4E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Gestionar usuarios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EBD82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Administrador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D0796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RF01</w:t>
            </w:r>
          </w:p>
        </w:tc>
      </w:tr>
      <w:tr w:rsidR="00007D8E" w14:paraId="633E662A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55768C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UC23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B1B49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Generar reportes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692B7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Administrador</w:t>
            </w:r>
          </w:p>
        </w:tc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B559A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RF13</w:t>
            </w:r>
          </w:p>
        </w:tc>
      </w:tr>
      <w:tr w:rsidR="00007D8E" w14:paraId="672709D5" w14:textId="77777777">
        <w:trPr>
          <w:cantSplit/>
          <w:jc w:val="center"/>
        </w:trPr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E2400F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UC24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C0616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Auditar catálogos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64AFA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Administrador</w:t>
            </w:r>
          </w:p>
        </w:tc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B3D60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RNF09</w:t>
            </w:r>
          </w:p>
        </w:tc>
      </w:tr>
    </w:tbl>
    <w:p w14:paraId="5FB1262A" w14:textId="77777777" w:rsidR="00007D8E" w:rsidRDefault="00007D8E">
      <w:pPr>
        <w:spacing w:after="0" w:line="144" w:lineRule="auto"/>
      </w:pPr>
    </w:p>
    <w:p w14:paraId="2A1207C7" w14:textId="77777777" w:rsidR="00007D8E" w:rsidRDefault="006E5117">
      <w:pPr>
        <w:pStyle w:val="Ttulo3"/>
      </w:pPr>
      <w:bookmarkStart w:id="62" w:name="_Toc243584789"/>
      <w:r>
        <w:rPr>
          <w:rFonts w:ascii="Calibri" w:eastAsia="Calibri" w:hAnsi="Calibri" w:cs="Calibri"/>
        </w:rPr>
        <w:t xml:space="preserve">4.5.1 </w:t>
      </w:r>
      <w:r>
        <w:rPr>
          <w:rFonts w:ascii="Calibri" w:eastAsia="Calibri" w:hAnsi="Calibri" w:cs="Calibri"/>
        </w:rPr>
        <w:t>Priorización de casos de uso por importancia y riesgo</w:t>
      </w:r>
      <w:bookmarkEnd w:id="62"/>
    </w:p>
    <w:p w14:paraId="10C13410" w14:textId="77777777" w:rsidR="00007D8E" w:rsidRDefault="006E5117">
      <w:r>
        <w:t xml:space="preserve">La priorización combina dos ejes: la importancia, que mide el grado en que el caso de uso sostiene la operación o la seguridad del paciente, y el riesgo, que estima el daño clínico, económico o </w:t>
      </w:r>
      <w:r>
        <w:t>legal que produciría una falla o un uso indebido. La combinación da lugar a cuatro niveles: P1 Crítica, P2 Alta, P3 Media y P4 Baja. La tabla se ordena por prioridad y conserva el código para mantener la trazabilidad con el catálogo y con los paquetes PK-0</w:t>
      </w:r>
      <w:r>
        <w:t>1 (acceso público), PK-02 (citas y agenda) y PK-03 (atención y administración).</w:t>
      </w:r>
    </w:p>
    <w:p w14:paraId="5EF70A53" w14:textId="6CF7C751" w:rsidR="00007D8E" w:rsidRDefault="006E5117">
      <w:pPr>
        <w:pStyle w:val="Descripcin"/>
      </w:pPr>
      <w:bookmarkStart w:id="63" w:name="_Toc243584716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21</w:t>
      </w:r>
      <w:r>
        <w:rPr>
          <w:i w:val="0"/>
          <w:color w:val="0A6EBD"/>
        </w:rPr>
        <w:fldChar w:fldCharType="end"/>
      </w:r>
      <w:r>
        <w:rPr>
          <w:b w:val="0"/>
        </w:rPr>
        <w:t>. Priorización de los casos de uso por importancia y riesgo</w:t>
      </w:r>
      <w:bookmarkEnd w:id="63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077"/>
        <w:gridCol w:w="737"/>
        <w:gridCol w:w="850"/>
        <w:gridCol w:w="2268"/>
        <w:gridCol w:w="1020"/>
        <w:gridCol w:w="850"/>
        <w:gridCol w:w="2268"/>
      </w:tblGrid>
      <w:tr w:rsidR="00007D8E" w14:paraId="20F4B0CA" w14:textId="77777777">
        <w:trPr>
          <w:cantSplit/>
          <w:tblHeader/>
          <w:jc w:val="center"/>
        </w:trPr>
        <w:tc>
          <w:tcPr>
            <w:tcW w:w="107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53FB0D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Prioridad</w:t>
            </w:r>
          </w:p>
        </w:tc>
        <w:tc>
          <w:tcPr>
            <w:tcW w:w="73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D306F4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Código</w:t>
            </w:r>
          </w:p>
        </w:tc>
        <w:tc>
          <w:tcPr>
            <w:tcW w:w="850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BE8154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Paquete</w:t>
            </w:r>
          </w:p>
        </w:tc>
        <w:tc>
          <w:tcPr>
            <w:tcW w:w="226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744051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Caso de uso</w:t>
            </w:r>
          </w:p>
        </w:tc>
        <w:tc>
          <w:tcPr>
            <w:tcW w:w="1020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D4443B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Importancia</w:t>
            </w:r>
          </w:p>
        </w:tc>
        <w:tc>
          <w:tcPr>
            <w:tcW w:w="850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4A7F59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Riesgo</w:t>
            </w:r>
          </w:p>
        </w:tc>
        <w:tc>
          <w:tcPr>
            <w:tcW w:w="226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045318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Fundamento</w:t>
            </w:r>
          </w:p>
        </w:tc>
      </w:tr>
      <w:tr w:rsidR="00007D8E" w14:paraId="3DA544AF" w14:textId="77777777">
        <w:trPr>
          <w:cantSplit/>
          <w:jc w:val="center"/>
        </w:trPr>
        <w:tc>
          <w:tcPr>
            <w:tcW w:w="107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2EEC8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 xml:space="preserve">P1 </w:t>
            </w:r>
            <w:r>
              <w:rPr>
                <w:sz w:val="15"/>
              </w:rPr>
              <w:t>Crítica</w:t>
            </w:r>
          </w:p>
        </w:tc>
        <w:tc>
          <w:tcPr>
            <w:tcW w:w="73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34EB4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UC04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321240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PK-01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F301D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Iniciar sesión</w:t>
            </w:r>
          </w:p>
        </w:tc>
        <w:tc>
          <w:tcPr>
            <w:tcW w:w="102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9A2763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Alta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E5E71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Crítico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DF4D4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Puerta de entrada a datos clínicos y administrativos.</w:t>
            </w:r>
          </w:p>
        </w:tc>
      </w:tr>
      <w:tr w:rsidR="00007D8E" w14:paraId="16124714" w14:textId="77777777">
        <w:trPr>
          <w:cantSplit/>
          <w:jc w:val="center"/>
        </w:trPr>
        <w:tc>
          <w:tcPr>
            <w:tcW w:w="107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48D2E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P1 Crítica</w:t>
            </w:r>
          </w:p>
        </w:tc>
        <w:tc>
          <w:tcPr>
            <w:tcW w:w="73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CECB64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UC05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5DAA5F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PK-01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5DDFD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Reservar cita web</w:t>
            </w:r>
          </w:p>
        </w:tc>
        <w:tc>
          <w:tcPr>
            <w:tcW w:w="102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613970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Alta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E53A9B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Crítico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0619A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Reserva transaccional; evita duplicados y sobrecupos.</w:t>
            </w:r>
          </w:p>
        </w:tc>
      </w:tr>
      <w:tr w:rsidR="00007D8E" w14:paraId="5A8521D6" w14:textId="77777777">
        <w:trPr>
          <w:cantSplit/>
          <w:jc w:val="center"/>
        </w:trPr>
        <w:tc>
          <w:tcPr>
            <w:tcW w:w="107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3D7AF8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P1 Crítica</w:t>
            </w:r>
          </w:p>
        </w:tc>
        <w:tc>
          <w:tcPr>
            <w:tcW w:w="73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A3587C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UC08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863F1A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PK-02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2F88D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 xml:space="preserve">Gestionar </w:t>
            </w:r>
            <w:r>
              <w:rPr>
                <w:sz w:val="15"/>
              </w:rPr>
              <w:t>pacientes</w:t>
            </w:r>
          </w:p>
        </w:tc>
        <w:tc>
          <w:tcPr>
            <w:tcW w:w="102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A0482A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Alta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FD3A5E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Alto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B4EA1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Maestro de pacientes; base de citas e historia clínica.</w:t>
            </w:r>
          </w:p>
        </w:tc>
      </w:tr>
      <w:tr w:rsidR="00007D8E" w14:paraId="07797D7C" w14:textId="77777777">
        <w:trPr>
          <w:cantSplit/>
          <w:jc w:val="center"/>
        </w:trPr>
        <w:tc>
          <w:tcPr>
            <w:tcW w:w="107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6FF279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lastRenderedPageBreak/>
              <w:t>P1 Crítica</w:t>
            </w:r>
          </w:p>
        </w:tc>
        <w:tc>
          <w:tcPr>
            <w:tcW w:w="73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B5DCBB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UC09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E1C46E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PK-02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39894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Programar cita</w:t>
            </w:r>
          </w:p>
        </w:tc>
        <w:tc>
          <w:tcPr>
            <w:tcW w:w="102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54300E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Alta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C43298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Crítico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D5E32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Núcleo de la operación; evita superposiciones.</w:t>
            </w:r>
          </w:p>
        </w:tc>
      </w:tr>
      <w:tr w:rsidR="00007D8E" w14:paraId="4587AC4F" w14:textId="77777777">
        <w:trPr>
          <w:cantSplit/>
          <w:jc w:val="center"/>
        </w:trPr>
        <w:tc>
          <w:tcPr>
            <w:tcW w:w="107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CFB7D1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P1 Crítica</w:t>
            </w:r>
          </w:p>
        </w:tc>
        <w:tc>
          <w:tcPr>
            <w:tcW w:w="73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CBA87C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UC15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0B9BE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PK-03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68B45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Emitir ficha en kiosco</w:t>
            </w:r>
          </w:p>
        </w:tc>
        <w:tc>
          <w:tcPr>
            <w:tcW w:w="102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DAB1F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Alta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EA141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Crítico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119B8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 xml:space="preserve">La ficha </w:t>
            </w:r>
            <w:r>
              <w:rPr>
                <w:sz w:val="15"/>
              </w:rPr>
              <w:t>habilita la atención y confirma la cita.</w:t>
            </w:r>
          </w:p>
        </w:tc>
      </w:tr>
      <w:tr w:rsidR="00007D8E" w14:paraId="5C2F60F6" w14:textId="77777777">
        <w:trPr>
          <w:cantSplit/>
          <w:jc w:val="center"/>
        </w:trPr>
        <w:tc>
          <w:tcPr>
            <w:tcW w:w="107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EA23A0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P1 Crítica</w:t>
            </w:r>
          </w:p>
        </w:tc>
        <w:tc>
          <w:tcPr>
            <w:tcW w:w="73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656B3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UC16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CE2E3E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PK-03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D0ADA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Registrar consulta</w:t>
            </w:r>
          </w:p>
        </w:tc>
        <w:tc>
          <w:tcPr>
            <w:tcW w:w="102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A35099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Alta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57ED26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Crítico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31B66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Documento clínico y evidencia de la atención.</w:t>
            </w:r>
          </w:p>
        </w:tc>
      </w:tr>
      <w:tr w:rsidR="00007D8E" w14:paraId="4FE37636" w14:textId="77777777">
        <w:trPr>
          <w:cantSplit/>
          <w:jc w:val="center"/>
        </w:trPr>
        <w:tc>
          <w:tcPr>
            <w:tcW w:w="107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A7AB84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P1 Crítica</w:t>
            </w:r>
          </w:p>
        </w:tc>
        <w:tc>
          <w:tcPr>
            <w:tcW w:w="73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6B9AE1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UC17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217EDB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PK-03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0C7E9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Generar receta, documento u orden</w:t>
            </w:r>
          </w:p>
        </w:tc>
        <w:tc>
          <w:tcPr>
            <w:tcW w:w="102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6110F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Alta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D4B0B9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Alto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8C5D4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Documento clínico con implicación legal.</w:t>
            </w:r>
          </w:p>
        </w:tc>
      </w:tr>
      <w:tr w:rsidR="00007D8E" w14:paraId="10F14214" w14:textId="77777777">
        <w:trPr>
          <w:cantSplit/>
          <w:jc w:val="center"/>
        </w:trPr>
        <w:tc>
          <w:tcPr>
            <w:tcW w:w="107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3AD466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 xml:space="preserve">P1 </w:t>
            </w:r>
            <w:r>
              <w:rPr>
                <w:sz w:val="15"/>
              </w:rPr>
              <w:t>Crítica</w:t>
            </w:r>
          </w:p>
        </w:tc>
        <w:tc>
          <w:tcPr>
            <w:tcW w:w="73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F344A4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UC19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9D1D85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PK-03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825E4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Registrar pago</w:t>
            </w:r>
          </w:p>
        </w:tc>
        <w:tc>
          <w:tcPr>
            <w:tcW w:w="102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6746B8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Alta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10EFE3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Crítico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CFB8C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Impacto económico directo y cierre de cuenta.</w:t>
            </w:r>
          </w:p>
        </w:tc>
      </w:tr>
      <w:tr w:rsidR="00007D8E" w14:paraId="5924EEAC" w14:textId="77777777">
        <w:trPr>
          <w:cantSplit/>
          <w:jc w:val="center"/>
        </w:trPr>
        <w:tc>
          <w:tcPr>
            <w:tcW w:w="107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80B62F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P1 Crítica</w:t>
            </w:r>
          </w:p>
        </w:tc>
        <w:tc>
          <w:tcPr>
            <w:tcW w:w="73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D9F666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UC20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CE924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PK-03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CE84F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Gestionar médicos y especialidades</w:t>
            </w:r>
          </w:p>
        </w:tc>
        <w:tc>
          <w:tcPr>
            <w:tcW w:w="102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CEA82F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Alta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16C10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Alto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F72A7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Catálogos que habilitan la agenda y la elegibilidad.</w:t>
            </w:r>
          </w:p>
        </w:tc>
      </w:tr>
      <w:tr w:rsidR="00007D8E" w14:paraId="63B91A1E" w14:textId="77777777">
        <w:trPr>
          <w:cantSplit/>
          <w:jc w:val="center"/>
        </w:trPr>
        <w:tc>
          <w:tcPr>
            <w:tcW w:w="107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E51559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P1 Crítica</w:t>
            </w:r>
          </w:p>
        </w:tc>
        <w:tc>
          <w:tcPr>
            <w:tcW w:w="73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70E18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UC21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87FA8B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PK-03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A3507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Configurar horarios y cupos</w:t>
            </w:r>
          </w:p>
        </w:tc>
        <w:tc>
          <w:tcPr>
            <w:tcW w:w="102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52678D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Alta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5B7E44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Alto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07BBB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Define la disponibilidad y el reparto 50/50.</w:t>
            </w:r>
          </w:p>
        </w:tc>
      </w:tr>
      <w:tr w:rsidR="00007D8E" w14:paraId="564AA462" w14:textId="77777777">
        <w:trPr>
          <w:cantSplit/>
          <w:jc w:val="center"/>
        </w:trPr>
        <w:tc>
          <w:tcPr>
            <w:tcW w:w="107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2BEB68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P1 Crítica</w:t>
            </w:r>
          </w:p>
        </w:tc>
        <w:tc>
          <w:tcPr>
            <w:tcW w:w="737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F2CDF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UC22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D39C9A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PK-03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2B71B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Gestionar usuarios</w:t>
            </w:r>
          </w:p>
        </w:tc>
        <w:tc>
          <w:tcPr>
            <w:tcW w:w="102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B5AAE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Alta</w:t>
            </w:r>
          </w:p>
        </w:tc>
        <w:tc>
          <w:tcPr>
            <w:tcW w:w="850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69652F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Crítico</w:t>
            </w:r>
          </w:p>
        </w:tc>
        <w:tc>
          <w:tcPr>
            <w:tcW w:w="2268" w:type="dxa"/>
            <w:shd w:val="clear" w:color="auto" w:fill="F4B6B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5BA80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Controla el acceso y los privilegios por rol.</w:t>
            </w:r>
          </w:p>
        </w:tc>
      </w:tr>
      <w:tr w:rsidR="00007D8E" w14:paraId="7B2EC30E" w14:textId="77777777">
        <w:trPr>
          <w:cantSplit/>
          <w:jc w:val="center"/>
        </w:trPr>
        <w:tc>
          <w:tcPr>
            <w:tcW w:w="1077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911D25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P2 Alta</w:t>
            </w:r>
          </w:p>
        </w:tc>
        <w:tc>
          <w:tcPr>
            <w:tcW w:w="737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17CA3D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UC12</w:t>
            </w:r>
          </w:p>
        </w:tc>
        <w:tc>
          <w:tcPr>
            <w:tcW w:w="850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B67009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PK-02</w:t>
            </w:r>
          </w:p>
        </w:tc>
        <w:tc>
          <w:tcPr>
            <w:tcW w:w="2268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F4D5F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Controlar asistencia</w:t>
            </w:r>
          </w:p>
        </w:tc>
        <w:tc>
          <w:tcPr>
            <w:tcW w:w="1020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C27179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Alta</w:t>
            </w:r>
          </w:p>
        </w:tc>
        <w:tc>
          <w:tcPr>
            <w:tcW w:w="850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8826FD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Medio</w:t>
            </w:r>
          </w:p>
        </w:tc>
        <w:tc>
          <w:tcPr>
            <w:tcW w:w="2268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4CB7A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 xml:space="preserve">Afecta </w:t>
            </w:r>
            <w:r>
              <w:rPr>
                <w:sz w:val="15"/>
              </w:rPr>
              <w:t>estados, reconsultas e indicadores.</w:t>
            </w:r>
          </w:p>
        </w:tc>
      </w:tr>
      <w:tr w:rsidR="00007D8E" w14:paraId="18D819D0" w14:textId="77777777">
        <w:trPr>
          <w:cantSplit/>
          <w:jc w:val="center"/>
        </w:trPr>
        <w:tc>
          <w:tcPr>
            <w:tcW w:w="1077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FDE92B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P2 Alta</w:t>
            </w:r>
          </w:p>
        </w:tc>
        <w:tc>
          <w:tcPr>
            <w:tcW w:w="737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E704D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UC13</w:t>
            </w:r>
          </w:p>
        </w:tc>
        <w:tc>
          <w:tcPr>
            <w:tcW w:w="850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B18D5D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PK-02</w:t>
            </w:r>
          </w:p>
        </w:tc>
        <w:tc>
          <w:tcPr>
            <w:tcW w:w="2268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88F9C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Gestionar reconsultas</w:t>
            </w:r>
          </w:p>
        </w:tc>
        <w:tc>
          <w:tcPr>
            <w:tcW w:w="1020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E3550E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Alta</w:t>
            </w:r>
          </w:p>
        </w:tc>
        <w:tc>
          <w:tcPr>
            <w:tcW w:w="850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42ED66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Medio</w:t>
            </w:r>
          </w:p>
        </w:tc>
        <w:tc>
          <w:tcPr>
            <w:tcW w:w="2268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9A5C6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Prioriza la continuidad de la atención.</w:t>
            </w:r>
          </w:p>
        </w:tc>
      </w:tr>
      <w:tr w:rsidR="00007D8E" w14:paraId="4792179E" w14:textId="77777777">
        <w:trPr>
          <w:cantSplit/>
          <w:jc w:val="center"/>
        </w:trPr>
        <w:tc>
          <w:tcPr>
            <w:tcW w:w="1077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630918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P2 Alta</w:t>
            </w:r>
          </w:p>
        </w:tc>
        <w:tc>
          <w:tcPr>
            <w:tcW w:w="737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60B0F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UC14</w:t>
            </w:r>
          </w:p>
        </w:tc>
        <w:tc>
          <w:tcPr>
            <w:tcW w:w="850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71C601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PK-02</w:t>
            </w:r>
          </w:p>
        </w:tc>
        <w:tc>
          <w:tcPr>
            <w:tcW w:w="2268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C5D8C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Consultar agenda e historial</w:t>
            </w:r>
          </w:p>
        </w:tc>
        <w:tc>
          <w:tcPr>
            <w:tcW w:w="1020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19F78D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Alta</w:t>
            </w:r>
          </w:p>
        </w:tc>
        <w:tc>
          <w:tcPr>
            <w:tcW w:w="850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3AAAF9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Medio</w:t>
            </w:r>
          </w:p>
        </w:tc>
        <w:tc>
          <w:tcPr>
            <w:tcW w:w="2268" w:type="dxa"/>
            <w:shd w:val="clear" w:color="auto" w:fill="F8CBA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BDE8A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Soporte a la decisión clínica y operativa.</w:t>
            </w:r>
          </w:p>
        </w:tc>
      </w:tr>
      <w:tr w:rsidR="00007D8E" w14:paraId="5559B27D" w14:textId="77777777">
        <w:trPr>
          <w:cantSplit/>
          <w:jc w:val="center"/>
        </w:trPr>
        <w:tc>
          <w:tcPr>
            <w:tcW w:w="107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A0EBE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P3 Media</w:t>
            </w:r>
          </w:p>
        </w:tc>
        <w:tc>
          <w:tcPr>
            <w:tcW w:w="73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86DF2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UC03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2B93AA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PK-01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CCB8F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Registrarse o activar cuenta</w:t>
            </w:r>
          </w:p>
        </w:tc>
        <w:tc>
          <w:tcPr>
            <w:tcW w:w="102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E01419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Media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6FEA68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Medio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80842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Habilita el acceso del paciente sin datos clínicos.</w:t>
            </w:r>
          </w:p>
        </w:tc>
      </w:tr>
      <w:tr w:rsidR="00007D8E" w14:paraId="09D9C3B9" w14:textId="77777777">
        <w:trPr>
          <w:cantSplit/>
          <w:jc w:val="center"/>
        </w:trPr>
        <w:tc>
          <w:tcPr>
            <w:tcW w:w="107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2150B4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P3 Media</w:t>
            </w:r>
          </w:p>
        </w:tc>
        <w:tc>
          <w:tcPr>
            <w:tcW w:w="73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220DCA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UC06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77D6B9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PK-01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7556F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Cancelar cita</w:t>
            </w:r>
          </w:p>
        </w:tc>
        <w:tc>
          <w:tcPr>
            <w:tcW w:w="102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9620D1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Media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75B8A8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Medio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39F0D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Libera cupo; requiere control de plazo.</w:t>
            </w:r>
          </w:p>
        </w:tc>
      </w:tr>
      <w:tr w:rsidR="00007D8E" w14:paraId="7879451B" w14:textId="77777777">
        <w:trPr>
          <w:cantSplit/>
          <w:jc w:val="center"/>
        </w:trPr>
        <w:tc>
          <w:tcPr>
            <w:tcW w:w="107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365299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P3 Media</w:t>
            </w:r>
          </w:p>
        </w:tc>
        <w:tc>
          <w:tcPr>
            <w:tcW w:w="73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0B688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UC07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B53485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PK-01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ACB57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Consultar mis citas e historial</w:t>
            </w:r>
          </w:p>
        </w:tc>
        <w:tc>
          <w:tcPr>
            <w:tcW w:w="102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B9BC2B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Media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748AB9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Medio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FAB18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Consulta de solo lectura para el paciente.</w:t>
            </w:r>
          </w:p>
        </w:tc>
      </w:tr>
      <w:tr w:rsidR="00007D8E" w14:paraId="6D5AD1A6" w14:textId="77777777">
        <w:trPr>
          <w:cantSplit/>
          <w:jc w:val="center"/>
        </w:trPr>
        <w:tc>
          <w:tcPr>
            <w:tcW w:w="107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5D1E6F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P3 Media</w:t>
            </w:r>
          </w:p>
        </w:tc>
        <w:tc>
          <w:tcPr>
            <w:tcW w:w="73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656B75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UC10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D826E4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PK-02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58EC4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Reprogramar cita</w:t>
            </w:r>
          </w:p>
        </w:tc>
        <w:tc>
          <w:tcPr>
            <w:tcW w:w="102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6DCF90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Media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C0AABD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Medio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63164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Revalida disponibilidad sin perder historial.</w:t>
            </w:r>
          </w:p>
        </w:tc>
      </w:tr>
      <w:tr w:rsidR="00007D8E" w14:paraId="6CE33476" w14:textId="77777777">
        <w:trPr>
          <w:cantSplit/>
          <w:jc w:val="center"/>
        </w:trPr>
        <w:tc>
          <w:tcPr>
            <w:tcW w:w="107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9B30F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P3 Media</w:t>
            </w:r>
          </w:p>
        </w:tc>
        <w:tc>
          <w:tcPr>
            <w:tcW w:w="73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C713B3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UC11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4B9E4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PK-02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040B7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Cancelar cita en recepción</w:t>
            </w:r>
          </w:p>
        </w:tc>
        <w:tc>
          <w:tcPr>
            <w:tcW w:w="102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39CACB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Media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25CEC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Medio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7A538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Libera cupo con registro de motivo.</w:t>
            </w:r>
          </w:p>
        </w:tc>
      </w:tr>
      <w:tr w:rsidR="00007D8E" w14:paraId="6233FFBA" w14:textId="77777777">
        <w:trPr>
          <w:cantSplit/>
          <w:jc w:val="center"/>
        </w:trPr>
        <w:tc>
          <w:tcPr>
            <w:tcW w:w="107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608B93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P3 Media</w:t>
            </w:r>
          </w:p>
        </w:tc>
        <w:tc>
          <w:tcPr>
            <w:tcW w:w="73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D77839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UC18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2BD2D0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PK-03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43409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Enviar pedido por WhatsApp</w:t>
            </w:r>
          </w:p>
        </w:tc>
        <w:tc>
          <w:tcPr>
            <w:tcW w:w="102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10CDB3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Media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B00966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Medio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65387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Notificación externa; no altera datos clínicos.</w:t>
            </w:r>
          </w:p>
        </w:tc>
      </w:tr>
      <w:tr w:rsidR="00007D8E" w14:paraId="2ED2B18A" w14:textId="77777777">
        <w:trPr>
          <w:cantSplit/>
          <w:jc w:val="center"/>
        </w:trPr>
        <w:tc>
          <w:tcPr>
            <w:tcW w:w="107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E65BE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P3 Media</w:t>
            </w:r>
          </w:p>
        </w:tc>
        <w:tc>
          <w:tcPr>
            <w:tcW w:w="73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5FDAB9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UC23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56BB28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PK-03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56C01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Generar reportes</w:t>
            </w:r>
          </w:p>
        </w:tc>
        <w:tc>
          <w:tcPr>
            <w:tcW w:w="102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1485BB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Media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5B1A11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Medio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03F4C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Indicadores para la dirección; no opera la agenda.</w:t>
            </w:r>
          </w:p>
        </w:tc>
      </w:tr>
      <w:tr w:rsidR="00007D8E" w14:paraId="08C91B31" w14:textId="77777777">
        <w:trPr>
          <w:cantSplit/>
          <w:jc w:val="center"/>
        </w:trPr>
        <w:tc>
          <w:tcPr>
            <w:tcW w:w="107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F1D1E6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P3 Media</w:t>
            </w:r>
          </w:p>
        </w:tc>
        <w:tc>
          <w:tcPr>
            <w:tcW w:w="737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0E4B6E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UC24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70A3DC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PK-03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4B142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Auditar catálogos</w:t>
            </w:r>
          </w:p>
        </w:tc>
        <w:tc>
          <w:tcPr>
            <w:tcW w:w="102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50DEED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Media</w:t>
            </w:r>
          </w:p>
        </w:tc>
        <w:tc>
          <w:tcPr>
            <w:tcW w:w="850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85243B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Medio</w:t>
            </w:r>
          </w:p>
        </w:tc>
        <w:tc>
          <w:tcPr>
            <w:tcW w:w="2268" w:type="dxa"/>
            <w:shd w:val="clear" w:color="auto" w:fill="FFE69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CBC81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Trazabilidad exigible; no bloquea la operación.</w:t>
            </w:r>
          </w:p>
        </w:tc>
      </w:tr>
      <w:tr w:rsidR="00007D8E" w14:paraId="5085493C" w14:textId="77777777">
        <w:trPr>
          <w:cantSplit/>
          <w:jc w:val="center"/>
        </w:trPr>
        <w:tc>
          <w:tcPr>
            <w:tcW w:w="1077" w:type="dxa"/>
            <w:shd w:val="clear" w:color="auto" w:fill="C6E0B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24D6AF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P4 Baja</w:t>
            </w:r>
          </w:p>
        </w:tc>
        <w:tc>
          <w:tcPr>
            <w:tcW w:w="737" w:type="dxa"/>
            <w:shd w:val="clear" w:color="auto" w:fill="C6E0B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4CADAC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UC01</w:t>
            </w:r>
          </w:p>
        </w:tc>
        <w:tc>
          <w:tcPr>
            <w:tcW w:w="850" w:type="dxa"/>
            <w:shd w:val="clear" w:color="auto" w:fill="C6E0B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AF7EDF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PK-01</w:t>
            </w:r>
          </w:p>
        </w:tc>
        <w:tc>
          <w:tcPr>
            <w:tcW w:w="2268" w:type="dxa"/>
            <w:shd w:val="clear" w:color="auto" w:fill="C6E0B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A2ED5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Navegar por la landing</w:t>
            </w:r>
          </w:p>
        </w:tc>
        <w:tc>
          <w:tcPr>
            <w:tcW w:w="1020" w:type="dxa"/>
            <w:shd w:val="clear" w:color="auto" w:fill="C6E0B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7791D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Baja</w:t>
            </w:r>
          </w:p>
        </w:tc>
        <w:tc>
          <w:tcPr>
            <w:tcW w:w="850" w:type="dxa"/>
            <w:shd w:val="clear" w:color="auto" w:fill="C6E0B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220B1D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Bajo</w:t>
            </w:r>
          </w:p>
        </w:tc>
        <w:tc>
          <w:tcPr>
            <w:tcW w:w="2268" w:type="dxa"/>
            <w:shd w:val="clear" w:color="auto" w:fill="C6E0B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11520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Informativo; no altera datos.</w:t>
            </w:r>
          </w:p>
        </w:tc>
      </w:tr>
      <w:tr w:rsidR="00007D8E" w14:paraId="37366969" w14:textId="77777777">
        <w:trPr>
          <w:cantSplit/>
          <w:jc w:val="center"/>
        </w:trPr>
        <w:tc>
          <w:tcPr>
            <w:tcW w:w="1077" w:type="dxa"/>
            <w:shd w:val="clear" w:color="auto" w:fill="C6E0B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576973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P4 Baja</w:t>
            </w:r>
          </w:p>
        </w:tc>
        <w:tc>
          <w:tcPr>
            <w:tcW w:w="737" w:type="dxa"/>
            <w:shd w:val="clear" w:color="auto" w:fill="C6E0B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7534C6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UC02</w:t>
            </w:r>
          </w:p>
        </w:tc>
        <w:tc>
          <w:tcPr>
            <w:tcW w:w="850" w:type="dxa"/>
            <w:shd w:val="clear" w:color="auto" w:fill="C6E0B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765B28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PK-01</w:t>
            </w:r>
          </w:p>
        </w:tc>
        <w:tc>
          <w:tcPr>
            <w:tcW w:w="2268" w:type="dxa"/>
            <w:shd w:val="clear" w:color="auto" w:fill="C6E0B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93F57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Buscar especialidad y médico</w:t>
            </w:r>
          </w:p>
        </w:tc>
        <w:tc>
          <w:tcPr>
            <w:tcW w:w="1020" w:type="dxa"/>
            <w:shd w:val="clear" w:color="auto" w:fill="C6E0B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3C60E0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Baja</w:t>
            </w:r>
          </w:p>
        </w:tc>
        <w:tc>
          <w:tcPr>
            <w:tcW w:w="850" w:type="dxa"/>
            <w:shd w:val="clear" w:color="auto" w:fill="C6E0B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5D1D0E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Bajo</w:t>
            </w:r>
          </w:p>
        </w:tc>
        <w:tc>
          <w:tcPr>
            <w:tcW w:w="2268" w:type="dxa"/>
            <w:shd w:val="clear" w:color="auto" w:fill="C6E0B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309E5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Orientativo; solo lectura pública.</w:t>
            </w:r>
          </w:p>
        </w:tc>
      </w:tr>
    </w:tbl>
    <w:p w14:paraId="3D76AED8" w14:textId="77777777" w:rsidR="00007D8E" w:rsidRDefault="00007D8E">
      <w:pPr>
        <w:spacing w:after="0" w:line="144" w:lineRule="auto"/>
      </w:pPr>
    </w:p>
    <w:p w14:paraId="0D1E7C2C" w14:textId="77777777" w:rsidR="00007D8E" w:rsidRDefault="006E5117">
      <w:r>
        <w:t xml:space="preserve">El sombreado de cada fila </w:t>
      </w:r>
      <w:r>
        <w:t>codifica la prioridad: rojo para P1 Crítica, naranja para P2 Alta, amarillo para P3 Media y verde para P4 Baja. El resultado es 11 casos de uso P1 Crítica, 3 P2 Alta, 8 P3 Media y 2 P4 Baja. Los casos P1 se construyen y prueban primero dentro de cada ciclo</w:t>
      </w:r>
      <w:r>
        <w:t xml:space="preserve"> y concentran la mayor cobertura de pruebas; los casos P3 y P4 se incorporan según la dependencia funcional y el avance de la operación. La prioridad no altera el catálogo: los 24 casos de uso se conservan sin omisiones ni duplicados y solo se reordenan pa</w:t>
      </w:r>
      <w:r>
        <w:t>ra planificar la entrega.</w:t>
      </w:r>
    </w:p>
    <w:p w14:paraId="658E6672" w14:textId="77777777" w:rsidR="00007D8E" w:rsidRDefault="006E5117">
      <w:pPr>
        <w:pStyle w:val="Ttulo2"/>
      </w:pPr>
      <w:bookmarkStart w:id="64" w:name="_Toc243584790"/>
      <w:r>
        <w:rPr>
          <w:rFonts w:ascii="Calibri" w:eastAsia="Calibri" w:hAnsi="Calibri" w:cs="Calibri"/>
        </w:rPr>
        <w:t>4.6 Especificación de casos de uso críticos</w:t>
      </w:r>
      <w:bookmarkEnd w:id="64"/>
    </w:p>
    <w:p w14:paraId="22FD01AD" w14:textId="77777777" w:rsidR="00007D8E" w:rsidRDefault="006E5117">
      <w:pPr>
        <w:pStyle w:val="Ttulo3"/>
      </w:pPr>
      <w:bookmarkStart w:id="65" w:name="_Toc243584791"/>
      <w:r>
        <w:rPr>
          <w:rFonts w:ascii="Calibri" w:eastAsia="Calibri" w:hAnsi="Calibri" w:cs="Calibri"/>
        </w:rPr>
        <w:t>4.6.1 UC04 — Iniciar sesión</w:t>
      </w:r>
      <w:bookmarkEnd w:id="65"/>
    </w:p>
    <w:p w14:paraId="5F3610A7" w14:textId="59478796" w:rsidR="00007D8E" w:rsidRDefault="006E5117">
      <w:pPr>
        <w:pStyle w:val="Descripcin"/>
      </w:pPr>
      <w:bookmarkStart w:id="66" w:name="_Toc243584717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22</w:t>
      </w:r>
      <w:r>
        <w:rPr>
          <w:i w:val="0"/>
          <w:color w:val="0A6EBD"/>
        </w:rPr>
        <w:fldChar w:fldCharType="end"/>
      </w:r>
      <w:r>
        <w:rPr>
          <w:b w:val="0"/>
        </w:rPr>
        <w:t>. Especificación de UC04</w:t>
      </w:r>
      <w:bookmarkEnd w:id="66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6576"/>
      </w:tblGrid>
      <w:tr w:rsidR="00007D8E" w14:paraId="6275DA88" w14:textId="77777777">
        <w:trPr>
          <w:cantSplit/>
          <w:tblHeader/>
          <w:jc w:val="center"/>
        </w:trPr>
        <w:tc>
          <w:tcPr>
            <w:tcW w:w="249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29C975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lastRenderedPageBreak/>
              <w:t>Campo</w:t>
            </w:r>
          </w:p>
        </w:tc>
        <w:tc>
          <w:tcPr>
            <w:tcW w:w="6576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2271D5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007D8E" w14:paraId="20F4DD34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4D91A9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Actor principal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D9DCB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Usuario interno o paciente.</w:t>
            </w:r>
          </w:p>
        </w:tc>
      </w:tr>
      <w:tr w:rsidR="00007D8E" w14:paraId="393960EF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D6D85F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Precondición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37B57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El usuario existe y la </w:t>
            </w:r>
            <w:r>
              <w:rPr>
                <w:sz w:val="17"/>
              </w:rPr>
              <w:t>cuenta está activa.</w:t>
            </w:r>
          </w:p>
        </w:tc>
      </w:tr>
      <w:tr w:rsidR="00007D8E" w14:paraId="707932FE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488E55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Flujo principal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89471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1. Ingresa CI/usuario y contraseña. 2. El sistema valida credenciales. 3. Restablece intentos fallidos. 4. Crea la sesión y redirige según el rol.</w:t>
            </w:r>
          </w:p>
        </w:tc>
      </w:tr>
      <w:tr w:rsidR="00007D8E" w14:paraId="607ADABF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A61ADA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Flujo alternativo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6122A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Credenciales inválidas: incrementa el </w:t>
            </w:r>
            <w:r>
              <w:rPr>
                <w:sz w:val="17"/>
              </w:rPr>
              <w:t>contador; al tercer intento bloquea la cuenta. Cuenta bloqueada o inactiva: muestra mensaje y no permite el acceso.</w:t>
            </w:r>
          </w:p>
        </w:tc>
      </w:tr>
      <w:tr w:rsidR="00007D8E" w14:paraId="58788D01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26C42D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Postcondición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40D6A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Sesión iniciada con el rol correspondiente y último acceso actualizado.</w:t>
            </w:r>
          </w:p>
        </w:tc>
      </w:tr>
    </w:tbl>
    <w:p w14:paraId="23C63742" w14:textId="77777777" w:rsidR="00007D8E" w:rsidRDefault="00007D8E">
      <w:pPr>
        <w:spacing w:after="0" w:line="144" w:lineRule="auto"/>
      </w:pPr>
    </w:p>
    <w:p w14:paraId="064294EE" w14:textId="77777777" w:rsidR="00007D8E" w:rsidRDefault="006E5117">
      <w:pPr>
        <w:pStyle w:val="Ttulo3"/>
      </w:pPr>
      <w:bookmarkStart w:id="67" w:name="_Toc243584792"/>
      <w:r>
        <w:rPr>
          <w:rFonts w:ascii="Calibri" w:eastAsia="Calibri" w:hAnsi="Calibri" w:cs="Calibri"/>
        </w:rPr>
        <w:t>4.6.2 UC05 — Reservar cita web</w:t>
      </w:r>
      <w:bookmarkEnd w:id="67"/>
    </w:p>
    <w:p w14:paraId="4358198B" w14:textId="067A21C6" w:rsidR="00007D8E" w:rsidRDefault="006E5117">
      <w:pPr>
        <w:pStyle w:val="Descripcin"/>
      </w:pPr>
      <w:bookmarkStart w:id="68" w:name="_Toc243584718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23</w:t>
      </w:r>
      <w:r>
        <w:rPr>
          <w:i w:val="0"/>
          <w:color w:val="0A6EBD"/>
        </w:rPr>
        <w:fldChar w:fldCharType="end"/>
      </w:r>
      <w:r>
        <w:rPr>
          <w:b w:val="0"/>
        </w:rPr>
        <w:t>. Especificación de UC05</w:t>
      </w:r>
      <w:bookmarkEnd w:id="68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6576"/>
      </w:tblGrid>
      <w:tr w:rsidR="00007D8E" w14:paraId="48D64E94" w14:textId="77777777">
        <w:trPr>
          <w:cantSplit/>
          <w:tblHeader/>
          <w:jc w:val="center"/>
        </w:trPr>
        <w:tc>
          <w:tcPr>
            <w:tcW w:w="249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D8D459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6576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570E90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007D8E" w14:paraId="639D4762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915A4E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Actor principal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425AA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Paciente.</w:t>
            </w:r>
          </w:p>
        </w:tc>
      </w:tr>
      <w:tr w:rsidR="00007D8E" w14:paraId="0D73F19F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C85EB5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Precondición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E6130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Paciente autenticado, especialidad y médico activos.</w:t>
            </w:r>
          </w:p>
        </w:tc>
      </w:tr>
      <w:tr w:rsidR="00007D8E" w14:paraId="705CEBCC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091596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Flujo principal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8DF78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1. Selecciona especialidad. 2. Selecciona médico. 3. Elige fecha y </w:t>
            </w:r>
            <w:r>
              <w:rPr>
                <w:sz w:val="17"/>
              </w:rPr>
              <w:t>slot. 4. Ingresa motivo. 5. El servidor revalida elegibilidad, horario, cupo y superposición. 6. Registra la cita y genera el código.</w:t>
            </w:r>
          </w:p>
        </w:tc>
      </w:tr>
      <w:tr w:rsidR="00007D8E" w14:paraId="0A4CF18A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CEEC71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Flujo alternativo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51844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Sin cupo, fuera de horario, fecha pasada o superposición: rechaza con mensaje y sugiere otro slot.</w:t>
            </w:r>
          </w:p>
        </w:tc>
      </w:tr>
      <w:tr w:rsidR="00007D8E" w14:paraId="00D2CDE4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DAE8C4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Postcondición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20726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Cita creada en estado programada, con origen web y código único.</w:t>
            </w:r>
          </w:p>
        </w:tc>
      </w:tr>
    </w:tbl>
    <w:p w14:paraId="323154D5" w14:textId="77777777" w:rsidR="00007D8E" w:rsidRDefault="00007D8E">
      <w:pPr>
        <w:spacing w:after="0" w:line="144" w:lineRule="auto"/>
      </w:pPr>
    </w:p>
    <w:p w14:paraId="29904147" w14:textId="77777777" w:rsidR="00007D8E" w:rsidRDefault="006E5117">
      <w:pPr>
        <w:pStyle w:val="Ttulo3"/>
      </w:pPr>
      <w:bookmarkStart w:id="69" w:name="_Toc243584793"/>
      <w:r>
        <w:rPr>
          <w:rFonts w:ascii="Calibri" w:eastAsia="Calibri" w:hAnsi="Calibri" w:cs="Calibri"/>
        </w:rPr>
        <w:t>4.6.3 UC09 — Programar cita en recepción</w:t>
      </w:r>
      <w:bookmarkEnd w:id="69"/>
    </w:p>
    <w:p w14:paraId="1E25143A" w14:textId="75A10151" w:rsidR="00007D8E" w:rsidRDefault="006E5117">
      <w:pPr>
        <w:pStyle w:val="Descripcin"/>
      </w:pPr>
      <w:bookmarkStart w:id="70" w:name="_Toc243584719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24</w:t>
      </w:r>
      <w:r>
        <w:rPr>
          <w:i w:val="0"/>
          <w:color w:val="0A6EBD"/>
        </w:rPr>
        <w:fldChar w:fldCharType="end"/>
      </w:r>
      <w:r>
        <w:rPr>
          <w:b w:val="0"/>
        </w:rPr>
        <w:t>. Especificación de UC09</w:t>
      </w:r>
      <w:bookmarkEnd w:id="70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6576"/>
      </w:tblGrid>
      <w:tr w:rsidR="00007D8E" w14:paraId="1B3E876E" w14:textId="77777777">
        <w:trPr>
          <w:cantSplit/>
          <w:tblHeader/>
          <w:jc w:val="center"/>
        </w:trPr>
        <w:tc>
          <w:tcPr>
            <w:tcW w:w="249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85C596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6576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F9B26C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007D8E" w14:paraId="15D214E6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DE4CE8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Actor principal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393C7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Recepcionista.</w:t>
            </w:r>
          </w:p>
        </w:tc>
      </w:tr>
      <w:tr w:rsidR="00007D8E" w14:paraId="263FE33C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7889B5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Precondición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47A98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Paciente registrado y médico activo con horario vigente.</w:t>
            </w:r>
          </w:p>
        </w:tc>
      </w:tr>
      <w:tr w:rsidR="00007D8E" w14:paraId="5709AA2D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FD2EF0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Flujo principal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FEAB9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1. Busca al paciente. 2. Selecciona especialidad, médico, fecha y hora. 3. Confirma. 4. El sistema ejecuta la transacción de reserva. 5. Genera código y ficha.</w:t>
            </w:r>
          </w:p>
        </w:tc>
      </w:tr>
      <w:tr w:rsidR="00007D8E" w14:paraId="64BB38AF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D276E3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 xml:space="preserve">Flujo </w:t>
            </w:r>
            <w:r>
              <w:rPr>
                <w:b/>
                <w:color w:val="0B3C5D"/>
                <w:sz w:val="17"/>
              </w:rPr>
              <w:t>alternativo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27A39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El paciente no existe: se registra previamente. Slot ocupado: se ofrece otro horario. Especialidad no elegible: se bloquea la operación.</w:t>
            </w:r>
          </w:p>
        </w:tc>
      </w:tr>
      <w:tr w:rsidR="00007D8E" w14:paraId="6FF2CCC2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7A7C32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Postcondición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FB763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Cita registrada y disponible para emisión de ficha.</w:t>
            </w:r>
          </w:p>
        </w:tc>
      </w:tr>
    </w:tbl>
    <w:p w14:paraId="50A611D5" w14:textId="77777777" w:rsidR="00007D8E" w:rsidRDefault="00007D8E">
      <w:pPr>
        <w:spacing w:after="0" w:line="144" w:lineRule="auto"/>
      </w:pPr>
    </w:p>
    <w:p w14:paraId="0E06ECD4" w14:textId="77777777" w:rsidR="00007D8E" w:rsidRDefault="006E5117">
      <w:pPr>
        <w:pStyle w:val="Ttulo3"/>
      </w:pPr>
      <w:bookmarkStart w:id="71" w:name="_Toc243584794"/>
      <w:r>
        <w:rPr>
          <w:rFonts w:ascii="Calibri" w:eastAsia="Calibri" w:hAnsi="Calibri" w:cs="Calibri"/>
        </w:rPr>
        <w:t>4.6.4 UC10 — Reprogramar cita</w:t>
      </w:r>
      <w:bookmarkEnd w:id="71"/>
    </w:p>
    <w:p w14:paraId="3AB82954" w14:textId="045E7D76" w:rsidR="00007D8E" w:rsidRDefault="006E5117">
      <w:pPr>
        <w:pStyle w:val="Descripcin"/>
      </w:pPr>
      <w:bookmarkStart w:id="72" w:name="_Toc243584720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25</w:t>
      </w:r>
      <w:r>
        <w:rPr>
          <w:i w:val="0"/>
          <w:color w:val="0A6EBD"/>
        </w:rPr>
        <w:fldChar w:fldCharType="end"/>
      </w:r>
      <w:r>
        <w:rPr>
          <w:b w:val="0"/>
        </w:rPr>
        <w:t>. Especificación de UC10</w:t>
      </w:r>
      <w:bookmarkEnd w:id="72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6576"/>
      </w:tblGrid>
      <w:tr w:rsidR="00007D8E" w14:paraId="253803DA" w14:textId="77777777">
        <w:trPr>
          <w:cantSplit/>
          <w:tblHeader/>
          <w:jc w:val="center"/>
        </w:trPr>
        <w:tc>
          <w:tcPr>
            <w:tcW w:w="249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164AB7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6576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3D2818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007D8E" w14:paraId="1CD8B19D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F88195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Actor principal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90249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Recepcionista.</w:t>
            </w:r>
          </w:p>
        </w:tc>
      </w:tr>
      <w:tr w:rsidR="00007D8E" w14:paraId="0B831392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229812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Precondición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30C1A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Cita en estado programada o confirmada.</w:t>
            </w:r>
          </w:p>
        </w:tc>
      </w:tr>
      <w:tr w:rsidR="00007D8E" w14:paraId="77295F9A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9275F8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Flujo principal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C4923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1. Busca la cita. 2. Selecciona nueva fecha y hora. 3. El sistema </w:t>
            </w:r>
            <w:r>
              <w:rPr>
                <w:sz w:val="17"/>
              </w:rPr>
              <w:t>revalida disponibilidad. 4. Actualiza la cita y notifica al paciente.</w:t>
            </w:r>
          </w:p>
        </w:tc>
      </w:tr>
      <w:tr w:rsidR="00007D8E" w14:paraId="67DBA6DF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45962D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Flujo alternativo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9F004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Estado no permitido o slot ocupado: rechaza la operación sin modificar la cita.</w:t>
            </w:r>
          </w:p>
        </w:tc>
      </w:tr>
      <w:tr w:rsidR="00007D8E" w14:paraId="4FAD1423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9DA07C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Postcondición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22AF5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Cita reprogramada, historial conservado y cupo anterior </w:t>
            </w:r>
            <w:r>
              <w:rPr>
                <w:sz w:val="17"/>
              </w:rPr>
              <w:t>liberado.</w:t>
            </w:r>
          </w:p>
        </w:tc>
      </w:tr>
    </w:tbl>
    <w:p w14:paraId="3DEA6EC3" w14:textId="77777777" w:rsidR="00007D8E" w:rsidRDefault="00007D8E">
      <w:pPr>
        <w:spacing w:after="0" w:line="144" w:lineRule="auto"/>
      </w:pPr>
    </w:p>
    <w:p w14:paraId="65A805D4" w14:textId="77777777" w:rsidR="00007D8E" w:rsidRDefault="006E5117">
      <w:pPr>
        <w:pStyle w:val="Ttulo3"/>
      </w:pPr>
      <w:bookmarkStart w:id="73" w:name="_Toc243584795"/>
      <w:r>
        <w:rPr>
          <w:rFonts w:ascii="Calibri" w:eastAsia="Calibri" w:hAnsi="Calibri" w:cs="Calibri"/>
        </w:rPr>
        <w:lastRenderedPageBreak/>
        <w:t>4.6.5 UC15 — Emitir ficha en kiosco</w:t>
      </w:r>
      <w:bookmarkEnd w:id="73"/>
    </w:p>
    <w:p w14:paraId="79F491CB" w14:textId="5138B301" w:rsidR="00007D8E" w:rsidRDefault="006E5117">
      <w:pPr>
        <w:pStyle w:val="Descripcin"/>
      </w:pPr>
      <w:bookmarkStart w:id="74" w:name="_Toc243584721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26</w:t>
      </w:r>
      <w:r>
        <w:rPr>
          <w:i w:val="0"/>
          <w:color w:val="0A6EBD"/>
        </w:rPr>
        <w:fldChar w:fldCharType="end"/>
      </w:r>
      <w:r>
        <w:rPr>
          <w:b w:val="0"/>
        </w:rPr>
        <w:t>. Especificación de UC15</w:t>
      </w:r>
      <w:bookmarkEnd w:id="74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6576"/>
      </w:tblGrid>
      <w:tr w:rsidR="00007D8E" w14:paraId="7AE44E99" w14:textId="77777777">
        <w:trPr>
          <w:cantSplit/>
          <w:tblHeader/>
          <w:jc w:val="center"/>
        </w:trPr>
        <w:tc>
          <w:tcPr>
            <w:tcW w:w="249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8A1BA6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6576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536F5E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007D8E" w14:paraId="7F43759E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A841B0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Actor principal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ECCB6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Kiosco; paciente como usuario.</w:t>
            </w:r>
          </w:p>
        </w:tc>
      </w:tr>
      <w:tr w:rsidR="00007D8E" w14:paraId="28FCB7F3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043ABD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Precondición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4E46B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Token de kiosco válido y cita reservada o por reservar.</w:t>
            </w:r>
          </w:p>
        </w:tc>
      </w:tr>
      <w:tr w:rsidR="00007D8E" w14:paraId="63775FCA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299F5A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 xml:space="preserve">Flujo </w:t>
            </w:r>
            <w:r>
              <w:rPr>
                <w:b/>
                <w:color w:val="0B3C5D"/>
                <w:sz w:val="17"/>
              </w:rPr>
              <w:t>principal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D2EA6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1. Paciente ingresa su CI. 2. El sistema identifica o registra al paciente. 3. Selecciona especialidad, médico y slot. 4. Confirma la reserva. 5. Se emite la ficha con código, acceso y QR. 6. La cita pasa a confirmada.</w:t>
            </w:r>
          </w:p>
        </w:tc>
      </w:tr>
      <w:tr w:rsidR="00007D8E" w14:paraId="5FD21807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A2A837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 xml:space="preserve">Flujo </w:t>
            </w:r>
            <w:r>
              <w:rPr>
                <w:b/>
                <w:color w:val="0B3C5D"/>
                <w:sz w:val="17"/>
              </w:rPr>
              <w:t>alternativo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1C2C0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CI inválida, sin cupo kiosco o especialidad no elegible: muestra mensaje y permite reintentar.</w:t>
            </w:r>
          </w:p>
        </w:tc>
      </w:tr>
      <w:tr w:rsidR="00007D8E" w14:paraId="049FF297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F0BEC1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Postcondición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D2AF6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Ficha emitida y cita confirmada; el paciente puede ser atendido.</w:t>
            </w:r>
          </w:p>
        </w:tc>
      </w:tr>
    </w:tbl>
    <w:p w14:paraId="072A3B1D" w14:textId="77777777" w:rsidR="00007D8E" w:rsidRDefault="00007D8E">
      <w:pPr>
        <w:spacing w:after="0" w:line="144" w:lineRule="auto"/>
      </w:pPr>
    </w:p>
    <w:p w14:paraId="7A2A7A1C" w14:textId="77777777" w:rsidR="00007D8E" w:rsidRDefault="006E5117">
      <w:pPr>
        <w:pStyle w:val="Ttulo3"/>
      </w:pPr>
      <w:bookmarkStart w:id="75" w:name="_Toc243584796"/>
      <w:r>
        <w:rPr>
          <w:rFonts w:ascii="Calibri" w:eastAsia="Calibri" w:hAnsi="Calibri" w:cs="Calibri"/>
        </w:rPr>
        <w:t>4.6.6 UC16 — Registrar consulta</w:t>
      </w:r>
      <w:bookmarkEnd w:id="75"/>
    </w:p>
    <w:p w14:paraId="4A9B7550" w14:textId="5B833636" w:rsidR="00007D8E" w:rsidRDefault="006E5117">
      <w:pPr>
        <w:pStyle w:val="Descripcin"/>
      </w:pPr>
      <w:bookmarkStart w:id="76" w:name="_Toc243584722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27</w:t>
      </w:r>
      <w:r>
        <w:rPr>
          <w:i w:val="0"/>
          <w:color w:val="0A6EBD"/>
        </w:rPr>
        <w:fldChar w:fldCharType="end"/>
      </w:r>
      <w:r>
        <w:rPr>
          <w:b w:val="0"/>
        </w:rPr>
        <w:t>. Especificación de UC16</w:t>
      </w:r>
      <w:bookmarkEnd w:id="76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6576"/>
      </w:tblGrid>
      <w:tr w:rsidR="00007D8E" w14:paraId="2B63AC81" w14:textId="77777777">
        <w:trPr>
          <w:cantSplit/>
          <w:tblHeader/>
          <w:jc w:val="center"/>
        </w:trPr>
        <w:tc>
          <w:tcPr>
            <w:tcW w:w="249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F062B1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6576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06F7F7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007D8E" w14:paraId="03F29C64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DD8850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Actor principal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C3286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Médico.</w:t>
            </w:r>
          </w:p>
        </w:tc>
      </w:tr>
      <w:tr w:rsidR="00007D8E" w14:paraId="53ED3797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66640D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Precondición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18F14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Cita confirmada y ficha emitida.</w:t>
            </w:r>
          </w:p>
        </w:tc>
      </w:tr>
      <w:tr w:rsidR="00007D8E" w14:paraId="407EFA6D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7A6CED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Flujo principal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B1AE7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1. Abre la cita del día. 2. Registra motivo, anamnesis, signos vitales, examen, </w:t>
            </w:r>
            <w:r>
              <w:rPr>
                <w:sz w:val="17"/>
              </w:rPr>
              <w:t>diagnóstico, tratamiento e indicaciones. 3. Guarda la consulta. 4. Marca la cita como atendida.</w:t>
            </w:r>
          </w:p>
        </w:tc>
      </w:tr>
      <w:tr w:rsidR="00007D8E" w14:paraId="0D690EBE" w14:textId="77777777">
        <w:trPr>
          <w:cantSplit/>
          <w:jc w:val="center"/>
        </w:trPr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59F05A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Flujo alternativo</w:t>
            </w:r>
          </w:p>
        </w:tc>
        <w:tc>
          <w:tcPr>
            <w:tcW w:w="65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6694D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Cita no confirmada o de otro médico: el sistema impide el registro.</w:t>
            </w:r>
          </w:p>
        </w:tc>
      </w:tr>
      <w:tr w:rsidR="00007D8E" w14:paraId="72C9F305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67548F" w14:textId="77777777" w:rsidR="00007D8E" w:rsidRDefault="006E5117">
            <w:pPr>
              <w:spacing w:after="0" w:line="240" w:lineRule="auto"/>
              <w:jc w:val="left"/>
            </w:pPr>
            <w:r>
              <w:rPr>
                <w:b/>
                <w:color w:val="0B3C5D"/>
                <w:sz w:val="17"/>
              </w:rPr>
              <w:t>Postcondición</w:t>
            </w:r>
          </w:p>
        </w:tc>
        <w:tc>
          <w:tcPr>
            <w:tcW w:w="65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23BB0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Consulta almacenada y cita atendida; se habilitan </w:t>
            </w:r>
            <w:r>
              <w:rPr>
                <w:sz w:val="17"/>
              </w:rPr>
              <w:t>recetas y órdenes.</w:t>
            </w:r>
          </w:p>
        </w:tc>
      </w:tr>
    </w:tbl>
    <w:p w14:paraId="487D08F7" w14:textId="77777777" w:rsidR="00007D8E" w:rsidRDefault="00007D8E">
      <w:pPr>
        <w:spacing w:after="0" w:line="144" w:lineRule="auto"/>
      </w:pPr>
    </w:p>
    <w:p w14:paraId="7FCDD932" w14:textId="77777777" w:rsidR="00007D8E" w:rsidRDefault="006E5117">
      <w:pPr>
        <w:pStyle w:val="Ttulo2"/>
      </w:pPr>
      <w:bookmarkStart w:id="77" w:name="_Toc243584797"/>
      <w:r>
        <w:rPr>
          <w:rFonts w:ascii="Calibri" w:eastAsia="Calibri" w:hAnsi="Calibri" w:cs="Calibri"/>
        </w:rPr>
        <w:t>4.7 Matriz de trazabilidad requisito–caso de uso</w:t>
      </w:r>
      <w:bookmarkEnd w:id="77"/>
    </w:p>
    <w:p w14:paraId="171261D5" w14:textId="32093C64" w:rsidR="00007D8E" w:rsidRDefault="006E5117">
      <w:pPr>
        <w:pStyle w:val="Descripcin"/>
      </w:pPr>
      <w:bookmarkStart w:id="78" w:name="_Toc243584723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28</w:t>
      </w:r>
      <w:r>
        <w:rPr>
          <w:i w:val="0"/>
          <w:color w:val="0A6EBD"/>
        </w:rPr>
        <w:fldChar w:fldCharType="end"/>
      </w:r>
      <w:r>
        <w:rPr>
          <w:b w:val="0"/>
        </w:rPr>
        <w:t>. Trazabilidad entre requisitos funcionales y casos de uso</w:t>
      </w:r>
      <w:bookmarkEnd w:id="78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7654"/>
      </w:tblGrid>
      <w:tr w:rsidR="00007D8E" w14:paraId="35ACC392" w14:textId="77777777">
        <w:trPr>
          <w:cantSplit/>
          <w:tblHeader/>
          <w:jc w:val="center"/>
        </w:trPr>
        <w:tc>
          <w:tcPr>
            <w:tcW w:w="141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3FD5DC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RF</w:t>
            </w:r>
          </w:p>
        </w:tc>
        <w:tc>
          <w:tcPr>
            <w:tcW w:w="765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FC3C94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Casos de uso</w:t>
            </w:r>
          </w:p>
        </w:tc>
      </w:tr>
      <w:tr w:rsidR="00007D8E" w14:paraId="52D46A3C" w14:textId="77777777">
        <w:trPr>
          <w:cantSplit/>
          <w:jc w:val="center"/>
        </w:trPr>
        <w:tc>
          <w:tcPr>
            <w:tcW w:w="141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D78EA8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RF01</w:t>
            </w:r>
          </w:p>
        </w:tc>
        <w:tc>
          <w:tcPr>
            <w:tcW w:w="765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889BF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UC03, UC04, UC22</w:t>
            </w:r>
          </w:p>
        </w:tc>
      </w:tr>
      <w:tr w:rsidR="00007D8E" w14:paraId="65D00154" w14:textId="77777777">
        <w:trPr>
          <w:cantSplit/>
          <w:jc w:val="center"/>
        </w:trPr>
        <w:tc>
          <w:tcPr>
            <w:tcW w:w="141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FC644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RF02</w:t>
            </w:r>
          </w:p>
        </w:tc>
        <w:tc>
          <w:tcPr>
            <w:tcW w:w="765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9FC18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UC08</w:t>
            </w:r>
          </w:p>
        </w:tc>
      </w:tr>
      <w:tr w:rsidR="00007D8E" w14:paraId="5651C1B2" w14:textId="77777777">
        <w:trPr>
          <w:cantSplit/>
          <w:jc w:val="center"/>
        </w:trPr>
        <w:tc>
          <w:tcPr>
            <w:tcW w:w="141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CFD093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RF03</w:t>
            </w:r>
          </w:p>
        </w:tc>
        <w:tc>
          <w:tcPr>
            <w:tcW w:w="765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81882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UC02, UC20</w:t>
            </w:r>
          </w:p>
        </w:tc>
      </w:tr>
      <w:tr w:rsidR="00007D8E" w14:paraId="2D25DD53" w14:textId="77777777">
        <w:trPr>
          <w:cantSplit/>
          <w:jc w:val="center"/>
        </w:trPr>
        <w:tc>
          <w:tcPr>
            <w:tcW w:w="141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80AF0B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RF04</w:t>
            </w:r>
          </w:p>
        </w:tc>
        <w:tc>
          <w:tcPr>
            <w:tcW w:w="765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C8099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UC02, UC20</w:t>
            </w:r>
          </w:p>
        </w:tc>
      </w:tr>
      <w:tr w:rsidR="00007D8E" w14:paraId="4FFEB8EA" w14:textId="77777777">
        <w:trPr>
          <w:cantSplit/>
          <w:jc w:val="center"/>
        </w:trPr>
        <w:tc>
          <w:tcPr>
            <w:tcW w:w="141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A8746C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RF05</w:t>
            </w:r>
          </w:p>
        </w:tc>
        <w:tc>
          <w:tcPr>
            <w:tcW w:w="765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8720B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UC05, UC09, UC15, UC21</w:t>
            </w:r>
          </w:p>
        </w:tc>
      </w:tr>
      <w:tr w:rsidR="00007D8E" w14:paraId="574E5A37" w14:textId="77777777">
        <w:trPr>
          <w:cantSplit/>
          <w:jc w:val="center"/>
        </w:trPr>
        <w:tc>
          <w:tcPr>
            <w:tcW w:w="141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08B7E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RF06</w:t>
            </w:r>
          </w:p>
        </w:tc>
        <w:tc>
          <w:tcPr>
            <w:tcW w:w="765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84236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UC05, UC09, UC15</w:t>
            </w:r>
          </w:p>
        </w:tc>
      </w:tr>
      <w:tr w:rsidR="00007D8E" w14:paraId="04BB8BA3" w14:textId="77777777">
        <w:trPr>
          <w:cantSplit/>
          <w:jc w:val="center"/>
        </w:trPr>
        <w:tc>
          <w:tcPr>
            <w:tcW w:w="141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E7D43B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RF07</w:t>
            </w:r>
          </w:p>
        </w:tc>
        <w:tc>
          <w:tcPr>
            <w:tcW w:w="765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C5DCF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UC05, UC09, UC15</w:t>
            </w:r>
          </w:p>
        </w:tc>
      </w:tr>
      <w:tr w:rsidR="00007D8E" w14:paraId="34B6A89E" w14:textId="77777777">
        <w:trPr>
          <w:cantSplit/>
          <w:jc w:val="center"/>
        </w:trPr>
        <w:tc>
          <w:tcPr>
            <w:tcW w:w="141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E8A8C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RF08</w:t>
            </w:r>
          </w:p>
        </w:tc>
        <w:tc>
          <w:tcPr>
            <w:tcW w:w="765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9EEB5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UC10</w:t>
            </w:r>
          </w:p>
        </w:tc>
      </w:tr>
      <w:tr w:rsidR="00007D8E" w14:paraId="32A1678C" w14:textId="77777777">
        <w:trPr>
          <w:cantSplit/>
          <w:jc w:val="center"/>
        </w:trPr>
        <w:tc>
          <w:tcPr>
            <w:tcW w:w="141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6F8A9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RF09</w:t>
            </w:r>
          </w:p>
        </w:tc>
        <w:tc>
          <w:tcPr>
            <w:tcW w:w="765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24B0D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UC06, UC11</w:t>
            </w:r>
          </w:p>
        </w:tc>
      </w:tr>
      <w:tr w:rsidR="00007D8E" w14:paraId="75CC9251" w14:textId="77777777">
        <w:trPr>
          <w:cantSplit/>
          <w:jc w:val="center"/>
        </w:trPr>
        <w:tc>
          <w:tcPr>
            <w:tcW w:w="141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0E434B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RF10</w:t>
            </w:r>
          </w:p>
        </w:tc>
        <w:tc>
          <w:tcPr>
            <w:tcW w:w="765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38817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UC12, UC13</w:t>
            </w:r>
          </w:p>
        </w:tc>
      </w:tr>
      <w:tr w:rsidR="00007D8E" w14:paraId="0AC94D61" w14:textId="77777777">
        <w:trPr>
          <w:cantSplit/>
          <w:jc w:val="center"/>
        </w:trPr>
        <w:tc>
          <w:tcPr>
            <w:tcW w:w="141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161B9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RF11</w:t>
            </w:r>
          </w:p>
        </w:tc>
        <w:tc>
          <w:tcPr>
            <w:tcW w:w="765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2C8A7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UC07, UC14</w:t>
            </w:r>
          </w:p>
        </w:tc>
      </w:tr>
      <w:tr w:rsidR="00007D8E" w14:paraId="78D12157" w14:textId="77777777">
        <w:trPr>
          <w:cantSplit/>
          <w:jc w:val="center"/>
        </w:trPr>
        <w:tc>
          <w:tcPr>
            <w:tcW w:w="141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AA3AA8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RF12</w:t>
            </w:r>
          </w:p>
        </w:tc>
        <w:tc>
          <w:tcPr>
            <w:tcW w:w="765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99369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UC07, UC16, UC17, UC18</w:t>
            </w:r>
          </w:p>
        </w:tc>
      </w:tr>
      <w:tr w:rsidR="00007D8E" w14:paraId="792712FC" w14:textId="77777777">
        <w:trPr>
          <w:cantSplit/>
          <w:jc w:val="center"/>
        </w:trPr>
        <w:tc>
          <w:tcPr>
            <w:tcW w:w="141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F8ED90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RF13</w:t>
            </w:r>
          </w:p>
        </w:tc>
        <w:tc>
          <w:tcPr>
            <w:tcW w:w="765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BE509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UC19, UC23</w:t>
            </w:r>
          </w:p>
        </w:tc>
      </w:tr>
    </w:tbl>
    <w:p w14:paraId="6B105517" w14:textId="77777777" w:rsidR="00007D8E" w:rsidRDefault="00007D8E">
      <w:pPr>
        <w:spacing w:after="0" w:line="144" w:lineRule="auto"/>
      </w:pPr>
    </w:p>
    <w:p w14:paraId="6C9D43D2" w14:textId="77777777" w:rsidR="00007D8E" w:rsidRDefault="006E5117">
      <w:pPr>
        <w:pStyle w:val="Ttulo2"/>
      </w:pPr>
      <w:bookmarkStart w:id="79" w:name="_Toc243584798"/>
      <w:r>
        <w:rPr>
          <w:rFonts w:ascii="Calibri" w:eastAsia="Calibri" w:hAnsi="Calibri" w:cs="Calibri"/>
        </w:rPr>
        <w:lastRenderedPageBreak/>
        <w:t>4.8 Supuestos y restricciones</w:t>
      </w:r>
      <w:bookmarkEnd w:id="79"/>
    </w:p>
    <w:p w14:paraId="683FC1DA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Supuesto: </w:t>
      </w:r>
      <w:r>
        <w:t xml:space="preserve">la clínica dispone de </w:t>
      </w:r>
      <w:r>
        <w:t>conectividad estable y de un iPad o tablet para el kiosco.</w:t>
      </w:r>
    </w:p>
    <w:p w14:paraId="70FCBE0E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Supuesto: </w:t>
      </w:r>
      <w:r>
        <w:t>los médicos y recepcionistas cuentan con credenciales y capacitación básica.</w:t>
      </w:r>
    </w:p>
    <w:p w14:paraId="2B141493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Restricción: </w:t>
      </w:r>
      <w:r>
        <w:t>PHP 8.1+ sin framework, PostgreSQL 16 y despliegue en hosting cPanel.</w:t>
      </w:r>
    </w:p>
    <w:p w14:paraId="3C661E0C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Restricción: </w:t>
      </w:r>
      <w:r>
        <w:t>la base de dat</w:t>
      </w:r>
      <w:r>
        <w:t>os productiva se aloja en Neon o Railway y requiere `pdo_pgsql`.</w:t>
      </w:r>
    </w:p>
    <w:p w14:paraId="349B999D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Restricción: </w:t>
      </w:r>
      <w:r>
        <w:t>el envío por WhatsApp es un enlace profundo, no una integración con la API Business.</w:t>
      </w:r>
    </w:p>
    <w:p w14:paraId="5060DB0D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Restricción: </w:t>
      </w:r>
      <w:r>
        <w:t>la verificación facial es simulada; la identidad se valida por CI.</w:t>
      </w:r>
    </w:p>
    <w:p w14:paraId="2EC05259" w14:textId="77777777" w:rsidR="00007D8E" w:rsidRDefault="006E5117">
      <w:pPr>
        <w:pStyle w:val="Ttulo1"/>
      </w:pPr>
      <w:bookmarkStart w:id="80" w:name="_Toc243584799"/>
      <w:r>
        <w:rPr>
          <w:rFonts w:ascii="Calibri" w:eastAsia="Calibri" w:hAnsi="Calibri" w:cs="Calibri"/>
        </w:rPr>
        <w:lastRenderedPageBreak/>
        <w:t>5. ANÁLISIS D</w:t>
      </w:r>
      <w:r>
        <w:rPr>
          <w:rFonts w:ascii="Calibri" w:eastAsia="Calibri" w:hAnsi="Calibri" w:cs="Calibri"/>
        </w:rPr>
        <w:t>EL SISTEMA</w:t>
      </w:r>
      <w:bookmarkEnd w:id="80"/>
    </w:p>
    <w:p w14:paraId="2323E4E5" w14:textId="77777777" w:rsidR="00007D8E" w:rsidRDefault="006E5117">
      <w:pPr>
        <w:pStyle w:val="Ttulo2"/>
      </w:pPr>
      <w:bookmarkStart w:id="81" w:name="_Toc243584800"/>
      <w:r>
        <w:rPr>
          <w:rFonts w:ascii="Calibri" w:eastAsia="Calibri" w:hAnsi="Calibri" w:cs="Calibri"/>
        </w:rPr>
        <w:t>5.1 Propósito del análisis</w:t>
      </w:r>
      <w:bookmarkEnd w:id="81"/>
    </w:p>
    <w:p w14:paraId="3310E063" w14:textId="77777777" w:rsidR="00007D8E" w:rsidRDefault="006E5117">
      <w:r>
        <w:t xml:space="preserve">El análisis transforma los requisitos en una comprensión estructurada del dominio y de las responsabilidades del sistema. Se identifican clases de frontera, control y entidad; se modelan las relaciones del dominio; se </w:t>
      </w:r>
      <w:r>
        <w:t>realizan los casos de uso mediante diagramas de secuencia; y se especifica el ciclo de vida de la cita. El resultado sirve de puente entre la captura de requisitos y el diseño arquitectónico.</w:t>
      </w:r>
    </w:p>
    <w:p w14:paraId="297CFC79" w14:textId="77777777" w:rsidR="00007D8E" w:rsidRDefault="006E5117">
      <w:r>
        <w:t>El análisis se concentra en la trazabilidad: cada caso de uso cr</w:t>
      </w:r>
      <w:r>
        <w:t>ítico se realiza con clases concretas y cada regla de negocio se refleja en una validación o transición. Los diagramas de análisis no describen todavía decisiones de implementación, sino responsabilidades y colaboraciones.</w:t>
      </w:r>
    </w:p>
    <w:p w14:paraId="3AEE84E0" w14:textId="77777777" w:rsidR="00007D8E" w:rsidRDefault="006E5117">
      <w:pPr>
        <w:pStyle w:val="Ttulo2"/>
      </w:pPr>
      <w:bookmarkStart w:id="82" w:name="_Toc243584801"/>
      <w:r>
        <w:rPr>
          <w:rFonts w:ascii="Calibri" w:eastAsia="Calibri" w:hAnsi="Calibri" w:cs="Calibri"/>
        </w:rPr>
        <w:t>5.2 Clases de análisis</w:t>
      </w:r>
      <w:bookmarkEnd w:id="82"/>
    </w:p>
    <w:p w14:paraId="6B6C53D3" w14:textId="77777777" w:rsidR="00007D8E" w:rsidRDefault="006E5117">
      <w:r>
        <w:t>Las clases</w:t>
      </w:r>
      <w:r>
        <w:t xml:space="preserve"> de frontera representan la interacción con el usuario o con sistemas externos; las clases de control coordinan el flujo de un caso de uso; las clases de entidad modelan la información persistente. Esta clasificación permite separar la interfaz, la lógica </w:t>
      </w:r>
      <w:r>
        <w:t>de coordinación y el dominio.</w:t>
      </w:r>
    </w:p>
    <w:p w14:paraId="35D8A650" w14:textId="77777777" w:rsidR="00007D8E" w:rsidRDefault="006E5117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DF97074" wp14:editId="755C017B">
            <wp:extent cx="5760000" cy="782769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nalisis_cl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2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10AD3" w14:textId="5DA47B96" w:rsidR="00007D8E" w:rsidRDefault="006E5117">
      <w:pPr>
        <w:pStyle w:val="Descripcin"/>
      </w:pPr>
      <w:bookmarkStart w:id="83" w:name="_Toc243584680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7</w:t>
      </w:r>
      <w:r>
        <w:rPr>
          <w:i w:val="0"/>
          <w:color w:val="0A6EBD"/>
        </w:rPr>
        <w:fldChar w:fldCharType="end"/>
      </w:r>
      <w:r>
        <w:rPr>
          <w:b w:val="0"/>
        </w:rPr>
        <w:t>. Diagrama de clases de análisis</w:t>
      </w:r>
      <w:bookmarkEnd w:id="83"/>
    </w:p>
    <w:p w14:paraId="32B93099" w14:textId="03F836FD" w:rsidR="00007D8E" w:rsidRDefault="006E5117">
      <w:pPr>
        <w:pStyle w:val="Descripcin"/>
      </w:pPr>
      <w:bookmarkStart w:id="84" w:name="_Toc243584724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29</w:t>
      </w:r>
      <w:r>
        <w:rPr>
          <w:i w:val="0"/>
          <w:color w:val="0A6EBD"/>
        </w:rPr>
        <w:fldChar w:fldCharType="end"/>
      </w:r>
      <w:r>
        <w:rPr>
          <w:b w:val="0"/>
        </w:rPr>
        <w:t>. Clases de análisis y responsabilidades</w:t>
      </w:r>
      <w:bookmarkEnd w:id="84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2381"/>
        <w:gridCol w:w="5443"/>
      </w:tblGrid>
      <w:tr w:rsidR="00007D8E" w14:paraId="0533CF6C" w14:textId="77777777">
        <w:trPr>
          <w:cantSplit/>
          <w:tblHeader/>
          <w:jc w:val="center"/>
        </w:trPr>
        <w:tc>
          <w:tcPr>
            <w:tcW w:w="124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8A1F4C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238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DF658D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Clase</w:t>
            </w:r>
          </w:p>
        </w:tc>
        <w:tc>
          <w:tcPr>
            <w:tcW w:w="5443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479BE0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Responsabilidad</w:t>
            </w:r>
          </w:p>
        </w:tc>
      </w:tr>
      <w:tr w:rsidR="00007D8E" w14:paraId="14422C6F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A91D3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Frontera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D22BD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LoginView</w:t>
            </w:r>
          </w:p>
        </w:tc>
        <w:tc>
          <w:tcPr>
            <w:tcW w:w="54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E953D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Capturar credenciales y mostrar </w:t>
            </w:r>
            <w:r>
              <w:rPr>
                <w:sz w:val="16"/>
              </w:rPr>
              <w:t>errores.</w:t>
            </w:r>
          </w:p>
        </w:tc>
      </w:tr>
      <w:tr w:rsidR="00007D8E" w14:paraId="43A1ABA5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AF632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lastRenderedPageBreak/>
              <w:t>Frontera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7CD92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LandingView</w:t>
            </w:r>
          </w:p>
        </w:tc>
        <w:tc>
          <w:tcPr>
            <w:tcW w:w="54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A3167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Presentar especialidades, médicos y reserva.</w:t>
            </w:r>
          </w:p>
        </w:tc>
      </w:tr>
      <w:tr w:rsidR="00007D8E" w14:paraId="4144DC62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42BFA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Frontera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BFDE1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KioscoView</w:t>
            </w:r>
          </w:p>
        </w:tc>
        <w:tc>
          <w:tcPr>
            <w:tcW w:w="54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B7B91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Guiar identificación, selección y ficha.</w:t>
            </w:r>
          </w:p>
        </w:tc>
      </w:tr>
      <w:tr w:rsidR="00007D8E" w14:paraId="6B1CBE95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C76F7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Frontera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0B4C1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AgendaView</w:t>
            </w:r>
          </w:p>
        </w:tc>
        <w:tc>
          <w:tcPr>
            <w:tcW w:w="54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72185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Mostrar la agenda y acciones de atención.</w:t>
            </w:r>
          </w:p>
        </w:tc>
      </w:tr>
      <w:tr w:rsidR="00007D8E" w14:paraId="7F6B0EB7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C8596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Frontera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1BC22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HistoriaView</w:t>
            </w:r>
          </w:p>
        </w:tc>
        <w:tc>
          <w:tcPr>
            <w:tcW w:w="54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F523C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Registrar y consultar la </w:t>
            </w:r>
            <w:r>
              <w:rPr>
                <w:sz w:val="16"/>
              </w:rPr>
              <w:t>historia clínica.</w:t>
            </w:r>
          </w:p>
        </w:tc>
      </w:tr>
      <w:tr w:rsidR="00007D8E" w14:paraId="6418769B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2078D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Control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C9B62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AuthController</w:t>
            </w:r>
          </w:p>
        </w:tc>
        <w:tc>
          <w:tcPr>
            <w:tcW w:w="54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5F2B9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Coordinar autenticación, bloqueo y recuperación.</w:t>
            </w:r>
          </w:p>
        </w:tc>
      </w:tr>
      <w:tr w:rsidR="00007D8E" w14:paraId="64AB1893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8AF2F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Control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980C0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CitaService</w:t>
            </w:r>
          </w:p>
        </w:tc>
        <w:tc>
          <w:tcPr>
            <w:tcW w:w="54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13478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Validar y ejecutar reserva, reprogramación y cancelación.</w:t>
            </w:r>
          </w:p>
        </w:tc>
      </w:tr>
      <w:tr w:rsidR="00007D8E" w14:paraId="2A4060EE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DAA1C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Control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7D627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DisponibilidadService</w:t>
            </w:r>
          </w:p>
        </w:tc>
        <w:tc>
          <w:tcPr>
            <w:tcW w:w="54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36CC1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Calcular slots y cupos por canal.</w:t>
            </w:r>
          </w:p>
        </w:tc>
      </w:tr>
      <w:tr w:rsidR="00007D8E" w14:paraId="5523F9BA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D3446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Control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F326B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KioscoController</w:t>
            </w:r>
          </w:p>
        </w:tc>
        <w:tc>
          <w:tcPr>
            <w:tcW w:w="54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21F0E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Orquestar identificación, reserva y ficha.</w:t>
            </w:r>
          </w:p>
        </w:tc>
      </w:tr>
      <w:tr w:rsidR="00007D8E" w14:paraId="5AD3FFF7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3041B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Control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56E27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ConsultaService</w:t>
            </w:r>
          </w:p>
        </w:tc>
        <w:tc>
          <w:tcPr>
            <w:tcW w:w="54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3A3A1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Registrar consultas y generar pedidos.</w:t>
            </w:r>
          </w:p>
        </w:tc>
      </w:tr>
      <w:tr w:rsidR="00007D8E" w14:paraId="4782A941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0F7EA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Entidad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79761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Paciente</w:t>
            </w:r>
          </w:p>
        </w:tc>
        <w:tc>
          <w:tcPr>
            <w:tcW w:w="54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B3885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Datos personales, contacto e historial.</w:t>
            </w:r>
          </w:p>
        </w:tc>
      </w:tr>
      <w:tr w:rsidR="00007D8E" w14:paraId="2FEEEEA0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A4042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Entidad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40D27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Medico</w:t>
            </w:r>
          </w:p>
        </w:tc>
        <w:tc>
          <w:tcPr>
            <w:tcW w:w="54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D802C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Datos profesionales, especialidades y agenda.</w:t>
            </w:r>
          </w:p>
        </w:tc>
      </w:tr>
      <w:tr w:rsidR="00007D8E" w14:paraId="08440BF9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4531C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Entidad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94541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Especialidad</w:t>
            </w:r>
          </w:p>
        </w:tc>
        <w:tc>
          <w:tcPr>
            <w:tcW w:w="54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6B951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Restricciones de sexo y edad.</w:t>
            </w:r>
          </w:p>
        </w:tc>
      </w:tr>
      <w:tr w:rsidR="00007D8E" w14:paraId="4CE6416B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8BF6C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Entidad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87B17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Horario</w:t>
            </w:r>
          </w:p>
        </w:tc>
        <w:tc>
          <w:tcPr>
            <w:tcW w:w="54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AF4B3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Franjas, cupos web/kiosco y bloqueos.</w:t>
            </w:r>
          </w:p>
        </w:tc>
      </w:tr>
      <w:tr w:rsidR="00007D8E" w14:paraId="31E8BE78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68930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Entidad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DDD96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Cita</w:t>
            </w:r>
          </w:p>
        </w:tc>
        <w:tc>
          <w:tcPr>
            <w:tcW w:w="54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EAE89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Reserva, estado, origen y prioridad.</w:t>
            </w:r>
          </w:p>
        </w:tc>
      </w:tr>
      <w:tr w:rsidR="00007D8E" w14:paraId="60B8177F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DFD97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Entidad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A7465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Ficha</w:t>
            </w:r>
          </w:p>
        </w:tc>
        <w:tc>
          <w:tcPr>
            <w:tcW w:w="54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4308D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Código, acceso y confirmación de la cita.</w:t>
            </w:r>
          </w:p>
        </w:tc>
      </w:tr>
      <w:tr w:rsidR="00007D8E" w14:paraId="065DDAF3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6A3DB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Entidad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CEEA3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Consulta</w:t>
            </w:r>
          </w:p>
        </w:tc>
        <w:tc>
          <w:tcPr>
            <w:tcW w:w="54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FB9A5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Registro clínico de la </w:t>
            </w:r>
            <w:r>
              <w:rPr>
                <w:sz w:val="16"/>
              </w:rPr>
              <w:t>atención.</w:t>
            </w:r>
          </w:p>
        </w:tc>
      </w:tr>
      <w:tr w:rsidR="00007D8E" w14:paraId="1FF78491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A544B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Entidad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4AE3C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Pedido</w:t>
            </w:r>
          </w:p>
        </w:tc>
        <w:tc>
          <w:tcPr>
            <w:tcW w:w="54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11DA7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Receta, documento u orden de estudio.</w:t>
            </w:r>
          </w:p>
        </w:tc>
      </w:tr>
      <w:tr w:rsidR="00007D8E" w14:paraId="679EDB69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A5670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Entidad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6E1B6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Pago</w:t>
            </w:r>
          </w:p>
        </w:tc>
        <w:tc>
          <w:tcPr>
            <w:tcW w:w="54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1F4B7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Monto, método y responsable del registro.</w:t>
            </w:r>
          </w:p>
        </w:tc>
      </w:tr>
    </w:tbl>
    <w:p w14:paraId="54543A6A" w14:textId="77777777" w:rsidR="00007D8E" w:rsidRDefault="00007D8E">
      <w:pPr>
        <w:spacing w:after="0" w:line="144" w:lineRule="auto"/>
      </w:pPr>
    </w:p>
    <w:p w14:paraId="3E51C43B" w14:textId="77777777" w:rsidR="00007D8E" w:rsidRDefault="006E5117">
      <w:pPr>
        <w:pStyle w:val="Ttulo2"/>
      </w:pPr>
      <w:bookmarkStart w:id="85" w:name="_Toc243584802"/>
      <w:r>
        <w:rPr>
          <w:rFonts w:ascii="Calibri" w:eastAsia="Calibri" w:hAnsi="Calibri" w:cs="Calibri"/>
        </w:rPr>
        <w:t>5.3 Modelo de dominio</w:t>
      </w:r>
      <w:bookmarkEnd w:id="85"/>
    </w:p>
    <w:p w14:paraId="61E1EF76" w14:textId="77777777" w:rsidR="00007D8E" w:rsidRDefault="006E5117">
      <w:r>
        <w:t xml:space="preserve">El modelo de dominio se divide en dos vistas complementarias. La vista núcleo agrupa usuarios, </w:t>
      </w:r>
      <w:r>
        <w:t>pacientes, médicos, especialidades, horarios y citas. La vista clínica agrupa consultas, recetas, documentos, órdenes, resultados y pagos. La separación facilita la comprensión y permite asignar responsabilidades sin mezclar la operación administrativa con</w:t>
      </w:r>
      <w:r>
        <w:t xml:space="preserve"> la información clínica.</w:t>
      </w:r>
    </w:p>
    <w:p w14:paraId="33AC6E84" w14:textId="77777777" w:rsidR="00007D8E" w:rsidRDefault="006E5117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5B1C8BD" wp14:editId="706EDAA4">
            <wp:extent cx="5760000" cy="786395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lases_dominio_co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63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87FF6" w14:textId="314FB537" w:rsidR="00007D8E" w:rsidRDefault="006E5117">
      <w:pPr>
        <w:pStyle w:val="Descripcin"/>
      </w:pPr>
      <w:bookmarkStart w:id="86" w:name="_Toc243584681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8</w:t>
      </w:r>
      <w:r>
        <w:rPr>
          <w:i w:val="0"/>
          <w:color w:val="0A6EBD"/>
        </w:rPr>
        <w:fldChar w:fldCharType="end"/>
      </w:r>
      <w:r>
        <w:rPr>
          <w:b w:val="0"/>
        </w:rPr>
        <w:t>. Modelo de clases del dominio núcleo</w:t>
      </w:r>
      <w:bookmarkEnd w:id="86"/>
    </w:p>
    <w:p w14:paraId="3BF2018B" w14:textId="77777777" w:rsidR="00007D8E" w:rsidRDefault="006E5117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7C6B991" wp14:editId="4DC9D068">
            <wp:extent cx="5760000" cy="63699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lases_dominio_clinic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36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21107" w14:textId="158F967C" w:rsidR="00007D8E" w:rsidRDefault="006E5117">
      <w:pPr>
        <w:pStyle w:val="Descripcin"/>
      </w:pPr>
      <w:bookmarkStart w:id="87" w:name="_Toc243584682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9</w:t>
      </w:r>
      <w:r>
        <w:rPr>
          <w:i w:val="0"/>
          <w:color w:val="0A6EBD"/>
        </w:rPr>
        <w:fldChar w:fldCharType="end"/>
      </w:r>
      <w:r>
        <w:rPr>
          <w:b w:val="0"/>
        </w:rPr>
        <w:t>. Modelo de clases del dominio clínico</w:t>
      </w:r>
      <w:bookmarkEnd w:id="87"/>
    </w:p>
    <w:p w14:paraId="71C42A15" w14:textId="183B1AD5" w:rsidR="00007D8E" w:rsidRDefault="006E5117">
      <w:pPr>
        <w:pStyle w:val="Descripcin"/>
      </w:pPr>
      <w:bookmarkStart w:id="88" w:name="_Toc243584725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30</w:t>
      </w:r>
      <w:r>
        <w:rPr>
          <w:i w:val="0"/>
          <w:color w:val="0A6EBD"/>
        </w:rPr>
        <w:fldChar w:fldCharType="end"/>
      </w:r>
      <w:r>
        <w:rPr>
          <w:b w:val="0"/>
        </w:rPr>
        <w:t>. Entidades principales del dominio</w:t>
      </w:r>
      <w:bookmarkEnd w:id="88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4762"/>
        <w:gridCol w:w="2948"/>
      </w:tblGrid>
      <w:tr w:rsidR="00007D8E" w14:paraId="7919E266" w14:textId="77777777">
        <w:trPr>
          <w:cantSplit/>
          <w:tblHeader/>
          <w:jc w:val="center"/>
        </w:trPr>
        <w:tc>
          <w:tcPr>
            <w:tcW w:w="136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8F6117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Entidad</w:t>
            </w:r>
          </w:p>
        </w:tc>
        <w:tc>
          <w:tcPr>
            <w:tcW w:w="4762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8C73C4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Atributos clave</w:t>
            </w:r>
          </w:p>
        </w:tc>
        <w:tc>
          <w:tcPr>
            <w:tcW w:w="294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41F9D3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Relaciones</w:t>
            </w:r>
          </w:p>
        </w:tc>
      </w:tr>
      <w:tr w:rsidR="00007D8E" w14:paraId="336015AF" w14:textId="77777777">
        <w:trPr>
          <w:cantSplit/>
          <w:jc w:val="center"/>
        </w:trPr>
        <w:tc>
          <w:tcPr>
            <w:tcW w:w="13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0F5F9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Paciente</w:t>
            </w:r>
          </w:p>
        </w:tc>
        <w:tc>
          <w:tcPr>
            <w:tcW w:w="476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D2D32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codigo, ci, nombres, fecha_nacimiento, sexo, telefono, estado</w:t>
            </w:r>
          </w:p>
        </w:tc>
        <w:tc>
          <w:tcPr>
            <w:tcW w:w="294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FAB0D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1–N Citas; 1–N Consultas; 1–N Pagos; 0..1 Usuario</w:t>
            </w:r>
          </w:p>
        </w:tc>
      </w:tr>
      <w:tr w:rsidR="00007D8E" w14:paraId="7A05312B" w14:textId="77777777">
        <w:trPr>
          <w:cantSplit/>
          <w:jc w:val="center"/>
        </w:trPr>
        <w:tc>
          <w:tcPr>
            <w:tcW w:w="13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2C96A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Medico</w:t>
            </w:r>
          </w:p>
        </w:tc>
        <w:tc>
          <w:tcPr>
            <w:tcW w:w="476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9CEB8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codigo, registro_profesional, nombres, duracion_cita_min, estado</w:t>
            </w:r>
          </w:p>
        </w:tc>
        <w:tc>
          <w:tcPr>
            <w:tcW w:w="294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043F8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N–M Especialidades; 1–N </w:t>
            </w:r>
            <w:r>
              <w:rPr>
                <w:sz w:val="16"/>
              </w:rPr>
              <w:t>Horarios; 1–N Citas</w:t>
            </w:r>
          </w:p>
        </w:tc>
      </w:tr>
      <w:tr w:rsidR="00007D8E" w14:paraId="0A8B3FBA" w14:textId="77777777">
        <w:trPr>
          <w:cantSplit/>
          <w:jc w:val="center"/>
        </w:trPr>
        <w:tc>
          <w:tcPr>
            <w:tcW w:w="13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3C41D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Especialidad</w:t>
            </w:r>
          </w:p>
        </w:tc>
        <w:tc>
          <w:tcPr>
            <w:tcW w:w="476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B5F13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nombre, sexo_permitido, edad_min, edad_max, destacada</w:t>
            </w:r>
          </w:p>
        </w:tc>
        <w:tc>
          <w:tcPr>
            <w:tcW w:w="294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F4130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N–M Médicos; 1–N Citas</w:t>
            </w:r>
          </w:p>
        </w:tc>
      </w:tr>
      <w:tr w:rsidR="00007D8E" w14:paraId="244C36CC" w14:textId="77777777">
        <w:trPr>
          <w:cantSplit/>
          <w:jc w:val="center"/>
        </w:trPr>
        <w:tc>
          <w:tcPr>
            <w:tcW w:w="13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1874E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Horario</w:t>
            </w:r>
          </w:p>
        </w:tc>
        <w:tc>
          <w:tcPr>
            <w:tcW w:w="476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4A5DF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dia_semana, hora_inicio, hora_fin, cupos_web, cupos_kiosco</w:t>
            </w:r>
          </w:p>
        </w:tc>
        <w:tc>
          <w:tcPr>
            <w:tcW w:w="294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03E3F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N–1 Médico</w:t>
            </w:r>
          </w:p>
        </w:tc>
      </w:tr>
      <w:tr w:rsidR="00007D8E" w14:paraId="2B746EB2" w14:textId="77777777">
        <w:trPr>
          <w:cantSplit/>
          <w:jc w:val="center"/>
        </w:trPr>
        <w:tc>
          <w:tcPr>
            <w:tcW w:w="13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DEE3F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Cita</w:t>
            </w:r>
          </w:p>
        </w:tc>
        <w:tc>
          <w:tcPr>
            <w:tcW w:w="476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DC228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codigo, fecha, hora_inicio, hora_fin, estado, origen, </w:t>
            </w:r>
            <w:r>
              <w:rPr>
                <w:sz w:val="16"/>
              </w:rPr>
              <w:t>es_reconsulta</w:t>
            </w:r>
          </w:p>
        </w:tc>
        <w:tc>
          <w:tcPr>
            <w:tcW w:w="294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250D1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N–1 Paciente/Médico/Especialidad; 1–1 Ficha</w:t>
            </w:r>
          </w:p>
        </w:tc>
      </w:tr>
      <w:tr w:rsidR="00007D8E" w14:paraId="2C043211" w14:textId="77777777">
        <w:trPr>
          <w:cantSplit/>
          <w:jc w:val="center"/>
        </w:trPr>
        <w:tc>
          <w:tcPr>
            <w:tcW w:w="13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C76AB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Ficha</w:t>
            </w:r>
          </w:p>
        </w:tc>
        <w:tc>
          <w:tcPr>
            <w:tcW w:w="476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56F12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codigo, canal, codigo_acceso, verificacion_biometrica</w:t>
            </w:r>
          </w:p>
        </w:tc>
        <w:tc>
          <w:tcPr>
            <w:tcW w:w="294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6F831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1–1 Cita</w:t>
            </w:r>
          </w:p>
        </w:tc>
      </w:tr>
      <w:tr w:rsidR="00007D8E" w14:paraId="01B61C37" w14:textId="77777777">
        <w:trPr>
          <w:cantSplit/>
          <w:jc w:val="center"/>
        </w:trPr>
        <w:tc>
          <w:tcPr>
            <w:tcW w:w="13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01789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Consulta</w:t>
            </w:r>
          </w:p>
        </w:tc>
        <w:tc>
          <w:tcPr>
            <w:tcW w:w="476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7B039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motivo, anamnesis, signos_vitales, diagnostico, tratamiento</w:t>
            </w:r>
          </w:p>
        </w:tc>
        <w:tc>
          <w:tcPr>
            <w:tcW w:w="294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461C3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1–1 Cita; 1–N Pedidos</w:t>
            </w:r>
          </w:p>
        </w:tc>
      </w:tr>
      <w:tr w:rsidR="00007D8E" w14:paraId="50CA4519" w14:textId="77777777">
        <w:trPr>
          <w:cantSplit/>
          <w:jc w:val="center"/>
        </w:trPr>
        <w:tc>
          <w:tcPr>
            <w:tcW w:w="13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652B7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lastRenderedPageBreak/>
              <w:t>Pedido</w:t>
            </w:r>
          </w:p>
        </w:tc>
        <w:tc>
          <w:tcPr>
            <w:tcW w:w="476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416AF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codigo, tipo, </w:t>
            </w:r>
            <w:r>
              <w:rPr>
                <w:sz w:val="16"/>
              </w:rPr>
              <w:t>codigo_acceso, enviado_whatsapp</w:t>
            </w:r>
          </w:p>
        </w:tc>
        <w:tc>
          <w:tcPr>
            <w:tcW w:w="294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B27F4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N–1 Consulta/Paciente/Médico</w:t>
            </w:r>
          </w:p>
        </w:tc>
      </w:tr>
      <w:tr w:rsidR="00007D8E" w14:paraId="2586A00D" w14:textId="77777777">
        <w:trPr>
          <w:cantSplit/>
          <w:jc w:val="center"/>
        </w:trPr>
        <w:tc>
          <w:tcPr>
            <w:tcW w:w="13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C9BCC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Pago</w:t>
            </w:r>
          </w:p>
        </w:tc>
        <w:tc>
          <w:tcPr>
            <w:tcW w:w="476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5CF3D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monto, metodo, referencia_paciente, fecha</w:t>
            </w:r>
          </w:p>
        </w:tc>
        <w:tc>
          <w:tcPr>
            <w:tcW w:w="294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026FC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N–1 Paciente/Médico/Usuario</w:t>
            </w:r>
          </w:p>
        </w:tc>
      </w:tr>
    </w:tbl>
    <w:p w14:paraId="38B6D124" w14:textId="77777777" w:rsidR="00007D8E" w:rsidRDefault="00007D8E">
      <w:pPr>
        <w:spacing w:after="0" w:line="144" w:lineRule="auto"/>
      </w:pPr>
    </w:p>
    <w:p w14:paraId="58821151" w14:textId="77777777" w:rsidR="00007D8E" w:rsidRDefault="006E5117">
      <w:pPr>
        <w:pStyle w:val="Ttulo2"/>
      </w:pPr>
      <w:bookmarkStart w:id="89" w:name="_Toc243584803"/>
      <w:r>
        <w:rPr>
          <w:rFonts w:ascii="Calibri" w:eastAsia="Calibri" w:hAnsi="Calibri" w:cs="Calibri"/>
        </w:rPr>
        <w:t>5.4 Realización de casos de uso</w:t>
      </w:r>
      <w:bookmarkEnd w:id="89"/>
    </w:p>
    <w:p w14:paraId="10DF35F5" w14:textId="77777777" w:rsidR="00007D8E" w:rsidRDefault="006E5117">
      <w:r>
        <w:t xml:space="preserve">Las realizaciones de casos de uso describen la interacción entre actores, </w:t>
      </w:r>
      <w:r>
        <w:t>fronteras, controles y entidades. Se documentan los flujos de login, reserva web, kiosco, cancelación y consulta médica, por ser los de mayor criticidad para la operación y la seguridad.</w:t>
      </w:r>
    </w:p>
    <w:p w14:paraId="5E25B033" w14:textId="77777777" w:rsidR="00007D8E" w:rsidRDefault="006E511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24D12BA" wp14:editId="71D44774">
            <wp:extent cx="5688000" cy="439192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sec_log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391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57735" w14:textId="676A37E2" w:rsidR="00007D8E" w:rsidRDefault="006E5117">
      <w:pPr>
        <w:pStyle w:val="Descripcin"/>
      </w:pPr>
      <w:bookmarkStart w:id="90" w:name="_Toc243584683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10</w:t>
      </w:r>
      <w:r>
        <w:rPr>
          <w:i w:val="0"/>
          <w:color w:val="0A6EBD"/>
        </w:rPr>
        <w:fldChar w:fldCharType="end"/>
      </w:r>
      <w:r>
        <w:rPr>
          <w:b w:val="0"/>
        </w:rPr>
        <w:t>. Secuencia de inicio de sesión y</w:t>
      </w:r>
      <w:r>
        <w:rPr>
          <w:b w:val="0"/>
        </w:rPr>
        <w:t xml:space="preserve"> control de intentos</w:t>
      </w:r>
      <w:bookmarkEnd w:id="90"/>
    </w:p>
    <w:p w14:paraId="0C1B0E90" w14:textId="77777777" w:rsidR="00007D8E" w:rsidRDefault="006E5117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7C61DD4" wp14:editId="0673556A">
            <wp:extent cx="5760000" cy="422823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sec_reserv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2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A69C8" w14:textId="31026DC9" w:rsidR="00007D8E" w:rsidRDefault="006E5117">
      <w:pPr>
        <w:pStyle w:val="Descripcin"/>
      </w:pPr>
      <w:bookmarkStart w:id="91" w:name="_Toc243584684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11</w:t>
      </w:r>
      <w:r>
        <w:rPr>
          <w:i w:val="0"/>
          <w:color w:val="0A6EBD"/>
        </w:rPr>
        <w:fldChar w:fldCharType="end"/>
      </w:r>
      <w:r>
        <w:rPr>
          <w:b w:val="0"/>
        </w:rPr>
        <w:t>. Secuencia de reserva de cita con validación de disponibilidad</w:t>
      </w:r>
      <w:bookmarkEnd w:id="91"/>
    </w:p>
    <w:p w14:paraId="7B88CB5C" w14:textId="77777777" w:rsidR="00007D8E" w:rsidRDefault="006E5117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1A07FAE" wp14:editId="554EE437">
            <wp:extent cx="5760000" cy="578899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sec_kiosc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88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E80FB" w14:textId="07079CBB" w:rsidR="00007D8E" w:rsidRDefault="006E5117">
      <w:pPr>
        <w:pStyle w:val="Descripcin"/>
      </w:pPr>
      <w:bookmarkStart w:id="92" w:name="_Toc243584685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12</w:t>
      </w:r>
      <w:r>
        <w:rPr>
          <w:i w:val="0"/>
          <w:color w:val="0A6EBD"/>
        </w:rPr>
        <w:fldChar w:fldCharType="end"/>
      </w:r>
      <w:r>
        <w:rPr>
          <w:b w:val="0"/>
        </w:rPr>
        <w:t>. Secuencia de emisión de ficha en el kiosco</w:t>
      </w:r>
      <w:bookmarkEnd w:id="92"/>
    </w:p>
    <w:p w14:paraId="5DD70110" w14:textId="77777777" w:rsidR="00007D8E" w:rsidRDefault="006E5117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E96000D" wp14:editId="6B8CC60A">
            <wp:extent cx="5688000" cy="334560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sec_cancela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345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0A186" w14:textId="45A0EA52" w:rsidR="00007D8E" w:rsidRDefault="006E5117">
      <w:pPr>
        <w:pStyle w:val="Descripcin"/>
      </w:pPr>
      <w:bookmarkStart w:id="93" w:name="_Toc243584686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13</w:t>
      </w:r>
      <w:r>
        <w:rPr>
          <w:i w:val="0"/>
          <w:color w:val="0A6EBD"/>
        </w:rPr>
        <w:fldChar w:fldCharType="end"/>
      </w:r>
      <w:r>
        <w:rPr>
          <w:b w:val="0"/>
        </w:rPr>
        <w:t xml:space="preserve">. </w:t>
      </w:r>
      <w:r>
        <w:rPr>
          <w:b w:val="0"/>
        </w:rPr>
        <w:t>Secuencia de cancelación de cita</w:t>
      </w:r>
      <w:bookmarkEnd w:id="93"/>
    </w:p>
    <w:p w14:paraId="5C515BEF" w14:textId="77777777" w:rsidR="00007D8E" w:rsidRDefault="006E511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2966D3D" wp14:editId="2FE97D86">
            <wp:extent cx="5760000" cy="411711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sec_consult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1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0B9E4" w14:textId="2CC7385C" w:rsidR="00007D8E" w:rsidRDefault="006E5117">
      <w:pPr>
        <w:pStyle w:val="Descripcin"/>
      </w:pPr>
      <w:bookmarkStart w:id="94" w:name="_Toc243584687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14</w:t>
      </w:r>
      <w:r>
        <w:rPr>
          <w:i w:val="0"/>
          <w:color w:val="0A6EBD"/>
        </w:rPr>
        <w:fldChar w:fldCharType="end"/>
      </w:r>
      <w:r>
        <w:rPr>
          <w:b w:val="0"/>
        </w:rPr>
        <w:t>. Secuencia de registro de consulta y generación de pedidos</w:t>
      </w:r>
      <w:bookmarkEnd w:id="94"/>
    </w:p>
    <w:p w14:paraId="2628200B" w14:textId="77777777" w:rsidR="00007D8E" w:rsidRDefault="006E5117">
      <w:pPr>
        <w:pStyle w:val="Ttulo2"/>
      </w:pPr>
      <w:bookmarkStart w:id="95" w:name="_Toc243584804"/>
      <w:r>
        <w:rPr>
          <w:rFonts w:ascii="Calibri" w:eastAsia="Calibri" w:hAnsi="Calibri" w:cs="Calibri"/>
        </w:rPr>
        <w:t>5.5 Ciclo de vida de la cita</w:t>
      </w:r>
      <w:bookmarkEnd w:id="95"/>
    </w:p>
    <w:p w14:paraId="6C621305" w14:textId="77777777" w:rsidR="00007D8E" w:rsidRDefault="006E5117">
      <w:r>
        <w:t>La cita posee un ciclo de vida controlado. La ficha la confirma; la atención la marca como atendid</w:t>
      </w:r>
      <w:r>
        <w:t xml:space="preserve">a; la inasistencia se registra cuando el paciente no se presenta; la cancelación solo procede hasta el día </w:t>
      </w:r>
      <w:r>
        <w:lastRenderedPageBreak/>
        <w:t>anterior. Las transiciones no permitidas se rechazan con un mensaje específico y se conserva el historial de estados.</w:t>
      </w:r>
    </w:p>
    <w:p w14:paraId="09809C88" w14:textId="77777777" w:rsidR="00007D8E" w:rsidRDefault="006E511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B8158A5" wp14:editId="1C32790D">
            <wp:extent cx="5688000" cy="400035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estados_cit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000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1CEAC" w14:textId="15E95F2B" w:rsidR="00007D8E" w:rsidRDefault="006E5117">
      <w:pPr>
        <w:pStyle w:val="Descripcin"/>
      </w:pPr>
      <w:bookmarkStart w:id="96" w:name="_Toc243584688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15</w:t>
      </w:r>
      <w:r>
        <w:rPr>
          <w:i w:val="0"/>
          <w:color w:val="0A6EBD"/>
        </w:rPr>
        <w:fldChar w:fldCharType="end"/>
      </w:r>
      <w:r>
        <w:rPr>
          <w:b w:val="0"/>
        </w:rPr>
        <w:t>. Diagrama de estados de la cita</w:t>
      </w:r>
      <w:bookmarkEnd w:id="96"/>
    </w:p>
    <w:p w14:paraId="2E6257FB" w14:textId="58C6020E" w:rsidR="00007D8E" w:rsidRDefault="006E5117">
      <w:pPr>
        <w:pStyle w:val="Descripcin"/>
      </w:pPr>
      <w:bookmarkStart w:id="97" w:name="_Toc243584726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31</w:t>
      </w:r>
      <w:r>
        <w:rPr>
          <w:i w:val="0"/>
          <w:color w:val="0A6EBD"/>
        </w:rPr>
        <w:fldChar w:fldCharType="end"/>
      </w:r>
      <w:r>
        <w:rPr>
          <w:b w:val="0"/>
        </w:rPr>
        <w:t>. Matriz resumida de transiciones de estado</w:t>
      </w:r>
      <w:bookmarkEnd w:id="97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3402"/>
        <w:gridCol w:w="3855"/>
      </w:tblGrid>
      <w:tr w:rsidR="00007D8E" w14:paraId="5BBD9504" w14:textId="77777777">
        <w:trPr>
          <w:cantSplit/>
          <w:tblHeader/>
          <w:jc w:val="center"/>
        </w:trPr>
        <w:tc>
          <w:tcPr>
            <w:tcW w:w="181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D5F434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Estado actual</w:t>
            </w:r>
          </w:p>
        </w:tc>
        <w:tc>
          <w:tcPr>
            <w:tcW w:w="3402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063552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Transiciones válidas</w:t>
            </w:r>
          </w:p>
        </w:tc>
        <w:tc>
          <w:tcPr>
            <w:tcW w:w="385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388119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Regla</w:t>
            </w:r>
          </w:p>
        </w:tc>
      </w:tr>
      <w:tr w:rsidR="00007D8E" w14:paraId="52B0AA81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0A9AB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Programada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DF07C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Confirmada, cancelada, inasistencia</w:t>
            </w:r>
          </w:p>
        </w:tc>
        <w:tc>
          <w:tcPr>
            <w:tcW w:w="385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3AED5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La ficha confirma; la </w:t>
            </w:r>
            <w:r>
              <w:rPr>
                <w:sz w:val="17"/>
              </w:rPr>
              <w:t>cancelación requiere anticipación.</w:t>
            </w:r>
          </w:p>
        </w:tc>
      </w:tr>
      <w:tr w:rsidR="00007D8E" w14:paraId="0D559406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89E6A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Confirmada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62CC6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Atendida, cancelada, inasistencia</w:t>
            </w:r>
          </w:p>
        </w:tc>
        <w:tc>
          <w:tcPr>
            <w:tcW w:w="385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4800D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Solo se atiende si la ficha fue emitida.</w:t>
            </w:r>
          </w:p>
        </w:tc>
      </w:tr>
      <w:tr w:rsidR="00007D8E" w14:paraId="16F4CBD9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1C621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Atendida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EB601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Ninguna</w:t>
            </w:r>
          </w:p>
        </w:tc>
        <w:tc>
          <w:tcPr>
            <w:tcW w:w="385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D1855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Estado terminal; conserva historial.</w:t>
            </w:r>
          </w:p>
        </w:tc>
      </w:tr>
      <w:tr w:rsidR="00007D8E" w14:paraId="58C78EA6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3CFFA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Cancelada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27750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Ninguna</w:t>
            </w:r>
          </w:p>
        </w:tc>
        <w:tc>
          <w:tcPr>
            <w:tcW w:w="385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C0F6C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Estado terminal; libera el slot.</w:t>
            </w:r>
          </w:p>
        </w:tc>
      </w:tr>
      <w:tr w:rsidR="00007D8E" w14:paraId="74DFE24B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B8613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Inasistencia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76CFA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Ninguna</w:t>
            </w:r>
          </w:p>
        </w:tc>
        <w:tc>
          <w:tcPr>
            <w:tcW w:w="385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081A2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Estado terminal; puede originar reconsulta autorizada.</w:t>
            </w:r>
          </w:p>
        </w:tc>
      </w:tr>
    </w:tbl>
    <w:p w14:paraId="4BF943F7" w14:textId="77777777" w:rsidR="00007D8E" w:rsidRDefault="00007D8E">
      <w:pPr>
        <w:spacing w:after="0" w:line="144" w:lineRule="auto"/>
      </w:pPr>
    </w:p>
    <w:p w14:paraId="34B14A26" w14:textId="77777777" w:rsidR="00007D8E" w:rsidRDefault="006E5117">
      <w:pPr>
        <w:pStyle w:val="Ttulo2"/>
      </w:pPr>
      <w:bookmarkStart w:id="98" w:name="_Toc243584805"/>
      <w:r>
        <w:rPr>
          <w:rFonts w:ascii="Calibri" w:eastAsia="Calibri" w:hAnsi="Calibri" w:cs="Calibri"/>
        </w:rPr>
        <w:t>5.6 Colaboraciones y reglas de análisis</w:t>
      </w:r>
      <w:bookmarkEnd w:id="98"/>
    </w:p>
    <w:p w14:paraId="10767178" w14:textId="13F30B3D" w:rsidR="00007D8E" w:rsidRDefault="006E5117">
      <w:pPr>
        <w:pStyle w:val="Descripcin"/>
      </w:pPr>
      <w:bookmarkStart w:id="99" w:name="_Toc243584727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32</w:t>
      </w:r>
      <w:r>
        <w:rPr>
          <w:i w:val="0"/>
          <w:color w:val="0A6EBD"/>
        </w:rPr>
        <w:fldChar w:fldCharType="end"/>
      </w:r>
      <w:r>
        <w:rPr>
          <w:b w:val="0"/>
        </w:rPr>
        <w:t>. Reglas de negocio y colaboraciones de análisis</w:t>
      </w:r>
      <w:bookmarkEnd w:id="99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7143"/>
      </w:tblGrid>
      <w:tr w:rsidR="00007D8E" w14:paraId="71594229" w14:textId="77777777">
        <w:trPr>
          <w:cantSplit/>
          <w:tblHeader/>
          <w:jc w:val="center"/>
        </w:trPr>
        <w:tc>
          <w:tcPr>
            <w:tcW w:w="192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EBBE05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Regla</w:t>
            </w:r>
          </w:p>
        </w:tc>
        <w:tc>
          <w:tcPr>
            <w:tcW w:w="7143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E58CDA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Colaboración responsable</w:t>
            </w:r>
          </w:p>
        </w:tc>
      </w:tr>
      <w:tr w:rsidR="00007D8E" w14:paraId="785AD4F9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4C1D3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RN07 / RF07</w:t>
            </w:r>
          </w:p>
        </w:tc>
        <w:tc>
          <w:tcPr>
            <w:tcW w:w="71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09F72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CitaService + </w:t>
            </w:r>
            <w:r>
              <w:rPr>
                <w:sz w:val="17"/>
              </w:rPr>
              <w:t>CitaModel + índice único parcial; bloqueo del slot en transacción.</w:t>
            </w:r>
          </w:p>
        </w:tc>
      </w:tr>
      <w:tr w:rsidR="00007D8E" w14:paraId="467DF4E1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A95DF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RN13</w:t>
            </w:r>
          </w:p>
        </w:tc>
        <w:tc>
          <w:tcPr>
            <w:tcW w:w="71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86191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DisponibilidadService revalida en el servidor antes de insertar o actualizar.</w:t>
            </w:r>
          </w:p>
        </w:tc>
      </w:tr>
      <w:tr w:rsidR="00007D8E" w14:paraId="0352B13C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282DE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RX01</w:t>
            </w:r>
          </w:p>
        </w:tc>
        <w:tc>
          <w:tcPr>
            <w:tcW w:w="71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770DA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DisponibilidadService descuenta cupos por canal y franja.</w:t>
            </w:r>
          </w:p>
        </w:tc>
      </w:tr>
      <w:tr w:rsidR="00007D8E" w14:paraId="64C7AD90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65F2D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RX02 / RX03</w:t>
            </w:r>
          </w:p>
        </w:tc>
        <w:tc>
          <w:tcPr>
            <w:tcW w:w="71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20C8E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EspecialidadModel valida sexo y edad antes de mostrar médicos o registrar la cita.</w:t>
            </w:r>
          </w:p>
        </w:tc>
      </w:tr>
      <w:tr w:rsidR="00007D8E" w14:paraId="497DF55F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5A6C3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RX04</w:t>
            </w:r>
          </w:p>
        </w:tc>
        <w:tc>
          <w:tcPr>
            <w:tcW w:w="71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F754D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CitaService compara la fecha de la cita con la fecha actual.</w:t>
            </w:r>
          </w:p>
        </w:tc>
      </w:tr>
      <w:tr w:rsidR="00007D8E" w14:paraId="7D6DD6CC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3B2BB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lastRenderedPageBreak/>
              <w:t>RX05 / RX06 / RX07</w:t>
            </w:r>
          </w:p>
        </w:tc>
        <w:tc>
          <w:tcPr>
            <w:tcW w:w="71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09863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ReconsultaService crea la cita prioritaria y conserva la cita origen.</w:t>
            </w:r>
          </w:p>
        </w:tc>
      </w:tr>
      <w:tr w:rsidR="00007D8E" w14:paraId="422276B8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D645F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RX08</w:t>
            </w:r>
          </w:p>
        </w:tc>
        <w:tc>
          <w:tcPr>
            <w:tcW w:w="71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4730A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FichaService emite la ficha y confirma la cita en la misma transacción.</w:t>
            </w:r>
          </w:p>
        </w:tc>
      </w:tr>
      <w:tr w:rsidR="00007D8E" w14:paraId="74EC258C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315AF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RF10</w:t>
            </w:r>
          </w:p>
        </w:tc>
        <w:tc>
          <w:tcPr>
            <w:tcW w:w="71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7AB12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EstadoCitaService aplica la matriz de transiciones y registra el historial.</w:t>
            </w:r>
          </w:p>
        </w:tc>
      </w:tr>
    </w:tbl>
    <w:p w14:paraId="22696505" w14:textId="77777777" w:rsidR="00007D8E" w:rsidRDefault="00007D8E">
      <w:pPr>
        <w:spacing w:after="0" w:line="144" w:lineRule="auto"/>
      </w:pPr>
    </w:p>
    <w:p w14:paraId="40553FB7" w14:textId="77777777" w:rsidR="00007D8E" w:rsidRDefault="006E5117">
      <w:pPr>
        <w:pStyle w:val="Ttulo2"/>
      </w:pPr>
      <w:bookmarkStart w:id="100" w:name="_Toc243584806"/>
      <w:r>
        <w:rPr>
          <w:rFonts w:ascii="Calibri" w:eastAsia="Calibri" w:hAnsi="Calibri" w:cs="Calibri"/>
        </w:rPr>
        <w:t>5.7 Riesgos identificados en el análisis</w:t>
      </w:r>
      <w:bookmarkEnd w:id="100"/>
    </w:p>
    <w:p w14:paraId="217A3396" w14:textId="1D285397" w:rsidR="00007D8E" w:rsidRDefault="006E5117">
      <w:pPr>
        <w:pStyle w:val="Descripcin"/>
      </w:pPr>
      <w:bookmarkStart w:id="101" w:name="_Toc243584728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33</w:t>
      </w:r>
      <w:r>
        <w:rPr>
          <w:i w:val="0"/>
          <w:color w:val="0A6EBD"/>
        </w:rPr>
        <w:fldChar w:fldCharType="end"/>
      </w:r>
      <w:r>
        <w:rPr>
          <w:b w:val="0"/>
        </w:rPr>
        <w:t xml:space="preserve">. Riesgos del </w:t>
      </w:r>
      <w:r>
        <w:rPr>
          <w:b w:val="0"/>
        </w:rPr>
        <w:t>análisis y mitigaciones</w:t>
      </w:r>
      <w:bookmarkEnd w:id="101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721"/>
        <w:gridCol w:w="1701"/>
        <w:gridCol w:w="4649"/>
      </w:tblGrid>
      <w:tr w:rsidR="00007D8E" w14:paraId="2B034A32" w14:textId="77777777">
        <w:trPr>
          <w:cantSplit/>
          <w:tblHeader/>
          <w:jc w:val="center"/>
        </w:trPr>
        <w:tc>
          <w:tcPr>
            <w:tcW w:w="272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19CEBE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Riesgo</w:t>
            </w:r>
          </w:p>
        </w:tc>
        <w:tc>
          <w:tcPr>
            <w:tcW w:w="170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1D3347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Impacto</w:t>
            </w:r>
          </w:p>
        </w:tc>
        <w:tc>
          <w:tcPr>
            <w:tcW w:w="4649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4505FC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Mitigación</w:t>
            </w:r>
          </w:p>
        </w:tc>
      </w:tr>
      <w:tr w:rsidR="00007D8E" w14:paraId="63F4EB4C" w14:textId="77777777">
        <w:trPr>
          <w:cantSplit/>
          <w:jc w:val="center"/>
        </w:trPr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423C1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Condiciones de carrera al reservar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08866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Alto</w:t>
            </w:r>
          </w:p>
        </w:tc>
        <w:tc>
          <w:tcPr>
            <w:tcW w:w="464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19699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Transacción con bloqueo y índice único parcial.</w:t>
            </w:r>
          </w:p>
        </w:tc>
      </w:tr>
      <w:tr w:rsidR="00007D8E" w14:paraId="467C2856" w14:textId="77777777">
        <w:trPr>
          <w:cantSplit/>
          <w:jc w:val="center"/>
        </w:trPr>
        <w:tc>
          <w:tcPr>
            <w:tcW w:w="272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F39ED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Cálculo incorrecto de cupos</w:t>
            </w:r>
          </w:p>
        </w:tc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21B55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Alto</w:t>
            </w:r>
          </w:p>
        </w:tc>
        <w:tc>
          <w:tcPr>
            <w:tcW w:w="464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3586A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Servicio único de disponibilidad y pruebas por canal.</w:t>
            </w:r>
          </w:p>
        </w:tc>
      </w:tr>
      <w:tr w:rsidR="00007D8E" w14:paraId="4AA91D61" w14:textId="77777777">
        <w:trPr>
          <w:cantSplit/>
          <w:jc w:val="center"/>
        </w:trPr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24396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Datos clínicos </w:t>
            </w:r>
            <w:r>
              <w:rPr>
                <w:sz w:val="17"/>
              </w:rPr>
              <w:t>expuestos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BA9C7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Alto</w:t>
            </w:r>
          </w:p>
        </w:tc>
        <w:tc>
          <w:tcPr>
            <w:tcW w:w="464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11C46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RLS, roles y separación de la vista pública de pedidos.</w:t>
            </w:r>
          </w:p>
        </w:tc>
      </w:tr>
      <w:tr w:rsidR="00007D8E" w14:paraId="2C2DF320" w14:textId="77777777">
        <w:trPr>
          <w:cantSplit/>
          <w:jc w:val="center"/>
        </w:trPr>
        <w:tc>
          <w:tcPr>
            <w:tcW w:w="272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D8EA4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Estados inconsistentes</w:t>
            </w:r>
          </w:p>
        </w:tc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A0900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Medio</w:t>
            </w:r>
          </w:p>
        </w:tc>
        <w:tc>
          <w:tcPr>
            <w:tcW w:w="464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C2BF3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Máquina de estados y historial de transiciones.</w:t>
            </w:r>
          </w:p>
        </w:tc>
      </w:tr>
      <w:tr w:rsidR="00007D8E" w14:paraId="752340B5" w14:textId="77777777">
        <w:trPr>
          <w:cantSplit/>
          <w:jc w:val="center"/>
        </w:trPr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D4E62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Duplicidad de pacientes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8EEDC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Medio</w:t>
            </w:r>
          </w:p>
        </w:tc>
        <w:tc>
          <w:tcPr>
            <w:tcW w:w="464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4452A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CI única y búsqueda previa.</w:t>
            </w:r>
          </w:p>
        </w:tc>
      </w:tr>
      <w:tr w:rsidR="00007D8E" w14:paraId="2AB5BF97" w14:textId="77777777">
        <w:trPr>
          <w:cantSplit/>
          <w:jc w:val="center"/>
        </w:trPr>
        <w:tc>
          <w:tcPr>
            <w:tcW w:w="272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76458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Kiosco sin conectividad</w:t>
            </w:r>
          </w:p>
        </w:tc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55597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Medio</w:t>
            </w:r>
          </w:p>
        </w:tc>
        <w:tc>
          <w:tcPr>
            <w:tcW w:w="464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56819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Mensaje de </w:t>
            </w:r>
            <w:r>
              <w:rPr>
                <w:sz w:val="17"/>
              </w:rPr>
              <w:t>reintento y operación alterna en recepción.</w:t>
            </w:r>
          </w:p>
        </w:tc>
      </w:tr>
    </w:tbl>
    <w:p w14:paraId="1983DFF2" w14:textId="77777777" w:rsidR="00007D8E" w:rsidRDefault="00007D8E">
      <w:pPr>
        <w:spacing w:after="0" w:line="144" w:lineRule="auto"/>
      </w:pPr>
    </w:p>
    <w:p w14:paraId="73330374" w14:textId="77777777" w:rsidR="00007D8E" w:rsidRDefault="006E5117">
      <w:pPr>
        <w:pStyle w:val="Ttulo1"/>
      </w:pPr>
      <w:bookmarkStart w:id="102" w:name="_Toc243584807"/>
      <w:r>
        <w:rPr>
          <w:rFonts w:ascii="Calibri" w:eastAsia="Calibri" w:hAnsi="Calibri" w:cs="Calibri"/>
        </w:rPr>
        <w:lastRenderedPageBreak/>
        <w:t>6. DISEÑO DEL SISTEMA</w:t>
      </w:r>
      <w:bookmarkEnd w:id="102"/>
    </w:p>
    <w:p w14:paraId="0718705B" w14:textId="77777777" w:rsidR="00007D8E" w:rsidRDefault="006E5117">
      <w:pPr>
        <w:pStyle w:val="Ttulo2"/>
      </w:pPr>
      <w:bookmarkStart w:id="103" w:name="_Toc243584808"/>
      <w:r>
        <w:rPr>
          <w:rFonts w:ascii="Calibri" w:eastAsia="Calibri" w:hAnsi="Calibri" w:cs="Calibri"/>
        </w:rPr>
        <w:t>6.1 Arquitectura lógica</w:t>
      </w:r>
      <w:bookmarkEnd w:id="103"/>
    </w:p>
    <w:p w14:paraId="4F9B063C" w14:textId="77777777" w:rsidR="00007D8E" w:rsidRDefault="006E5117">
      <w:r>
        <w:t xml:space="preserve">El sistema se organiza en capas: presentación, aplicación, dominio e infraestructura. La capa de presentación incluye las vistas Gentelella de los paneles, la </w:t>
      </w:r>
      <w:r>
        <w:t>landing y el kiosco. La capa de aplicación contiene controladores y middleware. El dominio agrupa servicios y reglas de negocio. La infraestructura comprende modelos PDO, correo, generación de QR y acceso a PostgreSQL.</w:t>
      </w:r>
    </w:p>
    <w:p w14:paraId="094B07F6" w14:textId="77777777" w:rsidR="00007D8E" w:rsidRDefault="006E511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75AA9A9" wp14:editId="4C2B8C3D">
            <wp:extent cx="5760000" cy="328064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arquitectura_logic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80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D2BE1" w14:textId="5ADDDA8F" w:rsidR="00007D8E" w:rsidRDefault="006E5117">
      <w:pPr>
        <w:pStyle w:val="Descripcin"/>
      </w:pPr>
      <w:bookmarkStart w:id="104" w:name="_Toc243584689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16</w:t>
      </w:r>
      <w:r>
        <w:rPr>
          <w:i w:val="0"/>
          <w:color w:val="0A6EBD"/>
        </w:rPr>
        <w:fldChar w:fldCharType="end"/>
      </w:r>
      <w:r>
        <w:rPr>
          <w:b w:val="0"/>
        </w:rPr>
        <w:t>.</w:t>
      </w:r>
      <w:r>
        <w:rPr>
          <w:b w:val="0"/>
        </w:rPr>
        <w:t xml:space="preserve"> Arquitectura lógica por capas y componentes</w:t>
      </w:r>
      <w:bookmarkEnd w:id="104"/>
    </w:p>
    <w:p w14:paraId="43092377" w14:textId="4D4E84AD" w:rsidR="00007D8E" w:rsidRDefault="006E5117">
      <w:pPr>
        <w:pStyle w:val="Descripcin"/>
      </w:pPr>
      <w:bookmarkStart w:id="105" w:name="_Toc243584729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34</w:t>
      </w:r>
      <w:r>
        <w:rPr>
          <w:i w:val="0"/>
          <w:color w:val="0A6EBD"/>
        </w:rPr>
        <w:fldChar w:fldCharType="end"/>
      </w:r>
      <w:r>
        <w:rPr>
          <w:b w:val="0"/>
        </w:rPr>
        <w:t>. Capas de la arquitectura lógica</w:t>
      </w:r>
      <w:bookmarkEnd w:id="105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587"/>
        <w:gridCol w:w="4535"/>
        <w:gridCol w:w="2948"/>
      </w:tblGrid>
      <w:tr w:rsidR="00007D8E" w14:paraId="41ED49F4" w14:textId="77777777">
        <w:trPr>
          <w:cantSplit/>
          <w:tblHeader/>
          <w:jc w:val="center"/>
        </w:trPr>
        <w:tc>
          <w:tcPr>
            <w:tcW w:w="158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A26612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Capa</w:t>
            </w:r>
          </w:p>
        </w:tc>
        <w:tc>
          <w:tcPr>
            <w:tcW w:w="453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329237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Componentes</w:t>
            </w:r>
          </w:p>
        </w:tc>
        <w:tc>
          <w:tcPr>
            <w:tcW w:w="294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1FFB03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Responsabilidad</w:t>
            </w:r>
          </w:p>
        </w:tc>
      </w:tr>
      <w:tr w:rsidR="00007D8E" w14:paraId="712766F3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3AECE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Presentación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9EE7D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Layouts, landing, kiosco, vistas de panel</w:t>
            </w:r>
          </w:p>
        </w:tc>
        <w:tc>
          <w:tcPr>
            <w:tcW w:w="294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318E2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Renderizar HTML, formularios y respuestas </w:t>
            </w:r>
            <w:r>
              <w:rPr>
                <w:sz w:val="16"/>
              </w:rPr>
              <w:t>visuales.</w:t>
            </w:r>
          </w:p>
        </w:tc>
      </w:tr>
      <w:tr w:rsidR="00007D8E" w14:paraId="2060C39E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A570F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Aplicación</w:t>
            </w:r>
          </w:p>
        </w:tc>
        <w:tc>
          <w:tcPr>
            <w:tcW w:w="45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EC655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Router, middleware, controladores</w:t>
            </w:r>
          </w:p>
        </w:tc>
        <w:tc>
          <w:tcPr>
            <w:tcW w:w="294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F9774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Recibir peticiones, validar sesión/rol y coordinar casos de uso.</w:t>
            </w:r>
          </w:p>
        </w:tc>
      </w:tr>
      <w:tr w:rsidR="00007D8E" w14:paraId="4F72888B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3D577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Dominio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52677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Services: Auth, Disponibilidad, Citas, Estados, Reconsultas, Fichas, Consultas, Reportes</w:t>
            </w:r>
          </w:p>
        </w:tc>
        <w:tc>
          <w:tcPr>
            <w:tcW w:w="294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58599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Aplicar reglas, </w:t>
            </w:r>
            <w:r>
              <w:rPr>
                <w:sz w:val="16"/>
              </w:rPr>
              <w:t>transacciones y validaciones de negocio.</w:t>
            </w:r>
          </w:p>
        </w:tc>
      </w:tr>
      <w:tr w:rsidR="00007D8E" w14:paraId="260AF055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ED124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Infraestructura</w:t>
            </w:r>
          </w:p>
        </w:tc>
        <w:tc>
          <w:tcPr>
            <w:tcW w:w="45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E379E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Modelos PDO, MailService, QRService, configuración</w:t>
            </w:r>
          </w:p>
        </w:tc>
        <w:tc>
          <w:tcPr>
            <w:tcW w:w="294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C83E4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Persistencia, correo, códigos QR y configuración.</w:t>
            </w:r>
          </w:p>
        </w:tc>
      </w:tr>
      <w:tr w:rsidR="00007D8E" w14:paraId="75F9129C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B2B6F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Datos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22ADA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PostgreSQL 16, RLS, triggers</w:t>
            </w:r>
          </w:p>
        </w:tc>
        <w:tc>
          <w:tcPr>
            <w:tcW w:w="294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6D8E4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Almacenamiento, integridad y aislamiento por rol.</w:t>
            </w:r>
          </w:p>
        </w:tc>
      </w:tr>
    </w:tbl>
    <w:p w14:paraId="6F4BE76D" w14:textId="77777777" w:rsidR="00007D8E" w:rsidRDefault="00007D8E">
      <w:pPr>
        <w:spacing w:after="0" w:line="144" w:lineRule="auto"/>
      </w:pPr>
    </w:p>
    <w:p w14:paraId="4DFA2B12" w14:textId="77777777" w:rsidR="00007D8E" w:rsidRDefault="006E5117">
      <w:pPr>
        <w:pStyle w:val="Ttulo2"/>
      </w:pPr>
      <w:bookmarkStart w:id="106" w:name="_Toc243584809"/>
      <w:r>
        <w:rPr>
          <w:rFonts w:ascii="Calibri" w:eastAsia="Calibri" w:hAnsi="Calibri" w:cs="Calibri"/>
        </w:rPr>
        <w:t xml:space="preserve">6.2 </w:t>
      </w:r>
      <w:r>
        <w:rPr>
          <w:rFonts w:ascii="Calibri" w:eastAsia="Calibri" w:hAnsi="Calibri" w:cs="Calibri"/>
        </w:rPr>
        <w:t>Patrones y decisiones de diseño</w:t>
      </w:r>
      <w:bookmarkEnd w:id="106"/>
    </w:p>
    <w:p w14:paraId="11532FBA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MVC: </w:t>
      </w:r>
      <w:r>
        <w:t>separa presentación, coordinación y datos; facilita el mantenimiento y las pruebas.</w:t>
      </w:r>
    </w:p>
    <w:p w14:paraId="3F5AB269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Front Controller: </w:t>
      </w:r>
      <w:r>
        <w:t>un único punto de entrada resuelve rutas y middleware.</w:t>
      </w:r>
    </w:p>
    <w:p w14:paraId="157B36B2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Service Layer: </w:t>
      </w:r>
      <w:r>
        <w:t>concentra reglas de negocio y transacciones fue</w:t>
      </w:r>
      <w:r>
        <w:t>ra de los controladores.</w:t>
      </w:r>
    </w:p>
    <w:p w14:paraId="32EE0842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Repository/Model: </w:t>
      </w:r>
      <w:r>
        <w:t>encapsula SQL parametrizado y operaciones de persistencia.</w:t>
      </w:r>
    </w:p>
    <w:p w14:paraId="70BF8B4A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lastRenderedPageBreak/>
        <w:t xml:space="preserve">Dependency Injection simple: </w:t>
      </w:r>
      <w:r>
        <w:t>los controladores reciben servicios y modelos desde el contenedor.</w:t>
      </w:r>
    </w:p>
    <w:p w14:paraId="7F4F8260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Template Method: </w:t>
      </w:r>
      <w:r>
        <w:t>los layouts y vistas reutilizan estructur</w:t>
      </w:r>
      <w:r>
        <w:t>a y bloques.</w:t>
      </w:r>
    </w:p>
    <w:p w14:paraId="28499DAE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Token firmado: </w:t>
      </w:r>
      <w:r>
        <w:t>el kiosco utiliza HMAC con expiración corta.</w:t>
      </w:r>
    </w:p>
    <w:p w14:paraId="2B32D8FB" w14:textId="77777777" w:rsidR="00007D8E" w:rsidRDefault="006E5117">
      <w:pPr>
        <w:pStyle w:val="Ttulo2"/>
      </w:pPr>
      <w:bookmarkStart w:id="107" w:name="_Toc243584810"/>
      <w:r>
        <w:rPr>
          <w:rFonts w:ascii="Calibri" w:eastAsia="Calibri" w:hAnsi="Calibri" w:cs="Calibri"/>
        </w:rPr>
        <w:t>6.3 Arquitectura de despliegue</w:t>
      </w:r>
      <w:bookmarkEnd w:id="107"/>
    </w:p>
    <w:p w14:paraId="58BAD492" w14:textId="77777777" w:rsidR="00007D8E" w:rsidRDefault="006E5117">
      <w:r>
        <w:t>El despliegue productivo separa la aplicación web y la base de datos. El código PHP se publica en un hosting cPanel con HTTPS; PostgreSQL se aloja en Ne</w:t>
      </w:r>
      <w:r>
        <w:t>on o Railway y se accede con `sslmode=require`. El navegador del paciente y el iPad del kiosco se conectan por HTTPS. El servidor de correo se integra mediante SMTP de Brevo.</w:t>
      </w:r>
    </w:p>
    <w:p w14:paraId="1279D882" w14:textId="77777777" w:rsidR="00007D8E" w:rsidRDefault="006E511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DAFE3D1" wp14:editId="1FC392BC">
            <wp:extent cx="5760000" cy="422918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despliegu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29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3A32E" w14:textId="6CC7C2C5" w:rsidR="00007D8E" w:rsidRDefault="006E5117">
      <w:pPr>
        <w:pStyle w:val="Descripcin"/>
      </w:pPr>
      <w:bookmarkStart w:id="108" w:name="_Toc243584690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17</w:t>
      </w:r>
      <w:r>
        <w:rPr>
          <w:i w:val="0"/>
          <w:color w:val="0A6EBD"/>
        </w:rPr>
        <w:fldChar w:fldCharType="end"/>
      </w:r>
      <w:r>
        <w:rPr>
          <w:b w:val="0"/>
        </w:rPr>
        <w:t>. Diagrama de despliegue del sistema</w:t>
      </w:r>
      <w:bookmarkEnd w:id="108"/>
    </w:p>
    <w:p w14:paraId="5A47FF24" w14:textId="4FBF67A8" w:rsidR="00007D8E" w:rsidRDefault="006E5117">
      <w:pPr>
        <w:pStyle w:val="Descripcin"/>
      </w:pPr>
      <w:bookmarkStart w:id="109" w:name="_Toc243584730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35</w:t>
      </w:r>
      <w:r>
        <w:rPr>
          <w:i w:val="0"/>
          <w:color w:val="0A6EBD"/>
        </w:rPr>
        <w:fldChar w:fldCharType="end"/>
      </w:r>
      <w:r>
        <w:rPr>
          <w:b w:val="0"/>
        </w:rPr>
        <w:t>. Nodos de despliegue</w:t>
      </w:r>
      <w:bookmarkEnd w:id="109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402"/>
        <w:gridCol w:w="3969"/>
      </w:tblGrid>
      <w:tr w:rsidR="00007D8E" w14:paraId="496B310B" w14:textId="77777777">
        <w:trPr>
          <w:cantSplit/>
          <w:tblHeader/>
          <w:jc w:val="center"/>
        </w:trPr>
        <w:tc>
          <w:tcPr>
            <w:tcW w:w="170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13E358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Nodo</w:t>
            </w:r>
          </w:p>
        </w:tc>
        <w:tc>
          <w:tcPr>
            <w:tcW w:w="3402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056395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Tecnología</w:t>
            </w:r>
          </w:p>
        </w:tc>
        <w:tc>
          <w:tcPr>
            <w:tcW w:w="3969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CA494E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Función</w:t>
            </w:r>
          </w:p>
        </w:tc>
      </w:tr>
      <w:tr w:rsidR="00007D8E" w14:paraId="0F3F6081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4548A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Cliente web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0086A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Navegador moderno</w:t>
            </w:r>
          </w:p>
        </w:tc>
        <w:tc>
          <w:tcPr>
            <w:tcW w:w="396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3AB50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Landing, portal y paneles.</w:t>
            </w:r>
          </w:p>
        </w:tc>
      </w:tr>
      <w:tr w:rsidR="00007D8E" w14:paraId="7E8888A2" w14:textId="77777777">
        <w:trPr>
          <w:cantSplit/>
          <w:jc w:val="center"/>
        </w:trPr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65E69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Kiosco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4D064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iPad / tablet</w:t>
            </w:r>
          </w:p>
        </w:tc>
        <w:tc>
          <w:tcPr>
            <w:tcW w:w="396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F5B0B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Flujo táctil de identificación y ficha.</w:t>
            </w:r>
          </w:p>
        </w:tc>
      </w:tr>
      <w:tr w:rsidR="00007D8E" w14:paraId="42168C50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EEA53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Servidor web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45EEB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cPanel + PHP 8.1+</w:t>
            </w:r>
          </w:p>
        </w:tc>
        <w:tc>
          <w:tcPr>
            <w:tcW w:w="396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E3253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Aplicación MVC y </w:t>
            </w:r>
            <w:r>
              <w:rPr>
                <w:sz w:val="17"/>
              </w:rPr>
              <w:t>endpoints.</w:t>
            </w:r>
          </w:p>
        </w:tc>
      </w:tr>
      <w:tr w:rsidR="00007D8E" w14:paraId="7F873E7F" w14:textId="77777777">
        <w:trPr>
          <w:cantSplit/>
          <w:jc w:val="center"/>
        </w:trPr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11A5C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Base de datos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12103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PostgreSQL 16 en Neon/Railway</w:t>
            </w:r>
          </w:p>
        </w:tc>
        <w:tc>
          <w:tcPr>
            <w:tcW w:w="396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052C7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Persistencia, RLS y transacciones.</w:t>
            </w:r>
          </w:p>
        </w:tc>
      </w:tr>
      <w:tr w:rsidR="00007D8E" w14:paraId="590EB1B0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757E9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Correo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86CC8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Brevo SMTP + PHPMailer</w:t>
            </w:r>
          </w:p>
        </w:tc>
        <w:tc>
          <w:tcPr>
            <w:tcW w:w="396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608D0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Recuperación y notificaciones.</w:t>
            </w:r>
          </w:p>
        </w:tc>
      </w:tr>
      <w:tr w:rsidR="00007D8E" w14:paraId="540A07B3" w14:textId="77777777">
        <w:trPr>
          <w:cantSplit/>
          <w:jc w:val="center"/>
        </w:trPr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C381A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WhatsApp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52DAC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Deep link</w:t>
            </w:r>
          </w:p>
        </w:tc>
        <w:tc>
          <w:tcPr>
            <w:tcW w:w="396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9F298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Acceso a pedidos con código.</w:t>
            </w:r>
          </w:p>
        </w:tc>
      </w:tr>
    </w:tbl>
    <w:p w14:paraId="1FD63313" w14:textId="77777777" w:rsidR="00007D8E" w:rsidRDefault="00007D8E">
      <w:pPr>
        <w:spacing w:after="0" w:line="144" w:lineRule="auto"/>
      </w:pPr>
    </w:p>
    <w:p w14:paraId="77721998" w14:textId="77777777" w:rsidR="00007D8E" w:rsidRDefault="006E5117">
      <w:pPr>
        <w:pStyle w:val="Ttulo2"/>
      </w:pPr>
      <w:bookmarkStart w:id="110" w:name="_Toc243584811"/>
      <w:r>
        <w:rPr>
          <w:rFonts w:ascii="Calibri" w:eastAsia="Calibri" w:hAnsi="Calibri" w:cs="Calibri"/>
        </w:rPr>
        <w:lastRenderedPageBreak/>
        <w:t>6.4 Diseño de la base de datos</w:t>
      </w:r>
      <w:bookmarkEnd w:id="110"/>
    </w:p>
    <w:p w14:paraId="6F4CD72C" w14:textId="77777777" w:rsidR="00007D8E" w:rsidRDefault="006E5117">
      <w:r>
        <w:t xml:space="preserve">El modelo </w:t>
      </w:r>
      <w:r>
        <w:t>relacional se normaliza para evitar duplicidad y se complementa con enums, índices y restricciones. Las entidades con historial no se eliminan físicamente. Los códigos visibles se generan en el servicio mediante secuencias por prefijo. La tabla `auditoria`</w:t>
      </w:r>
      <w:r>
        <w:t xml:space="preserve"> se alimenta por trigger y no admite escritura directa desde la aplicación.</w:t>
      </w:r>
    </w:p>
    <w:p w14:paraId="71E7B608" w14:textId="77777777" w:rsidR="00007D8E" w:rsidRDefault="006E511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CE0E68D" wp14:editId="4AF9882A">
            <wp:extent cx="5760000" cy="447564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er_nucle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75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F4545" w14:textId="44F8409B" w:rsidR="00007D8E" w:rsidRDefault="006E5117">
      <w:pPr>
        <w:pStyle w:val="Descripcin"/>
      </w:pPr>
      <w:bookmarkStart w:id="111" w:name="_Toc243584691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18</w:t>
      </w:r>
      <w:r>
        <w:rPr>
          <w:i w:val="0"/>
          <w:color w:val="0A6EBD"/>
        </w:rPr>
        <w:fldChar w:fldCharType="end"/>
      </w:r>
      <w:r>
        <w:rPr>
          <w:b w:val="0"/>
        </w:rPr>
        <w:t>. Modelo entidad-relación del núcleo</w:t>
      </w:r>
      <w:bookmarkEnd w:id="111"/>
    </w:p>
    <w:p w14:paraId="5351455A" w14:textId="77777777" w:rsidR="00007D8E" w:rsidRDefault="006E5117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1E97E09" wp14:editId="559503BF">
            <wp:extent cx="5760000" cy="506581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er_clinic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65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E6D00" w14:textId="4500605B" w:rsidR="00007D8E" w:rsidRDefault="006E5117">
      <w:pPr>
        <w:pStyle w:val="Descripcin"/>
      </w:pPr>
      <w:bookmarkStart w:id="112" w:name="_Toc243584692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19</w:t>
      </w:r>
      <w:r>
        <w:rPr>
          <w:i w:val="0"/>
          <w:color w:val="0A6EBD"/>
        </w:rPr>
        <w:fldChar w:fldCharType="end"/>
      </w:r>
      <w:r>
        <w:rPr>
          <w:b w:val="0"/>
        </w:rPr>
        <w:t>. Modelo entidad-relación de la historia clínica y pagos</w:t>
      </w:r>
      <w:bookmarkEnd w:id="112"/>
    </w:p>
    <w:p w14:paraId="43089B00" w14:textId="72107101" w:rsidR="00007D8E" w:rsidRDefault="006E5117">
      <w:pPr>
        <w:pStyle w:val="Descripcin"/>
      </w:pPr>
      <w:bookmarkStart w:id="113" w:name="_Toc243584731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</w:instrText>
      </w:r>
      <w:r>
        <w:rPr>
          <w:i w:val="0"/>
          <w:color w:val="0A6EBD"/>
        </w:rPr>
        <w:instrText xml:space="preserve">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36</w:t>
      </w:r>
      <w:r>
        <w:rPr>
          <w:i w:val="0"/>
          <w:color w:val="0A6EBD"/>
        </w:rPr>
        <w:fldChar w:fldCharType="end"/>
      </w:r>
      <w:r>
        <w:rPr>
          <w:b w:val="0"/>
        </w:rPr>
        <w:t>. Tablas principales y restricciones</w:t>
      </w:r>
      <w:bookmarkEnd w:id="113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587"/>
        <w:gridCol w:w="4082"/>
        <w:gridCol w:w="3402"/>
      </w:tblGrid>
      <w:tr w:rsidR="00007D8E" w14:paraId="12DDCF4A" w14:textId="77777777">
        <w:trPr>
          <w:cantSplit/>
          <w:tblHeader/>
          <w:jc w:val="center"/>
        </w:trPr>
        <w:tc>
          <w:tcPr>
            <w:tcW w:w="158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2F2E89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Tabla</w:t>
            </w:r>
          </w:p>
        </w:tc>
        <w:tc>
          <w:tcPr>
            <w:tcW w:w="4082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1907F2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Propósito</w:t>
            </w:r>
          </w:p>
        </w:tc>
        <w:tc>
          <w:tcPr>
            <w:tcW w:w="3402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52C85F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Restricciones clave</w:t>
            </w:r>
          </w:p>
        </w:tc>
      </w:tr>
      <w:tr w:rsidR="00007D8E" w14:paraId="01310DB9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65F72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usuarios</w:t>
            </w:r>
          </w:p>
        </w:tc>
        <w:tc>
          <w:tcPr>
            <w:tcW w:w="408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C6EED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Credenciales y roles.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C5112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username/email únicos; rol enum.</w:t>
            </w:r>
          </w:p>
        </w:tc>
      </w:tr>
      <w:tr w:rsidR="00007D8E" w14:paraId="0BAE147E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E816F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pacientes</w:t>
            </w:r>
          </w:p>
        </w:tc>
        <w:tc>
          <w:tcPr>
            <w:tcW w:w="408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C7159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Datos del paciente.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944F2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ci única; usuario_id nullable.</w:t>
            </w:r>
          </w:p>
        </w:tc>
      </w:tr>
      <w:tr w:rsidR="00007D8E" w14:paraId="6139DD84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54E08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medicos</w:t>
            </w:r>
          </w:p>
        </w:tc>
        <w:tc>
          <w:tcPr>
            <w:tcW w:w="408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36116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Datos </w:t>
            </w:r>
            <w:r>
              <w:rPr>
                <w:sz w:val="16"/>
              </w:rPr>
              <w:t>profesionales.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457F8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codigo y registro_profesional únicos.</w:t>
            </w:r>
          </w:p>
        </w:tc>
      </w:tr>
      <w:tr w:rsidR="00007D8E" w14:paraId="50E14532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F406B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especialidades</w:t>
            </w:r>
          </w:p>
        </w:tc>
        <w:tc>
          <w:tcPr>
            <w:tcW w:w="408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B36F2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Catálogo médico.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BD0E7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nombre normalizado único; sexo/edad.</w:t>
            </w:r>
          </w:p>
        </w:tc>
      </w:tr>
      <w:tr w:rsidR="00007D8E" w14:paraId="38C0E93F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28781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horarios</w:t>
            </w:r>
          </w:p>
        </w:tc>
        <w:tc>
          <w:tcPr>
            <w:tcW w:w="408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92E30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Franjas y cupos.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1CDFC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hora_fin &gt; hora_inicio; cupos ≥ 0.</w:t>
            </w:r>
          </w:p>
        </w:tc>
      </w:tr>
      <w:tr w:rsidR="00007D8E" w14:paraId="27DD21F1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C0F29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citas</w:t>
            </w:r>
          </w:p>
        </w:tc>
        <w:tc>
          <w:tcPr>
            <w:tcW w:w="408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26BF5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Reserva y estado.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86CFC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índice único parcial </w:t>
            </w:r>
            <w:r>
              <w:rPr>
                <w:sz w:val="16"/>
              </w:rPr>
              <w:t>anti-superposición.</w:t>
            </w:r>
          </w:p>
        </w:tc>
      </w:tr>
      <w:tr w:rsidR="00007D8E" w14:paraId="3611E8BE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6BD39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fichas</w:t>
            </w:r>
          </w:p>
        </w:tc>
        <w:tc>
          <w:tcPr>
            <w:tcW w:w="408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A06AA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Ticket de atención.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28174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cita_id único; código único.</w:t>
            </w:r>
          </w:p>
        </w:tc>
      </w:tr>
      <w:tr w:rsidR="00007D8E" w14:paraId="1FFCD9B3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1A94D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consultas</w:t>
            </w:r>
          </w:p>
        </w:tc>
        <w:tc>
          <w:tcPr>
            <w:tcW w:w="408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CDEC4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Registro clínico.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EF362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cita_id, paciente_id y medico_id válidos.</w:t>
            </w:r>
          </w:p>
        </w:tc>
      </w:tr>
      <w:tr w:rsidR="00007D8E" w14:paraId="78830AAF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385A9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pagos</w:t>
            </w:r>
          </w:p>
        </w:tc>
        <w:tc>
          <w:tcPr>
            <w:tcW w:w="408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F8B71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Registro financiero.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94AB7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monto &gt; 0; método enum.</w:t>
            </w:r>
          </w:p>
        </w:tc>
      </w:tr>
      <w:tr w:rsidR="00007D8E" w14:paraId="7FD6CCCC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3DD19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auditoria</w:t>
            </w:r>
          </w:p>
        </w:tc>
        <w:tc>
          <w:tcPr>
            <w:tcW w:w="408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9E44A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Trazabilidad de catálogos.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BBA5D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trigger con IP y </w:t>
            </w:r>
            <w:r>
              <w:rPr>
                <w:sz w:val="16"/>
              </w:rPr>
              <w:t>datos antes/después.</w:t>
            </w:r>
          </w:p>
        </w:tc>
      </w:tr>
    </w:tbl>
    <w:p w14:paraId="6E7BB341" w14:textId="77777777" w:rsidR="00007D8E" w:rsidRDefault="00007D8E">
      <w:pPr>
        <w:spacing w:after="0" w:line="144" w:lineRule="auto"/>
      </w:pPr>
    </w:p>
    <w:p w14:paraId="1A98BC47" w14:textId="77777777" w:rsidR="00007D8E" w:rsidRDefault="006E5117">
      <w:pPr>
        <w:pStyle w:val="Ttulo2"/>
      </w:pPr>
      <w:bookmarkStart w:id="114" w:name="_Toc243584812"/>
      <w:r>
        <w:rPr>
          <w:rFonts w:ascii="Calibri" w:eastAsia="Calibri" w:hAnsi="Calibri" w:cs="Calibri"/>
        </w:rPr>
        <w:t>6.5 Seguridad y control de acceso</w:t>
      </w:r>
      <w:bookmarkEnd w:id="114"/>
    </w:p>
    <w:p w14:paraId="707BA66A" w14:textId="77777777" w:rsidR="00007D8E" w:rsidRDefault="006E5117">
      <w:r>
        <w:t xml:space="preserve">La seguridad se implementa en varias capas. En la aplicación, el middleware valida sesión y rol, y los formularios incluyen CSRF. En la base de datos, RLS filtra filas según el rol y el </w:t>
      </w:r>
      <w:r>
        <w:t xml:space="preserve">usuario de sesión. El </w:t>
      </w:r>
      <w:r>
        <w:lastRenderedPageBreak/>
        <w:t>kiosco usa un rol de base de datos restringido y un token HMAC. La página pública de pedidos valida código y código de acceso sin exponer datos sensibles.</w:t>
      </w:r>
    </w:p>
    <w:p w14:paraId="52AC1A4E" w14:textId="4CC1BC19" w:rsidR="00007D8E" w:rsidRDefault="006E5117">
      <w:pPr>
        <w:pStyle w:val="Descripcin"/>
      </w:pPr>
      <w:bookmarkStart w:id="115" w:name="_Toc243584732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37</w:t>
      </w:r>
      <w:r>
        <w:rPr>
          <w:i w:val="0"/>
          <w:color w:val="0A6EBD"/>
        </w:rPr>
        <w:fldChar w:fldCharType="end"/>
      </w:r>
      <w:r>
        <w:rPr>
          <w:b w:val="0"/>
        </w:rPr>
        <w:t>. Controles de seguridad del diseño</w:t>
      </w:r>
      <w:bookmarkEnd w:id="115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7030"/>
      </w:tblGrid>
      <w:tr w:rsidR="00007D8E" w14:paraId="4D78B287" w14:textId="77777777">
        <w:trPr>
          <w:cantSplit/>
          <w:tblHeader/>
          <w:jc w:val="center"/>
        </w:trPr>
        <w:tc>
          <w:tcPr>
            <w:tcW w:w="204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7A0E75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Control</w:t>
            </w:r>
          </w:p>
        </w:tc>
        <w:tc>
          <w:tcPr>
            <w:tcW w:w="7030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897C76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Implementación</w:t>
            </w:r>
          </w:p>
        </w:tc>
      </w:tr>
      <w:tr w:rsidR="00007D8E" w14:paraId="29CFA5BB" w14:textId="77777777">
        <w:trPr>
          <w:cantSplit/>
          <w:jc w:val="center"/>
        </w:trPr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65C20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Autenticación</w:t>
            </w:r>
          </w:p>
        </w:tc>
        <w:tc>
          <w:tcPr>
            <w:tcW w:w="703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D1705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password_hash/password_verify, sesión regenerada y cookies seguras.</w:t>
            </w:r>
          </w:p>
        </w:tc>
      </w:tr>
      <w:tr w:rsidR="00007D8E" w14:paraId="561E9E4D" w14:textId="77777777">
        <w:trPr>
          <w:cantSplit/>
          <w:jc w:val="center"/>
        </w:trPr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15AE8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Autorización</w:t>
            </w:r>
          </w:p>
        </w:tc>
        <w:tc>
          <w:tcPr>
            <w:tcW w:w="703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D568B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RoleMiddleware + políticas RLS por tabla.</w:t>
            </w:r>
          </w:p>
        </w:tc>
      </w:tr>
      <w:tr w:rsidR="00007D8E" w14:paraId="2AE63438" w14:textId="77777777">
        <w:trPr>
          <w:cantSplit/>
          <w:jc w:val="center"/>
        </w:trPr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ABD2C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CSRF</w:t>
            </w:r>
          </w:p>
        </w:tc>
        <w:tc>
          <w:tcPr>
            <w:tcW w:w="703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C2F2B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Token por sesión en formularios y fetch.</w:t>
            </w:r>
          </w:p>
        </w:tc>
      </w:tr>
      <w:tr w:rsidR="00007D8E" w14:paraId="598287BF" w14:textId="77777777">
        <w:trPr>
          <w:cantSplit/>
          <w:jc w:val="center"/>
        </w:trPr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6E04B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Kiosco</w:t>
            </w:r>
          </w:p>
        </w:tc>
        <w:tc>
          <w:tcPr>
            <w:tcW w:w="703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B8899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Token HMAC de 10 minutos y </w:t>
            </w:r>
            <w:r>
              <w:rPr>
                <w:sz w:val="17"/>
              </w:rPr>
              <w:t>usuario de BD restringido.</w:t>
            </w:r>
          </w:p>
        </w:tc>
      </w:tr>
      <w:tr w:rsidR="00007D8E" w14:paraId="5661686F" w14:textId="77777777">
        <w:trPr>
          <w:cantSplit/>
          <w:jc w:val="center"/>
        </w:trPr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9E7ED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Auditoría</w:t>
            </w:r>
          </w:p>
        </w:tc>
        <w:tc>
          <w:tcPr>
            <w:tcW w:w="703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74800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Trigger SECURITY DEFINER con IP y JSONB antes/después.</w:t>
            </w:r>
          </w:p>
        </w:tc>
      </w:tr>
      <w:tr w:rsidR="00007D8E" w14:paraId="1DBF2FE2" w14:textId="77777777">
        <w:trPr>
          <w:cantSplit/>
          <w:jc w:val="center"/>
        </w:trPr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F051F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Transporte</w:t>
            </w:r>
          </w:p>
        </w:tc>
        <w:tc>
          <w:tcPr>
            <w:tcW w:w="703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84B92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HTTPS obligatorio y sslmode=require hacia la BD.</w:t>
            </w:r>
          </w:p>
        </w:tc>
      </w:tr>
      <w:tr w:rsidR="00007D8E" w14:paraId="597E9F14" w14:textId="77777777">
        <w:trPr>
          <w:cantSplit/>
          <w:jc w:val="center"/>
        </w:trPr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9CC57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Entrada</w:t>
            </w:r>
          </w:p>
        </w:tc>
        <w:tc>
          <w:tcPr>
            <w:tcW w:w="703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507AA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Validación cliente/servidor y PDO preparado.</w:t>
            </w:r>
          </w:p>
        </w:tc>
      </w:tr>
      <w:tr w:rsidR="00007D8E" w14:paraId="1131BDF3" w14:textId="77777777">
        <w:trPr>
          <w:cantSplit/>
          <w:jc w:val="center"/>
        </w:trPr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A99B8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Salida</w:t>
            </w:r>
          </w:p>
        </w:tc>
        <w:tc>
          <w:tcPr>
            <w:tcW w:w="703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BF8A8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htmlspecialchars() y </w:t>
            </w:r>
            <w:r>
              <w:rPr>
                <w:sz w:val="17"/>
              </w:rPr>
              <w:t>respuestas JSON controladas.</w:t>
            </w:r>
          </w:p>
        </w:tc>
      </w:tr>
    </w:tbl>
    <w:p w14:paraId="3C50DE82" w14:textId="77777777" w:rsidR="00007D8E" w:rsidRDefault="00007D8E">
      <w:pPr>
        <w:spacing w:after="0" w:line="144" w:lineRule="auto"/>
      </w:pPr>
    </w:p>
    <w:p w14:paraId="0574E2CB" w14:textId="77777777" w:rsidR="00007D8E" w:rsidRDefault="006E5117">
      <w:pPr>
        <w:pStyle w:val="Ttulo2"/>
      </w:pPr>
      <w:bookmarkStart w:id="116" w:name="_Toc243584813"/>
      <w:r>
        <w:rPr>
          <w:rFonts w:ascii="Calibri" w:eastAsia="Calibri" w:hAnsi="Calibri" w:cs="Calibri"/>
        </w:rPr>
        <w:t>6.6 Diseño de interfaz y navegación</w:t>
      </w:r>
      <w:bookmarkEnd w:id="116"/>
    </w:p>
    <w:p w14:paraId="702D36BF" w14:textId="77777777" w:rsidR="00007D8E" w:rsidRDefault="006E5117">
      <w:r>
        <w:t xml:space="preserve">La interfaz se organiza por roles. La landing presenta la clínica, especialidades destacadas, médicos y el acceso a la reserva. El portal del paciente permite ver y cancelar citas. El </w:t>
      </w:r>
      <w:r>
        <w:t>panel administrativo usa Gentelella y el panel médico prioriza la agenda del día. El kiosco emplea botones grandes, teclado numérico y un flujo de cuatro pasos con reinicio automático por inactividad.</w:t>
      </w:r>
    </w:p>
    <w:p w14:paraId="119A35A6" w14:textId="77777777" w:rsidR="00007D8E" w:rsidRDefault="006E511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0BDA67B" wp14:editId="16A88C56">
            <wp:extent cx="5688000" cy="1653599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mapa_navegacio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653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8E94F" w14:textId="65243476" w:rsidR="00007D8E" w:rsidRDefault="006E5117">
      <w:pPr>
        <w:pStyle w:val="Descripcin"/>
      </w:pPr>
      <w:bookmarkStart w:id="117" w:name="_Toc243584693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20</w:t>
      </w:r>
      <w:r>
        <w:rPr>
          <w:i w:val="0"/>
          <w:color w:val="0A6EBD"/>
        </w:rPr>
        <w:fldChar w:fldCharType="end"/>
      </w:r>
      <w:r>
        <w:rPr>
          <w:b w:val="0"/>
        </w:rPr>
        <w:t xml:space="preserve">. Mapa de </w:t>
      </w:r>
      <w:r>
        <w:rPr>
          <w:b w:val="0"/>
        </w:rPr>
        <w:t>navegación por rol</w:t>
      </w:r>
      <w:bookmarkEnd w:id="117"/>
    </w:p>
    <w:p w14:paraId="44EB6AE5" w14:textId="266863E1" w:rsidR="00007D8E" w:rsidRDefault="006E5117">
      <w:pPr>
        <w:pStyle w:val="Descripcin"/>
      </w:pPr>
      <w:bookmarkStart w:id="118" w:name="_Toc243584733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38</w:t>
      </w:r>
      <w:r>
        <w:rPr>
          <w:i w:val="0"/>
          <w:color w:val="0A6EBD"/>
        </w:rPr>
        <w:fldChar w:fldCharType="end"/>
      </w:r>
      <w:r>
        <w:rPr>
          <w:b w:val="0"/>
        </w:rPr>
        <w:t>. Vistas principales de la interfaz</w:t>
      </w:r>
      <w:bookmarkEnd w:id="118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2381"/>
        <w:gridCol w:w="4876"/>
      </w:tblGrid>
      <w:tr w:rsidR="00007D8E" w14:paraId="5B2F6E99" w14:textId="77777777">
        <w:trPr>
          <w:cantSplit/>
          <w:tblHeader/>
          <w:jc w:val="center"/>
        </w:trPr>
        <w:tc>
          <w:tcPr>
            <w:tcW w:w="181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709BF3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Vista</w:t>
            </w:r>
          </w:p>
        </w:tc>
        <w:tc>
          <w:tcPr>
            <w:tcW w:w="238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1B7B10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Rol</w:t>
            </w:r>
          </w:p>
        </w:tc>
        <w:tc>
          <w:tcPr>
            <w:tcW w:w="4876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4D0116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Elementos principales</w:t>
            </w:r>
          </w:p>
        </w:tc>
      </w:tr>
      <w:tr w:rsidR="00007D8E" w14:paraId="6F3EAC1C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B2D9F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Landing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60D8A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Público</w:t>
            </w:r>
          </w:p>
        </w:tc>
        <w:tc>
          <w:tcPr>
            <w:tcW w:w="48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639B0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Hero, especialidades, médicos, reserva, contacto.</w:t>
            </w:r>
          </w:p>
        </w:tc>
      </w:tr>
      <w:tr w:rsidR="00007D8E" w14:paraId="5C30E9A3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5DAF3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Login / activar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17094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Todos</w:t>
            </w:r>
          </w:p>
        </w:tc>
        <w:tc>
          <w:tcPr>
            <w:tcW w:w="48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CBA2C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Credenciales, recuperación y </w:t>
            </w:r>
            <w:r>
              <w:rPr>
                <w:sz w:val="16"/>
              </w:rPr>
              <w:t>activación.</w:t>
            </w:r>
          </w:p>
        </w:tc>
      </w:tr>
      <w:tr w:rsidR="00007D8E" w14:paraId="5186B87B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7FEC4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Dashboard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98465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Admin / recepción / médico</w:t>
            </w:r>
          </w:p>
        </w:tc>
        <w:tc>
          <w:tcPr>
            <w:tcW w:w="48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D0778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Indicadores, agenda y accesos rápidos.</w:t>
            </w:r>
          </w:p>
        </w:tc>
      </w:tr>
      <w:tr w:rsidR="00007D8E" w14:paraId="7B75E352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602E3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Pacientes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DA8EA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Recepción / admin</w:t>
            </w:r>
          </w:p>
        </w:tc>
        <w:tc>
          <w:tcPr>
            <w:tcW w:w="48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A0B61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Búsqueda, ficha, historial y estado.</w:t>
            </w:r>
          </w:p>
        </w:tc>
      </w:tr>
      <w:tr w:rsidR="00007D8E" w14:paraId="61A082FA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9EBA9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Agenda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6A4D1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Recepción / médico</w:t>
            </w:r>
          </w:p>
        </w:tc>
        <w:tc>
          <w:tcPr>
            <w:tcW w:w="48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1C316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Calendario, slots, estados y acciones.</w:t>
            </w:r>
          </w:p>
        </w:tc>
      </w:tr>
      <w:tr w:rsidR="00007D8E" w14:paraId="6E785D65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CD982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Kiosco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52AFC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Paciente </w:t>
            </w:r>
            <w:r>
              <w:rPr>
                <w:sz w:val="16"/>
              </w:rPr>
              <w:t>presencial</w:t>
            </w:r>
          </w:p>
        </w:tc>
        <w:tc>
          <w:tcPr>
            <w:tcW w:w="48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2EA4E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Identificación, especialidad, médico, slot y ficha.</w:t>
            </w:r>
          </w:p>
        </w:tc>
      </w:tr>
      <w:tr w:rsidR="00007D8E" w14:paraId="3C62B452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A3F01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Consulta</w:t>
            </w:r>
          </w:p>
        </w:tc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3E7AB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Médico</w:t>
            </w:r>
          </w:p>
        </w:tc>
        <w:tc>
          <w:tcPr>
            <w:tcW w:w="487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F5DE6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Signos vitales, diagnóstico, tratamiento y pedidos.</w:t>
            </w:r>
          </w:p>
        </w:tc>
      </w:tr>
      <w:tr w:rsidR="00007D8E" w14:paraId="2530C60B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AC748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Reportes</w:t>
            </w:r>
          </w:p>
        </w:tc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FEFE2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Admin</w:t>
            </w:r>
          </w:p>
        </w:tc>
        <w:tc>
          <w:tcPr>
            <w:tcW w:w="4876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686D2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Demanda, atención, cancelaciones y productividad.</w:t>
            </w:r>
          </w:p>
        </w:tc>
      </w:tr>
    </w:tbl>
    <w:p w14:paraId="5B2A490B" w14:textId="77777777" w:rsidR="00007D8E" w:rsidRDefault="00007D8E">
      <w:pPr>
        <w:spacing w:after="0" w:line="144" w:lineRule="auto"/>
      </w:pPr>
    </w:p>
    <w:p w14:paraId="00411BEB" w14:textId="77777777" w:rsidR="00007D8E" w:rsidRDefault="006E5117">
      <w:pPr>
        <w:pStyle w:val="Ttulo2"/>
      </w:pPr>
      <w:bookmarkStart w:id="119" w:name="_Toc243584814"/>
      <w:r>
        <w:rPr>
          <w:rFonts w:ascii="Calibri" w:eastAsia="Calibri" w:hAnsi="Calibri" w:cs="Calibri"/>
        </w:rPr>
        <w:lastRenderedPageBreak/>
        <w:t>6.7 Diseño de la API</w:t>
      </w:r>
      <w:bookmarkEnd w:id="119"/>
    </w:p>
    <w:p w14:paraId="5CD8AF95" w14:textId="36EBBE26" w:rsidR="00007D8E" w:rsidRDefault="006E5117">
      <w:pPr>
        <w:pStyle w:val="Descripcin"/>
      </w:pPr>
      <w:bookmarkStart w:id="120" w:name="_Toc243584734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39</w:t>
      </w:r>
      <w:r>
        <w:rPr>
          <w:i w:val="0"/>
          <w:color w:val="0A6EBD"/>
        </w:rPr>
        <w:fldChar w:fldCharType="end"/>
      </w:r>
      <w:r>
        <w:rPr>
          <w:b w:val="0"/>
        </w:rPr>
        <w:t>. Grupos de endpoints de la API</w:t>
      </w:r>
      <w:bookmarkEnd w:id="120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4535"/>
        <w:gridCol w:w="2835"/>
      </w:tblGrid>
      <w:tr w:rsidR="00007D8E" w14:paraId="48668150" w14:textId="77777777">
        <w:trPr>
          <w:cantSplit/>
          <w:tblHeader/>
          <w:jc w:val="center"/>
        </w:trPr>
        <w:tc>
          <w:tcPr>
            <w:tcW w:w="170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D4BD38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Grupo</w:t>
            </w:r>
          </w:p>
        </w:tc>
        <w:tc>
          <w:tcPr>
            <w:tcW w:w="453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6C109F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Endpoints representativos</w:t>
            </w:r>
          </w:p>
        </w:tc>
        <w:tc>
          <w:tcPr>
            <w:tcW w:w="283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C6603B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Propósito</w:t>
            </w:r>
          </w:p>
        </w:tc>
      </w:tr>
      <w:tr w:rsidR="00007D8E" w14:paraId="5870E140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7BB7A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Autenticación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41301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POST /auth/login, /auth/recuperar, /auth/reset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E006C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Sesión y recuperación.</w:t>
            </w:r>
          </w:p>
        </w:tc>
      </w:tr>
      <w:tr w:rsidR="00007D8E" w14:paraId="3729FE96" w14:textId="77777777">
        <w:trPr>
          <w:cantSplit/>
          <w:jc w:val="center"/>
        </w:trPr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7E2FB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Catálogos</w:t>
            </w:r>
          </w:p>
        </w:tc>
        <w:tc>
          <w:tcPr>
            <w:tcW w:w="45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FA372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GET/POST /api/pacientes, /api/medicos, </w:t>
            </w:r>
            <w:r>
              <w:rPr>
                <w:sz w:val="16"/>
              </w:rPr>
              <w:t>/api/especialidades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23D18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CRUD de catálogos.</w:t>
            </w:r>
          </w:p>
        </w:tc>
      </w:tr>
      <w:tr w:rsidR="00007D8E" w14:paraId="49FCC1F8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18927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Horarios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B7AE2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GET /api/disponibilidad, POST /api/medicos/{id}/horarios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A00C1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Cupos y slots.</w:t>
            </w:r>
          </w:p>
        </w:tc>
      </w:tr>
      <w:tr w:rsidR="00007D8E" w14:paraId="66A72FF4" w14:textId="77777777">
        <w:trPr>
          <w:cantSplit/>
          <w:jc w:val="center"/>
        </w:trPr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AA2B5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Citas</w:t>
            </w:r>
          </w:p>
        </w:tc>
        <w:tc>
          <w:tcPr>
            <w:tcW w:w="45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4DD08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POST /api/citas, PUT /api/citas/{id}/reprogramar, PATCH /api/citas/{id}/cancelar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455A5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Ciclo de la cita.</w:t>
            </w:r>
          </w:p>
        </w:tc>
      </w:tr>
      <w:tr w:rsidR="00007D8E" w14:paraId="2A5F7498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E7874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Estados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3CC87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PATCH </w:t>
            </w:r>
            <w:r>
              <w:rPr>
                <w:sz w:val="16"/>
              </w:rPr>
              <w:t>/api/citas/{id}/atender, /inasistencia, /reconsulta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E26C3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Asistencia y reconsultas.</w:t>
            </w:r>
          </w:p>
        </w:tc>
      </w:tr>
      <w:tr w:rsidR="00007D8E" w14:paraId="07BA8B42" w14:textId="77777777">
        <w:trPr>
          <w:cantSplit/>
          <w:jc w:val="center"/>
        </w:trPr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08BE8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Kiosco</w:t>
            </w:r>
          </w:p>
        </w:tc>
        <w:tc>
          <w:tcPr>
            <w:tcW w:w="45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828D6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POST /api/kiosco/reservar, /api/kiosco/ficha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765C2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Reserva y ficha.</w:t>
            </w:r>
          </w:p>
        </w:tc>
      </w:tr>
      <w:tr w:rsidR="00007D8E" w14:paraId="05F08488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7D07E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Clínica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A58AE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POST /api/consultas, /recetas, /ordenes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CE932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Historia y pedidos.</w:t>
            </w:r>
          </w:p>
        </w:tc>
      </w:tr>
      <w:tr w:rsidR="00007D8E" w14:paraId="12DE25FD" w14:textId="77777777">
        <w:trPr>
          <w:cantSplit/>
          <w:jc w:val="center"/>
        </w:trPr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1919F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Reportes</w:t>
            </w:r>
          </w:p>
        </w:tc>
        <w:tc>
          <w:tcPr>
            <w:tcW w:w="45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05FA4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GET </w:t>
            </w:r>
            <w:r>
              <w:rPr>
                <w:sz w:val="16"/>
              </w:rPr>
              <w:t>/api/reportes/agenda, /demanda, /pagos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5FAF8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Indicadores.</w:t>
            </w:r>
          </w:p>
        </w:tc>
      </w:tr>
    </w:tbl>
    <w:p w14:paraId="6F64211E" w14:textId="77777777" w:rsidR="00007D8E" w:rsidRDefault="00007D8E">
      <w:pPr>
        <w:spacing w:after="0" w:line="144" w:lineRule="auto"/>
      </w:pPr>
    </w:p>
    <w:p w14:paraId="6F575D4D" w14:textId="77777777" w:rsidR="00007D8E" w:rsidRDefault="006E5117">
      <w:pPr>
        <w:pStyle w:val="Ttulo2"/>
      </w:pPr>
      <w:bookmarkStart w:id="121" w:name="_Toc243584815"/>
      <w:r>
        <w:rPr>
          <w:rFonts w:ascii="Calibri" w:eastAsia="Calibri" w:hAnsi="Calibri" w:cs="Calibri"/>
        </w:rPr>
        <w:t>6.8 Decisiones de diseño relevantes</w:t>
      </w:r>
      <w:bookmarkEnd w:id="121"/>
    </w:p>
    <w:p w14:paraId="05A35846" w14:textId="3DD1AFE9" w:rsidR="00007D8E" w:rsidRDefault="006E5117">
      <w:pPr>
        <w:pStyle w:val="Descripcin"/>
      </w:pPr>
      <w:bookmarkStart w:id="122" w:name="_Toc243584735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40</w:t>
      </w:r>
      <w:r>
        <w:rPr>
          <w:i w:val="0"/>
          <w:color w:val="0A6EBD"/>
        </w:rPr>
        <w:fldChar w:fldCharType="end"/>
      </w:r>
      <w:r>
        <w:rPr>
          <w:b w:val="0"/>
        </w:rPr>
        <w:t>. Decisiones de diseño y justificación</w:t>
      </w:r>
      <w:bookmarkEnd w:id="122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2721"/>
        <w:gridCol w:w="3969"/>
      </w:tblGrid>
      <w:tr w:rsidR="00007D8E" w14:paraId="6B47D6BA" w14:textId="77777777">
        <w:trPr>
          <w:cantSplit/>
          <w:tblHeader/>
          <w:jc w:val="center"/>
        </w:trPr>
        <w:tc>
          <w:tcPr>
            <w:tcW w:w="238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7E2E4C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Decisión</w:t>
            </w:r>
          </w:p>
        </w:tc>
        <w:tc>
          <w:tcPr>
            <w:tcW w:w="272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C314A5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Alternativa considerada</w:t>
            </w:r>
          </w:p>
        </w:tc>
        <w:tc>
          <w:tcPr>
            <w:tcW w:w="3969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FBBB29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Justificación</w:t>
            </w:r>
          </w:p>
        </w:tc>
      </w:tr>
      <w:tr w:rsidR="00007D8E" w14:paraId="57982CF1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059EA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MVC manual en PHP</w:t>
            </w:r>
          </w:p>
        </w:tc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A5051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Framework completo</w:t>
            </w:r>
          </w:p>
        </w:tc>
        <w:tc>
          <w:tcPr>
            <w:tcW w:w="396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C271E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Restricción académica y control didáctico.</w:t>
            </w:r>
          </w:p>
        </w:tc>
      </w:tr>
      <w:tr w:rsidR="00007D8E" w14:paraId="557512D2" w14:textId="77777777">
        <w:trPr>
          <w:cantSplit/>
          <w:jc w:val="center"/>
        </w:trPr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00EFC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PostgreSQL con RLS</w:t>
            </w:r>
          </w:p>
        </w:tc>
        <w:tc>
          <w:tcPr>
            <w:tcW w:w="272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FC1B3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Filtrado solo en PHP</w:t>
            </w:r>
          </w:p>
        </w:tc>
        <w:tc>
          <w:tcPr>
            <w:tcW w:w="396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AC9FA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Defensa en profundidad y aislamiento por rol.</w:t>
            </w:r>
          </w:p>
        </w:tc>
      </w:tr>
      <w:tr w:rsidR="00007D8E" w14:paraId="1C2F944D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5FDDA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Cupos por franja</w:t>
            </w:r>
          </w:p>
        </w:tc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C62D1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Cupos globales</w:t>
            </w:r>
          </w:p>
        </w:tc>
        <w:tc>
          <w:tcPr>
            <w:tcW w:w="396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BC059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Garantiza el 50/50 web/kiosco.</w:t>
            </w:r>
          </w:p>
        </w:tc>
      </w:tr>
      <w:tr w:rsidR="00007D8E" w14:paraId="4074ED93" w14:textId="77777777">
        <w:trPr>
          <w:cantSplit/>
          <w:jc w:val="center"/>
        </w:trPr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59200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Bloqueo pesimista</w:t>
            </w:r>
          </w:p>
        </w:tc>
        <w:tc>
          <w:tcPr>
            <w:tcW w:w="272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2E35A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Solo validación previa</w:t>
            </w:r>
          </w:p>
        </w:tc>
        <w:tc>
          <w:tcPr>
            <w:tcW w:w="396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CE5A9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Evita </w:t>
            </w:r>
            <w:r>
              <w:rPr>
                <w:sz w:val="16"/>
              </w:rPr>
              <w:t>carreras en reservas concurrentes.</w:t>
            </w:r>
          </w:p>
        </w:tc>
      </w:tr>
      <w:tr w:rsidR="00007D8E" w14:paraId="262B6178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CB012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Ficha digital con QR</w:t>
            </w:r>
          </w:p>
        </w:tc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F7624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Ficha solo impresa</w:t>
            </w:r>
          </w:p>
        </w:tc>
        <w:tc>
          <w:tcPr>
            <w:tcW w:w="396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82DB7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Reduce papel y permite validación rápida.</w:t>
            </w:r>
          </w:p>
        </w:tc>
      </w:tr>
      <w:tr w:rsidR="00007D8E" w14:paraId="7471FB6A" w14:textId="77777777">
        <w:trPr>
          <w:cantSplit/>
          <w:jc w:val="center"/>
        </w:trPr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46F34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WhatsApp por deep link</w:t>
            </w:r>
          </w:p>
        </w:tc>
        <w:tc>
          <w:tcPr>
            <w:tcW w:w="272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EF33C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API Business</w:t>
            </w:r>
          </w:p>
        </w:tc>
        <w:tc>
          <w:tcPr>
            <w:tcW w:w="396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A2E68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Menor costo y complejidad para el alcance.</w:t>
            </w:r>
          </w:p>
        </w:tc>
      </w:tr>
    </w:tbl>
    <w:p w14:paraId="53C70AD1" w14:textId="77777777" w:rsidR="00007D8E" w:rsidRDefault="00007D8E">
      <w:pPr>
        <w:spacing w:after="0" w:line="144" w:lineRule="auto"/>
      </w:pPr>
    </w:p>
    <w:p w14:paraId="15F6D0C4" w14:textId="77777777" w:rsidR="00007D8E" w:rsidRDefault="006E5117">
      <w:pPr>
        <w:pStyle w:val="Ttulo1"/>
      </w:pPr>
      <w:bookmarkStart w:id="123" w:name="_Toc243584816"/>
      <w:r>
        <w:rPr>
          <w:rFonts w:ascii="Calibri" w:eastAsia="Calibri" w:hAnsi="Calibri" w:cs="Calibri"/>
        </w:rPr>
        <w:lastRenderedPageBreak/>
        <w:t>7. IMPLEMENTACIÓN DEL SISTEMA</w:t>
      </w:r>
      <w:bookmarkEnd w:id="123"/>
    </w:p>
    <w:p w14:paraId="38B3A4B4" w14:textId="77777777" w:rsidR="00007D8E" w:rsidRDefault="006E5117">
      <w:pPr>
        <w:pStyle w:val="Ttulo2"/>
      </w:pPr>
      <w:bookmarkStart w:id="124" w:name="_Toc243584817"/>
      <w:r>
        <w:rPr>
          <w:rFonts w:ascii="Calibri" w:eastAsia="Calibri" w:hAnsi="Calibri" w:cs="Calibri"/>
        </w:rPr>
        <w:t xml:space="preserve">7.1 Entorno y </w:t>
      </w:r>
      <w:r>
        <w:rPr>
          <w:rFonts w:ascii="Calibri" w:eastAsia="Calibri" w:hAnsi="Calibri" w:cs="Calibri"/>
        </w:rPr>
        <w:t>tecnologías</w:t>
      </w:r>
      <w:bookmarkEnd w:id="124"/>
    </w:p>
    <w:p w14:paraId="5EC25B64" w14:textId="77777777" w:rsidR="00007D8E" w:rsidRDefault="006E5117">
      <w:r>
        <w:t>La implementación utiliza PHP 8.1+ con arquitectura MVC manual, PostgreSQL 16 como base de datos, HTML5, CSS3 y JavaScript para la interfaz. Los paneles internos se apoyan en la plantilla Gentelella; la landing y el kiosco tienen un diseño prop</w:t>
      </w:r>
      <w:r>
        <w:t>io, responsive y táctil. El correo se envía con PHPMailer y Brevo, y los códigos QR se generan en el servidor.</w:t>
      </w:r>
    </w:p>
    <w:p w14:paraId="6138E88A" w14:textId="3183CABE" w:rsidR="00007D8E" w:rsidRDefault="006E5117">
      <w:pPr>
        <w:pStyle w:val="Descripcin"/>
      </w:pPr>
      <w:bookmarkStart w:id="125" w:name="_Toc243584736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41</w:t>
      </w:r>
      <w:r>
        <w:rPr>
          <w:i w:val="0"/>
          <w:color w:val="0A6EBD"/>
        </w:rPr>
        <w:fldChar w:fldCharType="end"/>
      </w:r>
      <w:r>
        <w:rPr>
          <w:b w:val="0"/>
        </w:rPr>
        <w:t>. Tecnologías de implementación</w:t>
      </w:r>
      <w:bookmarkEnd w:id="125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2721"/>
        <w:gridCol w:w="4422"/>
      </w:tblGrid>
      <w:tr w:rsidR="00007D8E" w14:paraId="51218F68" w14:textId="77777777">
        <w:trPr>
          <w:cantSplit/>
          <w:tblHeader/>
          <w:jc w:val="center"/>
        </w:trPr>
        <w:tc>
          <w:tcPr>
            <w:tcW w:w="192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3DCE79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Componente</w:t>
            </w:r>
          </w:p>
        </w:tc>
        <w:tc>
          <w:tcPr>
            <w:tcW w:w="272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26D7B7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Tecnología</w:t>
            </w:r>
          </w:p>
        </w:tc>
        <w:tc>
          <w:tcPr>
            <w:tcW w:w="4422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2E6691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Uso</w:t>
            </w:r>
          </w:p>
        </w:tc>
      </w:tr>
      <w:tr w:rsidR="00007D8E" w14:paraId="3D76915F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87749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Lenguaje backend</w:t>
            </w:r>
          </w:p>
        </w:tc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91206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PHP 8.1+</w:t>
            </w:r>
          </w:p>
        </w:tc>
        <w:tc>
          <w:tcPr>
            <w:tcW w:w="442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94A47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Controladores, </w:t>
            </w:r>
            <w:r>
              <w:rPr>
                <w:sz w:val="16"/>
              </w:rPr>
              <w:t>servicios, modelos y vistas.</w:t>
            </w:r>
          </w:p>
        </w:tc>
      </w:tr>
      <w:tr w:rsidR="00007D8E" w14:paraId="0CAC7312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B3B41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Base de datos</w:t>
            </w:r>
          </w:p>
        </w:tc>
        <w:tc>
          <w:tcPr>
            <w:tcW w:w="272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0FBFB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PostgreSQL 16</w:t>
            </w:r>
          </w:p>
        </w:tc>
        <w:tc>
          <w:tcPr>
            <w:tcW w:w="442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3BFED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Persistencia, enums, JSONB, RLS e índices.</w:t>
            </w:r>
          </w:p>
        </w:tc>
      </w:tr>
      <w:tr w:rsidR="00007D8E" w14:paraId="571B04D8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C741C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Acceso a datos</w:t>
            </w:r>
          </w:p>
        </w:tc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33004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PDO</w:t>
            </w:r>
          </w:p>
        </w:tc>
        <w:tc>
          <w:tcPr>
            <w:tcW w:w="442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9F6CB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Consultas preparadas y transacciones.</w:t>
            </w:r>
          </w:p>
        </w:tc>
      </w:tr>
      <w:tr w:rsidR="00007D8E" w14:paraId="25213670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95B42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Frontend</w:t>
            </w:r>
          </w:p>
        </w:tc>
        <w:tc>
          <w:tcPr>
            <w:tcW w:w="272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2DF6C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HTML5, CSS3, JavaScript</w:t>
            </w:r>
          </w:p>
        </w:tc>
        <w:tc>
          <w:tcPr>
            <w:tcW w:w="442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61986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Landing, paneles y kiosco.</w:t>
            </w:r>
          </w:p>
        </w:tc>
      </w:tr>
      <w:tr w:rsidR="00007D8E" w14:paraId="1B9DEE04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321A0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Plantilla </w:t>
            </w:r>
            <w:r>
              <w:rPr>
                <w:sz w:val="16"/>
              </w:rPr>
              <w:t>administrativa</w:t>
            </w:r>
          </w:p>
        </w:tc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1CCF3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Gentelella</w:t>
            </w:r>
          </w:p>
        </w:tc>
        <w:tc>
          <w:tcPr>
            <w:tcW w:w="442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45461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Dashboard y vistas de gestión.</w:t>
            </w:r>
          </w:p>
        </w:tc>
      </w:tr>
      <w:tr w:rsidR="00007D8E" w14:paraId="0AFFEF02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C0E24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Correo</w:t>
            </w:r>
          </w:p>
        </w:tc>
        <w:tc>
          <w:tcPr>
            <w:tcW w:w="272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B4801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PHPMailer + Brevo</w:t>
            </w:r>
          </w:p>
        </w:tc>
        <w:tc>
          <w:tcPr>
            <w:tcW w:w="442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A2360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Recuperación y notificaciones.</w:t>
            </w:r>
          </w:p>
        </w:tc>
      </w:tr>
      <w:tr w:rsidR="00007D8E" w14:paraId="2E7FF6CA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80DD3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QR</w:t>
            </w:r>
          </w:p>
        </w:tc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B4723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Librería PHP de QR</w:t>
            </w:r>
          </w:p>
        </w:tc>
        <w:tc>
          <w:tcPr>
            <w:tcW w:w="442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8F320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Fichas, pedidos y enlace del repositorio.</w:t>
            </w:r>
          </w:p>
        </w:tc>
      </w:tr>
      <w:tr w:rsidR="00007D8E" w14:paraId="40E3105E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2B639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Control de versiones</w:t>
            </w:r>
          </w:p>
        </w:tc>
        <w:tc>
          <w:tcPr>
            <w:tcW w:w="272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98B19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Git + GitHub</w:t>
            </w:r>
          </w:p>
        </w:tc>
        <w:tc>
          <w:tcPr>
            <w:tcW w:w="442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E27D0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Repositorio y trabajo </w:t>
            </w:r>
            <w:r>
              <w:rPr>
                <w:sz w:val="16"/>
              </w:rPr>
              <w:t>colaborativo.</w:t>
            </w:r>
          </w:p>
        </w:tc>
      </w:tr>
      <w:tr w:rsidR="00007D8E" w14:paraId="15B50675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F7C10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Despliegue</w:t>
            </w:r>
          </w:p>
        </w:tc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B55CC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cPanel + Neon/Railway</w:t>
            </w:r>
          </w:p>
        </w:tc>
        <w:tc>
          <w:tcPr>
            <w:tcW w:w="442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B4DDF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Aplicación web y base de datos.</w:t>
            </w:r>
          </w:p>
        </w:tc>
      </w:tr>
    </w:tbl>
    <w:p w14:paraId="5CC57E49" w14:textId="77777777" w:rsidR="00007D8E" w:rsidRDefault="00007D8E">
      <w:pPr>
        <w:spacing w:after="0" w:line="144" w:lineRule="auto"/>
      </w:pPr>
    </w:p>
    <w:p w14:paraId="1F8A90CF" w14:textId="77777777" w:rsidR="00007D8E" w:rsidRDefault="006E5117">
      <w:pPr>
        <w:pStyle w:val="Ttulo2"/>
      </w:pPr>
      <w:bookmarkStart w:id="126" w:name="_Toc243584818"/>
      <w:r>
        <w:rPr>
          <w:rFonts w:ascii="Calibri" w:eastAsia="Calibri" w:hAnsi="Calibri" w:cs="Calibri"/>
        </w:rPr>
        <w:t>7.2 Estructura del repositorio</w:t>
      </w:r>
      <w:bookmarkEnd w:id="126"/>
    </w:p>
    <w:p w14:paraId="21E22A52" w14:textId="77777777" w:rsidR="00007D8E" w:rsidRDefault="006E5117">
      <w:r>
        <w:t xml:space="preserve">El repositorio se organiza por responsabilidades. `public` es la raíz web y contiene el router frontal; `app` agrupa </w:t>
      </w:r>
      <w:r>
        <w:t>configuración, núcleo, middleware, controladores, servicios, modelos y vistas; `database` contiene migraciones y seeders; `docs` reúne las especificaciones y el presente documento.</w:t>
      </w:r>
    </w:p>
    <w:p w14:paraId="7C7E4C73" w14:textId="77777777" w:rsidR="00007D8E" w:rsidRDefault="006E5117">
      <w:pPr>
        <w:pStyle w:val="CodeBlock"/>
        <w:keepLines/>
        <w:pBdr>
          <w:left w:val="single" w:sz="12" w:space="4" w:color="D5E3F0"/>
        </w:pBdr>
        <w:shd w:val="clear" w:color="auto" w:fill="F3F6F9"/>
        <w:ind w:left="227" w:right="113"/>
      </w:pPr>
      <w:r>
        <w:rPr>
          <w:rFonts w:eastAsia="Consolas" w:cs="Consolas"/>
          <w:color w:val="243342"/>
        </w:rPr>
        <w:t>Clinica/</w:t>
      </w:r>
      <w:r>
        <w:br/>
      </w:r>
      <w:r>
        <w:rPr>
          <w:rFonts w:eastAsia="Consolas" w:cs="Consolas"/>
          <w:color w:val="243342"/>
        </w:rPr>
        <w:t>├── public/</w:t>
      </w:r>
      <w:r>
        <w:br/>
      </w:r>
      <w:r>
        <w:rPr>
          <w:rFonts w:eastAsia="Consolas" w:cs="Consolas"/>
          <w:color w:val="243342"/>
        </w:rPr>
        <w:t>│   ├── index.php</w:t>
      </w:r>
      <w:r>
        <w:br/>
      </w:r>
      <w:r>
        <w:rPr>
          <w:rFonts w:eastAsia="Consolas" w:cs="Consolas"/>
          <w:color w:val="243342"/>
        </w:rPr>
        <w:t>│   ├── .htaccess</w:t>
      </w:r>
      <w:r>
        <w:br/>
      </w:r>
      <w:r>
        <w:rPr>
          <w:rFonts w:eastAsia="Consolas" w:cs="Consolas"/>
          <w:color w:val="243342"/>
        </w:rPr>
        <w:t>│   ├── assets/</w:t>
      </w:r>
      <w:r>
        <w:br/>
      </w:r>
      <w:r>
        <w:rPr>
          <w:rFonts w:eastAsia="Consolas" w:cs="Consolas"/>
          <w:color w:val="243342"/>
        </w:rPr>
        <w:t xml:space="preserve">│ </w:t>
      </w:r>
      <w:r>
        <w:rPr>
          <w:rFonts w:eastAsia="Consolas" w:cs="Consolas"/>
          <w:color w:val="243342"/>
        </w:rPr>
        <w:t xml:space="preserve">  └── uploads/</w:t>
      </w:r>
      <w:r>
        <w:br/>
      </w:r>
      <w:r>
        <w:rPr>
          <w:rFonts w:eastAsia="Consolas" w:cs="Consolas"/>
          <w:color w:val="243342"/>
        </w:rPr>
        <w:t>├── app/</w:t>
      </w:r>
      <w:r>
        <w:br/>
      </w:r>
      <w:r>
        <w:rPr>
          <w:rFonts w:eastAsia="Consolas" w:cs="Consolas"/>
          <w:color w:val="243342"/>
        </w:rPr>
        <w:t>│   ├── config/</w:t>
      </w:r>
      <w:r>
        <w:br/>
      </w:r>
      <w:r>
        <w:rPr>
          <w:rFonts w:eastAsia="Consolas" w:cs="Consolas"/>
          <w:color w:val="243342"/>
        </w:rPr>
        <w:t>│   ├── core/</w:t>
      </w:r>
      <w:r>
        <w:br/>
      </w:r>
      <w:r>
        <w:rPr>
          <w:rFonts w:eastAsia="Consolas" w:cs="Consolas"/>
          <w:color w:val="243342"/>
        </w:rPr>
        <w:t>│   ├── middlewares/</w:t>
      </w:r>
      <w:r>
        <w:br/>
      </w:r>
      <w:r>
        <w:rPr>
          <w:rFonts w:eastAsia="Consolas" w:cs="Consolas"/>
          <w:color w:val="243342"/>
        </w:rPr>
        <w:t>│   ├── controllers/</w:t>
      </w:r>
      <w:r>
        <w:br/>
      </w:r>
      <w:r>
        <w:rPr>
          <w:rFonts w:eastAsia="Consolas" w:cs="Consolas"/>
          <w:color w:val="243342"/>
        </w:rPr>
        <w:t>│   ├── services/</w:t>
      </w:r>
      <w:r>
        <w:br/>
      </w:r>
      <w:r>
        <w:rPr>
          <w:rFonts w:eastAsia="Consolas" w:cs="Consolas"/>
          <w:color w:val="243342"/>
        </w:rPr>
        <w:t>│   ├── models/</w:t>
      </w:r>
      <w:r>
        <w:br/>
      </w:r>
      <w:r>
        <w:rPr>
          <w:rFonts w:eastAsia="Consolas" w:cs="Consolas"/>
          <w:color w:val="243342"/>
        </w:rPr>
        <w:t>│   └── views/</w:t>
      </w:r>
      <w:r>
        <w:br/>
      </w:r>
      <w:r>
        <w:rPr>
          <w:rFonts w:eastAsia="Consolas" w:cs="Consolas"/>
          <w:color w:val="243342"/>
        </w:rPr>
        <w:t>├── database/</w:t>
      </w:r>
      <w:r>
        <w:br/>
      </w:r>
      <w:r>
        <w:rPr>
          <w:rFonts w:eastAsia="Consolas" w:cs="Consolas"/>
          <w:color w:val="243342"/>
        </w:rPr>
        <w:t>│   ├── migrations/</w:t>
      </w:r>
      <w:r>
        <w:br/>
      </w:r>
      <w:r>
        <w:rPr>
          <w:rFonts w:eastAsia="Consolas" w:cs="Consolas"/>
          <w:color w:val="243342"/>
        </w:rPr>
        <w:t>│   └── seeders/</w:t>
      </w:r>
      <w:r>
        <w:br/>
      </w:r>
      <w:r>
        <w:rPr>
          <w:rFonts w:eastAsia="Consolas" w:cs="Consolas"/>
          <w:color w:val="243342"/>
        </w:rPr>
        <w:t>├── docs/</w:t>
      </w:r>
      <w:r>
        <w:br/>
      </w:r>
      <w:r>
        <w:rPr>
          <w:rFonts w:eastAsia="Consolas" w:cs="Consolas"/>
          <w:color w:val="243342"/>
        </w:rPr>
        <w:t>│   ├── specs/</w:t>
      </w:r>
      <w:r>
        <w:br/>
      </w:r>
      <w:r>
        <w:rPr>
          <w:rFonts w:eastAsia="Consolas" w:cs="Consolas"/>
          <w:color w:val="243342"/>
        </w:rPr>
        <w:t>│   └── puds/</w:t>
      </w:r>
      <w:r>
        <w:br/>
      </w:r>
      <w:r>
        <w:rPr>
          <w:rFonts w:eastAsia="Consolas" w:cs="Consolas"/>
          <w:color w:val="243342"/>
        </w:rPr>
        <w:t xml:space="preserve">├── </w:t>
      </w:r>
      <w:r>
        <w:rPr>
          <w:rFonts w:eastAsia="Consolas" w:cs="Consolas"/>
          <w:color w:val="243342"/>
        </w:rPr>
        <w:t>docker-compose.yml</w:t>
      </w:r>
      <w:r>
        <w:br/>
      </w:r>
      <w:r>
        <w:rPr>
          <w:rFonts w:eastAsia="Consolas" w:cs="Consolas"/>
          <w:color w:val="243342"/>
        </w:rPr>
        <w:t>└── .env.example</w:t>
      </w:r>
    </w:p>
    <w:p w14:paraId="1447CE9E" w14:textId="77777777" w:rsidR="00007D8E" w:rsidRDefault="006E5117">
      <w:pPr>
        <w:pStyle w:val="Ttulo2"/>
      </w:pPr>
      <w:bookmarkStart w:id="127" w:name="_Toc243584819"/>
      <w:r>
        <w:rPr>
          <w:rFonts w:ascii="Calibri" w:eastAsia="Calibri" w:hAnsi="Calibri" w:cs="Calibri"/>
        </w:rPr>
        <w:lastRenderedPageBreak/>
        <w:t>7.3 Convenciones de código</w:t>
      </w:r>
      <w:bookmarkEnd w:id="127"/>
    </w:p>
    <w:p w14:paraId="21CE3A2C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Nomenclatura: </w:t>
      </w:r>
      <w:r>
        <w:t>`snake_case` en base de datos, `camelCase` en métodos y `PascalCase` en clases.</w:t>
      </w:r>
    </w:p>
    <w:p w14:paraId="7F9A7B5A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Consultas: </w:t>
      </w:r>
      <w:r>
        <w:t>siempre preparadas con PDO; prohibida la concatenación de SQL.</w:t>
      </w:r>
    </w:p>
    <w:p w14:paraId="647B35F0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Contraseñas: </w:t>
      </w:r>
      <w:r>
        <w:t>`password_ha</w:t>
      </w:r>
      <w:r>
        <w:t>sh()` al crear y `password_verify()` al autenticar.</w:t>
      </w:r>
    </w:p>
    <w:p w14:paraId="65D116F8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Salida: </w:t>
      </w:r>
      <w:r>
        <w:t>escape con `htmlspecialchars()` mediante el helper `e()`.</w:t>
      </w:r>
    </w:p>
    <w:p w14:paraId="216B1FAE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CSRF: </w:t>
      </w:r>
      <w:r>
        <w:t>token en formularios y peticiones que mutan estado.</w:t>
      </w:r>
    </w:p>
    <w:p w14:paraId="25AB2C28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Errores: </w:t>
      </w:r>
      <w:r>
        <w:t>mensaje genérico al usuario y detalle en el log interno.</w:t>
      </w:r>
    </w:p>
    <w:p w14:paraId="32C9BB1F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Capas: </w:t>
      </w:r>
      <w:r>
        <w:t>el cont</w:t>
      </w:r>
      <w:r>
        <w:t>rolador no contiene SQL; el modelo no contiene HTML.</w:t>
      </w:r>
    </w:p>
    <w:p w14:paraId="001C5DC5" w14:textId="77777777" w:rsidR="00007D8E" w:rsidRDefault="006E5117">
      <w:pPr>
        <w:pStyle w:val="Listaconvietas"/>
        <w:jc w:val="left"/>
      </w:pPr>
      <w:r>
        <w:rPr>
          <w:b/>
          <w:color w:val="0B3C5D"/>
        </w:rPr>
        <w:t xml:space="preserve">Transacciones: </w:t>
      </w:r>
      <w:r>
        <w:t>las operaciones de cita y ficha se ejecutan en una unidad atómica.</w:t>
      </w:r>
    </w:p>
    <w:p w14:paraId="5B46094F" w14:textId="77777777" w:rsidR="00007D8E" w:rsidRDefault="006E5117">
      <w:pPr>
        <w:pStyle w:val="Ttulo2"/>
      </w:pPr>
      <w:bookmarkStart w:id="128" w:name="_Toc243584820"/>
      <w:r>
        <w:rPr>
          <w:rFonts w:ascii="Calibri" w:eastAsia="Calibri" w:hAnsi="Calibri" w:cs="Calibri"/>
        </w:rPr>
        <w:t>7.4 Componentes y servicios implementados</w:t>
      </w:r>
      <w:bookmarkEnd w:id="128"/>
    </w:p>
    <w:p w14:paraId="28E00520" w14:textId="785377BE" w:rsidR="00007D8E" w:rsidRDefault="006E5117">
      <w:pPr>
        <w:pStyle w:val="Descripcin"/>
      </w:pPr>
      <w:bookmarkStart w:id="129" w:name="_Toc243584737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42</w:t>
      </w:r>
      <w:r>
        <w:rPr>
          <w:i w:val="0"/>
          <w:color w:val="0A6EBD"/>
        </w:rPr>
        <w:fldChar w:fldCharType="end"/>
      </w:r>
      <w:r>
        <w:rPr>
          <w:b w:val="0"/>
        </w:rPr>
        <w:t xml:space="preserve">. Componentes principales de la </w:t>
      </w:r>
      <w:r>
        <w:rPr>
          <w:b w:val="0"/>
        </w:rPr>
        <w:t>implementación</w:t>
      </w:r>
      <w:bookmarkEnd w:id="129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4195"/>
        <w:gridCol w:w="2835"/>
      </w:tblGrid>
      <w:tr w:rsidR="00007D8E" w14:paraId="5D216E0B" w14:textId="77777777">
        <w:trPr>
          <w:cantSplit/>
          <w:tblHeader/>
          <w:jc w:val="center"/>
        </w:trPr>
        <w:tc>
          <w:tcPr>
            <w:tcW w:w="204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31744B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Componente</w:t>
            </w:r>
          </w:p>
        </w:tc>
        <w:tc>
          <w:tcPr>
            <w:tcW w:w="419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4728A7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Responsabilidad</w:t>
            </w:r>
          </w:p>
        </w:tc>
        <w:tc>
          <w:tcPr>
            <w:tcW w:w="283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EF6C7A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Artefactos</w:t>
            </w:r>
          </w:p>
        </w:tc>
      </w:tr>
      <w:tr w:rsidR="00007D8E" w14:paraId="44470766" w14:textId="77777777">
        <w:trPr>
          <w:cantSplit/>
          <w:jc w:val="center"/>
        </w:trPr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87812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Router y Request</w:t>
            </w:r>
          </w:p>
        </w:tc>
        <w:tc>
          <w:tcPr>
            <w:tcW w:w="419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7270E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Resolver rutas, métodos y parámetros.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61856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`app/core/Router.php`, `Request.php`</w:t>
            </w:r>
          </w:p>
        </w:tc>
      </w:tr>
      <w:tr w:rsidR="00007D8E" w14:paraId="0AFAF14C" w14:textId="77777777">
        <w:trPr>
          <w:cantSplit/>
          <w:jc w:val="center"/>
        </w:trPr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F3A53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Middleware</w:t>
            </w:r>
          </w:p>
        </w:tc>
        <w:tc>
          <w:tcPr>
            <w:tcW w:w="419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158AD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Validar sesión, rol y token de kiosco.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7D2B8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`AuthMiddleware`, `RoleMiddleware`, </w:t>
            </w:r>
            <w:r>
              <w:rPr>
                <w:sz w:val="16"/>
              </w:rPr>
              <w:t>`KioskMiddleware`</w:t>
            </w:r>
          </w:p>
        </w:tc>
      </w:tr>
      <w:tr w:rsidR="00007D8E" w14:paraId="3CC946ED" w14:textId="77777777">
        <w:trPr>
          <w:cantSplit/>
          <w:jc w:val="center"/>
        </w:trPr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07A6A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AuthService</w:t>
            </w:r>
          </w:p>
        </w:tc>
        <w:tc>
          <w:tcPr>
            <w:tcW w:w="419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906D4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Login, bloqueo, recuperación y activación.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BCB06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`AuthController`, `UsuarioModel`, `MailService`</w:t>
            </w:r>
          </w:p>
        </w:tc>
      </w:tr>
      <w:tr w:rsidR="00007D8E" w14:paraId="77486498" w14:textId="77777777">
        <w:trPr>
          <w:cantSplit/>
          <w:jc w:val="center"/>
        </w:trPr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B2B93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DisponibilidadService</w:t>
            </w:r>
          </w:p>
        </w:tc>
        <w:tc>
          <w:tcPr>
            <w:tcW w:w="419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77E83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Calcular slots y cupos por canal.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1373A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`HorarioModel`, `BloqueoModel`, `CitaModel`</w:t>
            </w:r>
          </w:p>
        </w:tc>
      </w:tr>
      <w:tr w:rsidR="00007D8E" w14:paraId="6E818335" w14:textId="77777777">
        <w:trPr>
          <w:cantSplit/>
          <w:jc w:val="center"/>
        </w:trPr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480B6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CitaService</w:t>
            </w:r>
          </w:p>
        </w:tc>
        <w:tc>
          <w:tcPr>
            <w:tcW w:w="419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E9ABA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Reservar, </w:t>
            </w:r>
            <w:r>
              <w:rPr>
                <w:sz w:val="16"/>
              </w:rPr>
              <w:t>reprogramar y cancelar.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6B2BF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`CitaController`, `CitaModel`, `FichaService`</w:t>
            </w:r>
          </w:p>
        </w:tc>
      </w:tr>
      <w:tr w:rsidR="00007D8E" w14:paraId="15DAA788" w14:textId="77777777">
        <w:trPr>
          <w:cantSplit/>
          <w:jc w:val="center"/>
        </w:trPr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936D1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EstadoCitaService</w:t>
            </w:r>
          </w:p>
        </w:tc>
        <w:tc>
          <w:tcPr>
            <w:tcW w:w="419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CD918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Aplicar transiciones y registrar historial.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54D77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`EstadoCitaService`, `CitasEstadoModel`</w:t>
            </w:r>
          </w:p>
        </w:tc>
      </w:tr>
      <w:tr w:rsidR="00007D8E" w14:paraId="0ADCBEA8" w14:textId="77777777">
        <w:trPr>
          <w:cantSplit/>
          <w:jc w:val="center"/>
        </w:trPr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59C1D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ReconsultaService</w:t>
            </w:r>
          </w:p>
        </w:tc>
        <w:tc>
          <w:tcPr>
            <w:tcW w:w="419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6DCF6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Crear reconsultas por ausencia o seguimiento.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BAD07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`ReconsultaService`, `CitaModel`</w:t>
            </w:r>
          </w:p>
        </w:tc>
      </w:tr>
      <w:tr w:rsidR="00007D8E" w14:paraId="2DE79E01" w14:textId="77777777">
        <w:trPr>
          <w:cantSplit/>
          <w:jc w:val="center"/>
        </w:trPr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8AF30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FichaService</w:t>
            </w:r>
          </w:p>
        </w:tc>
        <w:tc>
          <w:tcPr>
            <w:tcW w:w="419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99E54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Emitir ficha, confirmar cita y generar QR.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FE96A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`FichaController`, `FichaModel`, `QrService`</w:t>
            </w:r>
          </w:p>
        </w:tc>
      </w:tr>
      <w:tr w:rsidR="00007D8E" w14:paraId="71B1023A" w14:textId="77777777">
        <w:trPr>
          <w:cantSplit/>
          <w:jc w:val="center"/>
        </w:trPr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A54B7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ConsultaService</w:t>
            </w:r>
          </w:p>
        </w:tc>
        <w:tc>
          <w:tcPr>
            <w:tcW w:w="419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4C78B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Registrar consulta y pedidos.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C084B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`ConsultaController`, `ConsultaModel`, `PedidoModel`</w:t>
            </w:r>
          </w:p>
        </w:tc>
      </w:tr>
      <w:tr w:rsidR="00007D8E" w14:paraId="6CBC49E7" w14:textId="77777777">
        <w:trPr>
          <w:cantSplit/>
          <w:jc w:val="center"/>
        </w:trPr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AF546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ReporteService</w:t>
            </w:r>
          </w:p>
        </w:tc>
        <w:tc>
          <w:tcPr>
            <w:tcW w:w="419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4675B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Agregar métricas y dashboards.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1E0BE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`ReporteController`, vistas de reportes</w:t>
            </w:r>
          </w:p>
        </w:tc>
      </w:tr>
    </w:tbl>
    <w:p w14:paraId="0E6C15B6" w14:textId="77777777" w:rsidR="00007D8E" w:rsidRDefault="00007D8E">
      <w:pPr>
        <w:spacing w:after="0" w:line="144" w:lineRule="auto"/>
      </w:pPr>
    </w:p>
    <w:p w14:paraId="6389A515" w14:textId="77777777" w:rsidR="00007D8E" w:rsidRDefault="006E5117">
      <w:pPr>
        <w:pStyle w:val="Ttulo2"/>
      </w:pPr>
      <w:bookmarkStart w:id="130" w:name="_Toc243584821"/>
      <w:r>
        <w:rPr>
          <w:rFonts w:ascii="Calibri" w:eastAsia="Calibri" w:hAnsi="Calibri" w:cs="Calibri"/>
        </w:rPr>
        <w:t>7.5 Implementación de la base de datos</w:t>
      </w:r>
      <w:bookmarkEnd w:id="130"/>
    </w:p>
    <w:p w14:paraId="328EF8C9" w14:textId="77777777" w:rsidR="00007D8E" w:rsidRDefault="006E5117">
      <w:r>
        <w:t xml:space="preserve">Las migraciones se ejecutan en orden y crean enums, tablas, índices, políticas RLS y triggers. Los códigos visibles se </w:t>
      </w:r>
      <w:r>
        <w:t>generan con secuencias por prefijo. La tabla `citas` incorpora un índice único parcial para impedir superposiciones y el servicio complementa la validación por rango cuando la duración no es fija.</w:t>
      </w:r>
    </w:p>
    <w:p w14:paraId="31EB0EE9" w14:textId="77777777" w:rsidR="00007D8E" w:rsidRDefault="006E5117">
      <w:pPr>
        <w:pStyle w:val="CodeBlock"/>
        <w:keepLines/>
        <w:pBdr>
          <w:left w:val="single" w:sz="12" w:space="4" w:color="D5E3F0"/>
        </w:pBdr>
        <w:shd w:val="clear" w:color="auto" w:fill="F3F6F9"/>
        <w:ind w:left="227" w:right="113"/>
      </w:pPr>
      <w:r>
        <w:rPr>
          <w:rFonts w:eastAsia="Consolas" w:cs="Consolas"/>
          <w:color w:val="243342"/>
        </w:rPr>
        <w:t>CREATE UNIQUE INDEX ux_cita_no_superpone</w:t>
      </w:r>
      <w:r>
        <w:br/>
      </w:r>
      <w:r>
        <w:rPr>
          <w:rFonts w:eastAsia="Consolas" w:cs="Consolas"/>
          <w:color w:val="243342"/>
        </w:rPr>
        <w:t xml:space="preserve">  ON citas (medico</w:t>
      </w:r>
      <w:r>
        <w:rPr>
          <w:rFonts w:eastAsia="Consolas" w:cs="Consolas"/>
          <w:color w:val="243342"/>
        </w:rPr>
        <w:t>_id, fecha, hora_inicio)</w:t>
      </w:r>
      <w:r>
        <w:br/>
      </w:r>
      <w:r>
        <w:rPr>
          <w:rFonts w:eastAsia="Consolas" w:cs="Consolas"/>
          <w:color w:val="243342"/>
        </w:rPr>
        <w:t xml:space="preserve">  WHERE estado &lt;&gt; 'cancelada';</w:t>
      </w:r>
      <w:r>
        <w:br/>
      </w:r>
      <w:r>
        <w:rPr>
          <w:rFonts w:eastAsia="Consolas" w:cs="Consolas"/>
          <w:color w:val="243342"/>
        </w:rPr>
        <w:t xml:space="preserve"> </w:t>
      </w:r>
      <w:r>
        <w:br/>
      </w:r>
      <w:r>
        <w:rPr>
          <w:rFonts w:eastAsia="Consolas" w:cs="Consolas"/>
          <w:color w:val="243342"/>
        </w:rPr>
        <w:t>BEGIN;</w:t>
      </w:r>
      <w:r>
        <w:br/>
      </w:r>
      <w:r>
        <w:rPr>
          <w:rFonts w:eastAsia="Consolas" w:cs="Consolas"/>
          <w:color w:val="243342"/>
        </w:rPr>
        <w:t>SELECT ... FOR UPDATE;</w:t>
      </w:r>
      <w:r>
        <w:br/>
      </w:r>
      <w:r>
        <w:rPr>
          <w:rFonts w:eastAsia="Consolas" w:cs="Consolas"/>
          <w:color w:val="243342"/>
        </w:rPr>
        <w:t>-- verificar superposición y cupo del canal</w:t>
      </w:r>
      <w:r>
        <w:br/>
      </w:r>
      <w:r>
        <w:rPr>
          <w:rFonts w:eastAsia="Consolas" w:cs="Consolas"/>
          <w:color w:val="243342"/>
        </w:rPr>
        <w:t>INSERT INTO citas (...) VALUES (...);</w:t>
      </w:r>
      <w:r>
        <w:br/>
      </w:r>
      <w:r>
        <w:rPr>
          <w:rFonts w:eastAsia="Consolas" w:cs="Consolas"/>
          <w:color w:val="243342"/>
        </w:rPr>
        <w:t>COMMIT;</w:t>
      </w:r>
    </w:p>
    <w:p w14:paraId="21A7DCF5" w14:textId="77777777" w:rsidR="00007D8E" w:rsidRDefault="006E5117">
      <w:r>
        <w:t>La auditoría se implementa con la función `fn_auditar()` marcada como `SECURIT</w:t>
      </w:r>
      <w:r>
        <w:t>Y DEFINER`. La aplicación no escribe directamente en `auditoria`; el trigger captura la IP y los valores antes y después. Las políticas RLS se activan con `FORCE ROW LEVEL SECURITY` en las tablas sensibles.</w:t>
      </w:r>
    </w:p>
    <w:p w14:paraId="3FD47474" w14:textId="77777777" w:rsidR="00007D8E" w:rsidRDefault="006E5117">
      <w:pPr>
        <w:pStyle w:val="Ttulo2"/>
      </w:pPr>
      <w:bookmarkStart w:id="131" w:name="_Toc243584822"/>
      <w:r>
        <w:rPr>
          <w:rFonts w:ascii="Calibri" w:eastAsia="Calibri" w:hAnsi="Calibri" w:cs="Calibri"/>
        </w:rPr>
        <w:lastRenderedPageBreak/>
        <w:t>7.6 Seguridad implementada</w:t>
      </w:r>
      <w:bookmarkEnd w:id="131"/>
    </w:p>
    <w:p w14:paraId="54844AA0" w14:textId="69C44BB6" w:rsidR="00007D8E" w:rsidRDefault="006E5117">
      <w:pPr>
        <w:pStyle w:val="Descripcin"/>
      </w:pPr>
      <w:bookmarkStart w:id="132" w:name="_Toc243584738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</w:instrText>
      </w:r>
      <w:r>
        <w:rPr>
          <w:i w:val="0"/>
          <w:color w:val="0A6EBD"/>
        </w:rPr>
        <w:instrText xml:space="preserve">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43</w:t>
      </w:r>
      <w:r>
        <w:rPr>
          <w:i w:val="0"/>
          <w:color w:val="0A6EBD"/>
        </w:rPr>
        <w:fldChar w:fldCharType="end"/>
      </w:r>
      <w:r>
        <w:rPr>
          <w:b w:val="0"/>
        </w:rPr>
        <w:t>. Implementación de controles de seguridad</w:t>
      </w:r>
      <w:bookmarkEnd w:id="132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4535"/>
        <w:gridCol w:w="2835"/>
      </w:tblGrid>
      <w:tr w:rsidR="00007D8E" w14:paraId="06D4E375" w14:textId="77777777">
        <w:trPr>
          <w:cantSplit/>
          <w:tblHeader/>
          <w:jc w:val="center"/>
        </w:trPr>
        <w:tc>
          <w:tcPr>
            <w:tcW w:w="170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2FB6B6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Mecanismo</w:t>
            </w:r>
          </w:p>
        </w:tc>
        <w:tc>
          <w:tcPr>
            <w:tcW w:w="453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81551C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Implementación</w:t>
            </w:r>
          </w:p>
        </w:tc>
        <w:tc>
          <w:tcPr>
            <w:tcW w:w="283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AAE9B7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Verificación</w:t>
            </w:r>
          </w:p>
        </w:tc>
      </w:tr>
      <w:tr w:rsidR="00007D8E" w14:paraId="6A1E14E5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26A80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Sesión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096BB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Cookie HttpOnly, Secure y SameSite=Lax.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76FEE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Inspección de cabeceras y prueba de logout.</w:t>
            </w:r>
          </w:p>
        </w:tc>
      </w:tr>
      <w:tr w:rsidR="00007D8E" w14:paraId="1FE7B24D" w14:textId="77777777">
        <w:trPr>
          <w:cantSplit/>
          <w:jc w:val="center"/>
        </w:trPr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1496B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Contraseñas</w:t>
            </w:r>
          </w:p>
        </w:tc>
        <w:tc>
          <w:tcPr>
            <w:tcW w:w="45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E7D30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Hash con `password_hash()` y costo por defecto.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97DC3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Login </w:t>
            </w:r>
            <w:r>
              <w:rPr>
                <w:sz w:val="16"/>
              </w:rPr>
              <w:t>correcto e incorrecto.</w:t>
            </w:r>
          </w:p>
        </w:tc>
      </w:tr>
      <w:tr w:rsidR="00007D8E" w14:paraId="6DF599AC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AFEDA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Bloqueo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3D8DB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Contador e indicador `bloqueado` tras tres fallos.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72821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Prueba de tres intentos.</w:t>
            </w:r>
          </w:p>
        </w:tc>
      </w:tr>
      <w:tr w:rsidR="00007D8E" w14:paraId="55ECA23B" w14:textId="77777777">
        <w:trPr>
          <w:cantSplit/>
          <w:jc w:val="center"/>
        </w:trPr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155C3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Recuperación</w:t>
            </w:r>
          </w:p>
        </w:tc>
        <w:tc>
          <w:tcPr>
            <w:tcW w:w="45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7F5FD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Token aleatorio de un solo uso y 30 minutos.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8D1F0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Token válido, expirado y reutilizado.</w:t>
            </w:r>
          </w:p>
        </w:tc>
      </w:tr>
      <w:tr w:rsidR="00007D8E" w14:paraId="53E7BE0E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1899B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CSRF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CD252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Token por sesión en formularios y </w:t>
            </w:r>
            <w:r>
              <w:rPr>
                <w:sz w:val="16"/>
              </w:rPr>
              <w:t>fetch.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17C4D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Envío sin token rechazado.</w:t>
            </w:r>
          </w:p>
        </w:tc>
      </w:tr>
      <w:tr w:rsidR="00007D8E" w14:paraId="15AD5BC5" w14:textId="77777777">
        <w:trPr>
          <w:cantSplit/>
          <w:jc w:val="center"/>
        </w:trPr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72F74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Roles</w:t>
            </w:r>
          </w:p>
        </w:tc>
        <w:tc>
          <w:tcPr>
            <w:tcW w:w="45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85309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Middleware y menú dinámico.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A6DE5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Acceso cruzado entre roles rechazado.</w:t>
            </w:r>
          </w:p>
        </w:tc>
      </w:tr>
      <w:tr w:rsidR="00007D8E" w14:paraId="0256DF8B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A6611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RLS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E6B47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Contexto `app.usuario_id`, `app.rol`, `app.medico_id`.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A663F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Consulta filtrada por médico y paciente.</w:t>
            </w:r>
          </w:p>
        </w:tc>
      </w:tr>
      <w:tr w:rsidR="00007D8E" w14:paraId="60358FEC" w14:textId="77777777">
        <w:trPr>
          <w:cantSplit/>
          <w:jc w:val="center"/>
        </w:trPr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CA89E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Kiosco</w:t>
            </w:r>
          </w:p>
        </w:tc>
        <w:tc>
          <w:tcPr>
            <w:tcW w:w="45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1A05F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Token HMAC de 10 minutos.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62CBE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Token </w:t>
            </w:r>
            <w:r>
              <w:rPr>
                <w:sz w:val="16"/>
              </w:rPr>
              <w:t>vencido reinicia el flujo.</w:t>
            </w:r>
          </w:p>
        </w:tc>
      </w:tr>
    </w:tbl>
    <w:p w14:paraId="01DF2841" w14:textId="77777777" w:rsidR="00007D8E" w:rsidRDefault="00007D8E">
      <w:pPr>
        <w:spacing w:after="0" w:line="144" w:lineRule="auto"/>
      </w:pPr>
    </w:p>
    <w:p w14:paraId="6917FF15" w14:textId="77777777" w:rsidR="00007D8E" w:rsidRDefault="006E5117">
      <w:pPr>
        <w:pStyle w:val="Ttulo2"/>
      </w:pPr>
      <w:bookmarkStart w:id="133" w:name="_Toc243584823"/>
      <w:r>
        <w:rPr>
          <w:rFonts w:ascii="Calibri" w:eastAsia="Calibri" w:hAnsi="Calibri" w:cs="Calibri"/>
        </w:rPr>
        <w:t>7.7 Integraciones</w:t>
      </w:r>
      <w:bookmarkEnd w:id="133"/>
    </w:p>
    <w:p w14:paraId="58A1AEAF" w14:textId="77777777" w:rsidR="00007D8E" w:rsidRDefault="006E5117">
      <w:r>
        <w:t>El correo transaccional se envía con PHPMailer a través de Brevo. Si el envío falla, el sistema registra el evento y marca el correo como pendiente sin interrumpir la operación. Los pedidos se comparten por un</w:t>
      </w:r>
      <w:r>
        <w:t xml:space="preserve"> enlace profundo de WhatsApp con mensaje precargado y código de acceso. Los códigos QR se generan para la ficha y para el perfil profesional del médico.</w:t>
      </w:r>
    </w:p>
    <w:p w14:paraId="4DB74930" w14:textId="5DCB9283" w:rsidR="00007D8E" w:rsidRDefault="006E5117">
      <w:pPr>
        <w:pStyle w:val="Descripcin"/>
      </w:pPr>
      <w:bookmarkStart w:id="134" w:name="_Toc243584739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44</w:t>
      </w:r>
      <w:r>
        <w:rPr>
          <w:i w:val="0"/>
          <w:color w:val="0A6EBD"/>
        </w:rPr>
        <w:fldChar w:fldCharType="end"/>
      </w:r>
      <w:r>
        <w:rPr>
          <w:b w:val="0"/>
        </w:rPr>
        <w:t>. Integraciones del sistema</w:t>
      </w:r>
      <w:bookmarkEnd w:id="134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3969"/>
        <w:gridCol w:w="3288"/>
      </w:tblGrid>
      <w:tr w:rsidR="00007D8E" w14:paraId="0FDE5E22" w14:textId="77777777">
        <w:trPr>
          <w:cantSplit/>
          <w:tblHeader/>
          <w:jc w:val="center"/>
        </w:trPr>
        <w:tc>
          <w:tcPr>
            <w:tcW w:w="181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7F9992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Integración</w:t>
            </w:r>
          </w:p>
        </w:tc>
        <w:tc>
          <w:tcPr>
            <w:tcW w:w="3969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33356E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Mecanismo</w:t>
            </w:r>
          </w:p>
        </w:tc>
        <w:tc>
          <w:tcPr>
            <w:tcW w:w="328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958A0F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Alcance</w:t>
            </w:r>
          </w:p>
        </w:tc>
      </w:tr>
      <w:tr w:rsidR="00007D8E" w14:paraId="0704AEB3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CDFB6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Correo</w:t>
            </w:r>
          </w:p>
        </w:tc>
        <w:tc>
          <w:tcPr>
            <w:tcW w:w="396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33132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SMTP Brevo + PHPMailer</w:t>
            </w:r>
          </w:p>
        </w:tc>
        <w:tc>
          <w:tcPr>
            <w:tcW w:w="328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71E25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Recuperación, confirmación y avisos.</w:t>
            </w:r>
          </w:p>
        </w:tc>
      </w:tr>
      <w:tr w:rsidR="00007D8E" w14:paraId="3E4BE5F4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AEB80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WhatsApp</w:t>
            </w:r>
          </w:p>
        </w:tc>
        <w:tc>
          <w:tcPr>
            <w:tcW w:w="396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D5FA4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Deep link `wa.me`</w:t>
            </w:r>
          </w:p>
        </w:tc>
        <w:tc>
          <w:tcPr>
            <w:tcW w:w="328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EFF9B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Envío de recetas, documentos y órdenes.</w:t>
            </w:r>
          </w:p>
        </w:tc>
      </w:tr>
      <w:tr w:rsidR="00007D8E" w14:paraId="7344F71A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C1A0E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QR</w:t>
            </w:r>
          </w:p>
        </w:tc>
        <w:tc>
          <w:tcPr>
            <w:tcW w:w="396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45860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Generación en servidor</w:t>
            </w:r>
          </w:p>
        </w:tc>
        <w:tc>
          <w:tcPr>
            <w:tcW w:w="328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34379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Fichas y perfil del médico.</w:t>
            </w:r>
          </w:p>
        </w:tc>
      </w:tr>
      <w:tr w:rsidR="00007D8E" w14:paraId="4A0D54C8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C889C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Pago</w:t>
            </w:r>
          </w:p>
        </w:tc>
        <w:tc>
          <w:tcPr>
            <w:tcW w:w="396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5B199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Formulario visual Visa/Mastercard</w:t>
            </w:r>
          </w:p>
        </w:tc>
        <w:tc>
          <w:tcPr>
            <w:tcW w:w="328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F0D44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Solo UI; no procesa </w:t>
            </w:r>
            <w:r>
              <w:rPr>
                <w:sz w:val="17"/>
              </w:rPr>
              <w:t>tarjetas.</w:t>
            </w:r>
          </w:p>
        </w:tc>
      </w:tr>
      <w:tr w:rsidR="00007D8E" w14:paraId="4BC16010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7A492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Cámara</w:t>
            </w:r>
          </w:p>
        </w:tc>
        <w:tc>
          <w:tcPr>
            <w:tcW w:w="396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556ED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getUserMedia</w:t>
            </w:r>
          </w:p>
        </w:tc>
        <w:tc>
          <w:tcPr>
            <w:tcW w:w="328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89990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Verificación facial simulada en kiosco.</w:t>
            </w:r>
          </w:p>
        </w:tc>
      </w:tr>
    </w:tbl>
    <w:p w14:paraId="548F2592" w14:textId="77777777" w:rsidR="00007D8E" w:rsidRDefault="00007D8E">
      <w:pPr>
        <w:spacing w:after="0" w:line="144" w:lineRule="auto"/>
      </w:pPr>
    </w:p>
    <w:p w14:paraId="12A13120" w14:textId="77777777" w:rsidR="00007D8E" w:rsidRDefault="006E5117">
      <w:pPr>
        <w:pStyle w:val="Ttulo2"/>
      </w:pPr>
      <w:bookmarkStart w:id="135" w:name="_Toc243584824"/>
      <w:r>
        <w:rPr>
          <w:rFonts w:ascii="Calibri" w:eastAsia="Calibri" w:hAnsi="Calibri" w:cs="Calibri"/>
        </w:rPr>
        <w:t>7.8 Despliegue y operación</w:t>
      </w:r>
      <w:bookmarkEnd w:id="135"/>
    </w:p>
    <w:p w14:paraId="4CE65F5B" w14:textId="77777777" w:rsidR="00007D8E" w:rsidRDefault="006E5117">
      <w:r>
        <w:t xml:space="preserve">El despliegue previsto utiliza un hosting cPanel para la aplicación PHP y una instancia PostgreSQL en Neon o Railway. Se requiere HTTPS, </w:t>
      </w:r>
      <w:r>
        <w:t>`pdo_pgsql` habilitado, variables de entorno para la cadena de conexión y credenciales SMTP. El kiosco se ejecuta en un iPad con acceso a `/kiosco` y reinicio automático por inactividad.</w:t>
      </w:r>
    </w:p>
    <w:p w14:paraId="3CE511E2" w14:textId="011B24EC" w:rsidR="00007D8E" w:rsidRDefault="006E5117">
      <w:pPr>
        <w:pStyle w:val="Descripcin"/>
      </w:pPr>
      <w:bookmarkStart w:id="136" w:name="_Toc243584740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45</w:t>
      </w:r>
      <w:r>
        <w:rPr>
          <w:i w:val="0"/>
          <w:color w:val="0A6EBD"/>
        </w:rPr>
        <w:fldChar w:fldCharType="end"/>
      </w:r>
      <w:r>
        <w:rPr>
          <w:b w:val="0"/>
        </w:rPr>
        <w:t>. Actividades de despliegue</w:t>
      </w:r>
      <w:bookmarkEnd w:id="136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041"/>
        <w:gridCol w:w="4195"/>
      </w:tblGrid>
      <w:tr w:rsidR="00007D8E" w14:paraId="30C8AC09" w14:textId="77777777">
        <w:trPr>
          <w:cantSplit/>
          <w:tblHeader/>
          <w:jc w:val="center"/>
        </w:trPr>
        <w:tc>
          <w:tcPr>
            <w:tcW w:w="283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EBCD30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Actividad</w:t>
            </w:r>
          </w:p>
        </w:tc>
        <w:tc>
          <w:tcPr>
            <w:tcW w:w="204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2B8C39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419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AF1BC2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Criterio de salida</w:t>
            </w:r>
          </w:p>
        </w:tc>
      </w:tr>
      <w:tr w:rsidR="00007D8E" w14:paraId="0E8B61CE" w14:textId="77777777">
        <w:trPr>
          <w:cantSplit/>
          <w:jc w:val="center"/>
        </w:trPr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7C957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Configurar hosting y HTTPS</w:t>
            </w:r>
          </w:p>
        </w:tc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7F831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Equipo de TI</w:t>
            </w:r>
          </w:p>
        </w:tc>
        <w:tc>
          <w:tcPr>
            <w:tcW w:w="419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D43F4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Dominio accesible por HTTPS.</w:t>
            </w:r>
          </w:p>
        </w:tc>
      </w:tr>
      <w:tr w:rsidR="00007D8E" w14:paraId="02432B01" w14:textId="77777777">
        <w:trPr>
          <w:cantSplit/>
          <w:jc w:val="center"/>
        </w:trPr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33D05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Crear base de datos y roles</w:t>
            </w:r>
          </w:p>
        </w:tc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CD3FE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DBA / TI</w:t>
            </w:r>
          </w:p>
        </w:tc>
        <w:tc>
          <w:tcPr>
            <w:tcW w:w="419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1A2D2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Migraciones y RLS aplicadas.</w:t>
            </w:r>
          </w:p>
        </w:tc>
      </w:tr>
      <w:tr w:rsidR="00007D8E" w14:paraId="1577CC31" w14:textId="77777777">
        <w:trPr>
          <w:cantSplit/>
          <w:jc w:val="center"/>
        </w:trPr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D5862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Configurar variables de entorno</w:t>
            </w:r>
          </w:p>
        </w:tc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894AC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Equipo de TI</w:t>
            </w:r>
          </w:p>
        </w:tc>
        <w:tc>
          <w:tcPr>
            <w:tcW w:w="419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05E03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Conexión y SMTP </w:t>
            </w:r>
            <w:r>
              <w:rPr>
                <w:sz w:val="17"/>
              </w:rPr>
              <w:t>verificados.</w:t>
            </w:r>
          </w:p>
        </w:tc>
      </w:tr>
      <w:tr w:rsidR="00007D8E" w14:paraId="761238E8" w14:textId="77777777">
        <w:trPr>
          <w:cantSplit/>
          <w:jc w:val="center"/>
        </w:trPr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E1336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Desplegar código</w:t>
            </w:r>
          </w:p>
        </w:tc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7E4B8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Equipo de TI</w:t>
            </w:r>
          </w:p>
        </w:tc>
        <w:tc>
          <w:tcPr>
            <w:tcW w:w="419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23D0E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Rutas y assets funcionando.</w:t>
            </w:r>
          </w:p>
        </w:tc>
      </w:tr>
      <w:tr w:rsidR="00007D8E" w14:paraId="282067ED" w14:textId="77777777">
        <w:trPr>
          <w:cantSplit/>
          <w:jc w:val="center"/>
        </w:trPr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1E1A5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Cargar seeders</w:t>
            </w:r>
          </w:p>
        </w:tc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E436A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Admin</w:t>
            </w:r>
          </w:p>
        </w:tc>
        <w:tc>
          <w:tcPr>
            <w:tcW w:w="419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10372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Catálogos y usuarios iniciales.</w:t>
            </w:r>
          </w:p>
        </w:tc>
      </w:tr>
      <w:tr w:rsidR="00007D8E" w14:paraId="6F1F9F2E" w14:textId="77777777">
        <w:trPr>
          <w:cantSplit/>
          <w:jc w:val="center"/>
        </w:trPr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3FC5A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Probar kiosco</w:t>
            </w:r>
          </w:p>
        </w:tc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8DF68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Recepción</w:t>
            </w:r>
          </w:p>
        </w:tc>
        <w:tc>
          <w:tcPr>
            <w:tcW w:w="419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384E4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Ficha emitida en iPad.</w:t>
            </w:r>
          </w:p>
        </w:tc>
      </w:tr>
      <w:tr w:rsidR="00007D8E" w14:paraId="59763170" w14:textId="77777777">
        <w:trPr>
          <w:cantSplit/>
          <w:jc w:val="center"/>
        </w:trPr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2A9A0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lastRenderedPageBreak/>
              <w:t>Capacitar al personal</w:t>
            </w:r>
          </w:p>
        </w:tc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64C5C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Dirección</w:t>
            </w:r>
          </w:p>
        </w:tc>
        <w:tc>
          <w:tcPr>
            <w:tcW w:w="419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035F9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Usuarios entrenados.</w:t>
            </w:r>
          </w:p>
        </w:tc>
      </w:tr>
    </w:tbl>
    <w:p w14:paraId="265387E1" w14:textId="77777777" w:rsidR="00007D8E" w:rsidRDefault="00007D8E">
      <w:pPr>
        <w:spacing w:after="0" w:line="144" w:lineRule="auto"/>
      </w:pPr>
    </w:p>
    <w:p w14:paraId="6D9095AE" w14:textId="77777777" w:rsidR="00007D8E" w:rsidRDefault="006E5117">
      <w:pPr>
        <w:pBdr>
          <w:left w:val="single" w:sz="18" w:space="6" w:color="0A6EBD"/>
        </w:pBdr>
        <w:shd w:val="clear" w:color="auto" w:fill="EAF4FB"/>
        <w:spacing w:before="80" w:after="180"/>
        <w:ind w:left="170" w:right="170"/>
        <w:jc w:val="left"/>
      </w:pPr>
      <w:r>
        <w:rPr>
          <w:b/>
          <w:color w:val="0A6EBD"/>
          <w:sz w:val="19"/>
        </w:rPr>
        <w:t xml:space="preserve">Verificación previa. </w:t>
      </w:r>
      <w:r>
        <w:rPr>
          <w:color w:val="0B3C5D"/>
          <w:sz w:val="19"/>
        </w:rPr>
        <w:t>Riesgo crítico: si el hosting compartido no ofrece `pdo_pgsql`, la conexión a PostgreSQL fallará. Antes de la puesta en producción se debe verificar la extensión o migrar a un hosting que la soporte.</w:t>
      </w:r>
    </w:p>
    <w:p w14:paraId="5ECB3755" w14:textId="77777777" w:rsidR="00007D8E" w:rsidRDefault="006E5117">
      <w:pPr>
        <w:pStyle w:val="Ttulo2"/>
      </w:pPr>
      <w:bookmarkStart w:id="137" w:name="_Toc243584825"/>
      <w:r>
        <w:rPr>
          <w:rFonts w:ascii="Calibri" w:eastAsia="Calibri" w:hAnsi="Calibri" w:cs="Calibri"/>
        </w:rPr>
        <w:t>7.9 Estado de avance</w:t>
      </w:r>
      <w:bookmarkEnd w:id="137"/>
    </w:p>
    <w:p w14:paraId="3516B349" w14:textId="61E5FD56" w:rsidR="00007D8E" w:rsidRDefault="006E5117">
      <w:pPr>
        <w:pStyle w:val="Descripcin"/>
      </w:pPr>
      <w:bookmarkStart w:id="138" w:name="_Toc243584741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46</w:t>
      </w:r>
      <w:r>
        <w:rPr>
          <w:i w:val="0"/>
          <w:color w:val="0A6EBD"/>
        </w:rPr>
        <w:fldChar w:fldCharType="end"/>
      </w:r>
      <w:r>
        <w:rPr>
          <w:b w:val="0"/>
        </w:rPr>
        <w:t>. Estado de avance por módulo</w:t>
      </w:r>
      <w:bookmarkEnd w:id="138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1701"/>
        <w:gridCol w:w="4989"/>
      </w:tblGrid>
      <w:tr w:rsidR="00007D8E" w14:paraId="78DB3339" w14:textId="77777777">
        <w:trPr>
          <w:cantSplit/>
          <w:tblHeader/>
          <w:jc w:val="center"/>
        </w:trPr>
        <w:tc>
          <w:tcPr>
            <w:tcW w:w="238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E8D794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Módulo</w:t>
            </w:r>
          </w:p>
        </w:tc>
        <w:tc>
          <w:tcPr>
            <w:tcW w:w="170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A31D5B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Estado</w:t>
            </w:r>
          </w:p>
        </w:tc>
        <w:tc>
          <w:tcPr>
            <w:tcW w:w="4989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AA2F0A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 w:rsidR="00007D8E" w14:paraId="461581BB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49127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Modelo de datos y RLS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5513F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Diseñado</w:t>
            </w:r>
          </w:p>
        </w:tc>
        <w:tc>
          <w:tcPr>
            <w:tcW w:w="498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EB332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DDL, enums, índices y políticas definidas.</w:t>
            </w:r>
          </w:p>
        </w:tc>
      </w:tr>
      <w:tr w:rsidR="00007D8E" w14:paraId="45DEDEC4" w14:textId="77777777">
        <w:trPr>
          <w:cantSplit/>
          <w:jc w:val="center"/>
        </w:trPr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1ECFB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Autenticación</w:t>
            </w:r>
          </w:p>
        </w:tc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1408E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Diseñado</w:t>
            </w:r>
          </w:p>
        </w:tc>
        <w:tc>
          <w:tcPr>
            <w:tcW w:w="498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A598A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Flujos de login, bloqueo y recuperación especificados.</w:t>
            </w:r>
          </w:p>
        </w:tc>
      </w:tr>
      <w:tr w:rsidR="00007D8E" w14:paraId="0A34A932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14EEB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Catálogos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163FA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Diseñado</w:t>
            </w:r>
          </w:p>
        </w:tc>
        <w:tc>
          <w:tcPr>
            <w:tcW w:w="498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943EA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Pacientes, médicos y especialidades.</w:t>
            </w:r>
          </w:p>
        </w:tc>
      </w:tr>
      <w:tr w:rsidR="00007D8E" w14:paraId="56C70B63" w14:textId="77777777">
        <w:trPr>
          <w:cantSplit/>
          <w:jc w:val="center"/>
        </w:trPr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4BA7C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Horarios y cupos</w:t>
            </w:r>
          </w:p>
        </w:tc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7125A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Diseñado</w:t>
            </w:r>
          </w:p>
        </w:tc>
        <w:tc>
          <w:tcPr>
            <w:tcW w:w="498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BDA09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Motor de disponibilidad y cupos 50/50.</w:t>
            </w:r>
          </w:p>
        </w:tc>
      </w:tr>
      <w:tr w:rsidR="00007D8E" w14:paraId="30E782FD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0CADD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Citas y estados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75883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Diseñado</w:t>
            </w:r>
          </w:p>
        </w:tc>
        <w:tc>
          <w:tcPr>
            <w:tcW w:w="498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F6820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Reserva transaccional, reprogramación y cancelación.</w:t>
            </w:r>
          </w:p>
        </w:tc>
      </w:tr>
      <w:tr w:rsidR="00007D8E" w14:paraId="0B204E4F" w14:textId="77777777">
        <w:trPr>
          <w:cantSplit/>
          <w:jc w:val="center"/>
        </w:trPr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98F71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Kiosco y fichas</w:t>
            </w:r>
          </w:p>
        </w:tc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4BABE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Diseñado</w:t>
            </w:r>
          </w:p>
        </w:tc>
        <w:tc>
          <w:tcPr>
            <w:tcW w:w="498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0FB85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Flujo táctil y ficha con QR.</w:t>
            </w:r>
          </w:p>
        </w:tc>
      </w:tr>
      <w:tr w:rsidR="00007D8E" w14:paraId="105AFFE0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68D89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Historia clínica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4A9D1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Diseñado</w:t>
            </w:r>
          </w:p>
        </w:tc>
        <w:tc>
          <w:tcPr>
            <w:tcW w:w="498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79025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Consulta, recetas, documentos y órdenes.</w:t>
            </w:r>
          </w:p>
        </w:tc>
      </w:tr>
      <w:tr w:rsidR="00007D8E" w14:paraId="7B6F7DC4" w14:textId="77777777">
        <w:trPr>
          <w:cantSplit/>
          <w:jc w:val="center"/>
        </w:trPr>
        <w:tc>
          <w:tcPr>
            <w:tcW w:w="238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16E01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Pagos y reportes</w:t>
            </w:r>
          </w:p>
        </w:tc>
        <w:tc>
          <w:tcPr>
            <w:tcW w:w="170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9E755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Diseñado</w:t>
            </w:r>
          </w:p>
        </w:tc>
        <w:tc>
          <w:tcPr>
            <w:tcW w:w="4989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07846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Registro y métricas operativas.</w:t>
            </w:r>
          </w:p>
        </w:tc>
      </w:tr>
      <w:tr w:rsidR="00007D8E" w14:paraId="5A48820C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38CF4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Pruebas</w:t>
            </w:r>
          </w:p>
        </w:tc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7583A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Planificado</w:t>
            </w:r>
          </w:p>
        </w:tc>
        <w:tc>
          <w:tcPr>
            <w:tcW w:w="498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479C6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Casos y criterios definidos en el capítulo 8.</w:t>
            </w:r>
          </w:p>
        </w:tc>
      </w:tr>
    </w:tbl>
    <w:p w14:paraId="2AB1E3A6" w14:textId="77777777" w:rsidR="00007D8E" w:rsidRDefault="00007D8E">
      <w:pPr>
        <w:spacing w:after="0" w:line="144" w:lineRule="auto"/>
      </w:pPr>
    </w:p>
    <w:p w14:paraId="05771041" w14:textId="77777777" w:rsidR="00007D8E" w:rsidRDefault="006E5117">
      <w:pPr>
        <w:pStyle w:val="Ttulo1"/>
      </w:pPr>
      <w:bookmarkStart w:id="139" w:name="_Toc243584826"/>
      <w:r>
        <w:rPr>
          <w:rFonts w:ascii="Calibri" w:eastAsia="Calibri" w:hAnsi="Calibri" w:cs="Calibri"/>
        </w:rPr>
        <w:lastRenderedPageBreak/>
        <w:t>8. PRUEBAS DEL SISTEMA</w:t>
      </w:r>
      <w:bookmarkEnd w:id="139"/>
    </w:p>
    <w:p w14:paraId="43B742E3" w14:textId="77777777" w:rsidR="00007D8E" w:rsidRDefault="006E5117">
      <w:pPr>
        <w:pStyle w:val="Ttulo2"/>
      </w:pPr>
      <w:bookmarkStart w:id="140" w:name="_Toc243584827"/>
      <w:r>
        <w:rPr>
          <w:rFonts w:ascii="Calibri" w:eastAsia="Calibri" w:hAnsi="Calibri" w:cs="Calibri"/>
        </w:rPr>
        <w:t>8.1 Estrategia de pruebas</w:t>
      </w:r>
      <w:bookmarkEnd w:id="140"/>
    </w:p>
    <w:p w14:paraId="688DDDEC" w14:textId="77777777" w:rsidR="00007D8E" w:rsidRDefault="006E5117">
      <w:r>
        <w:t xml:space="preserve">La </w:t>
      </w:r>
      <w:r>
        <w:t>estrategia combina pruebas unitarias, de integración, funcionales, de seguridad y de concurrencia. Las pruebas unitarias validan servicios y reglas; las de integración verifican endpoints con base de datos; las funcionales recorren los flujos de negocio; l</w:t>
      </w:r>
      <w:r>
        <w:t>as de seguridad comprueban autenticación, autorización y RLS; y las de concurrencia verifican que dos reservas simultáneas no generen citas superpuestas.</w:t>
      </w:r>
    </w:p>
    <w:p w14:paraId="2587904F" w14:textId="77777777" w:rsidR="00007D8E" w:rsidRDefault="006E511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B1C75F0" wp14:editId="6DE568F4">
            <wp:extent cx="5400000" cy="2340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uebas_workflow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7FDEA" w14:textId="3DA43A97" w:rsidR="00007D8E" w:rsidRDefault="006E5117">
      <w:pPr>
        <w:pStyle w:val="Descripcin"/>
      </w:pPr>
      <w:bookmarkStart w:id="141" w:name="_Toc243584694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21</w:t>
      </w:r>
      <w:r>
        <w:rPr>
          <w:i w:val="0"/>
          <w:color w:val="0A6EBD"/>
        </w:rPr>
        <w:fldChar w:fldCharType="end"/>
      </w:r>
      <w:r>
        <w:rPr>
          <w:b w:val="0"/>
        </w:rPr>
        <w:t>. Flujo de trabajo de pruebas</w:t>
      </w:r>
      <w:bookmarkEnd w:id="141"/>
    </w:p>
    <w:p w14:paraId="1994E455" w14:textId="77777777" w:rsidR="00007D8E" w:rsidRDefault="006E5117">
      <w:pPr>
        <w:pStyle w:val="Ttulo2"/>
      </w:pPr>
      <w:bookmarkStart w:id="142" w:name="_Toc243584828"/>
      <w:r>
        <w:rPr>
          <w:rFonts w:ascii="Calibri" w:eastAsia="Calibri" w:hAnsi="Calibri" w:cs="Calibri"/>
        </w:rPr>
        <w:t>8.2 Niveles y técnicas</w:t>
      </w:r>
      <w:bookmarkEnd w:id="142"/>
    </w:p>
    <w:p w14:paraId="0008610E" w14:textId="770DFFDA" w:rsidR="00007D8E" w:rsidRDefault="006E5117">
      <w:pPr>
        <w:pStyle w:val="Descripcin"/>
      </w:pPr>
      <w:bookmarkStart w:id="143" w:name="_Toc243584742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</w:instrText>
      </w:r>
      <w:r>
        <w:rPr>
          <w:i w:val="0"/>
          <w:color w:val="0A6EBD"/>
        </w:rPr>
        <w:instrText xml:space="preserve">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47</w:t>
      </w:r>
      <w:r>
        <w:rPr>
          <w:i w:val="0"/>
          <w:color w:val="0A6EBD"/>
        </w:rPr>
        <w:fldChar w:fldCharType="end"/>
      </w:r>
      <w:r>
        <w:rPr>
          <w:b w:val="0"/>
        </w:rPr>
        <w:t>. Niveles de prueba</w:t>
      </w:r>
      <w:bookmarkEnd w:id="143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3515"/>
        <w:gridCol w:w="3742"/>
      </w:tblGrid>
      <w:tr w:rsidR="00007D8E" w14:paraId="282218C8" w14:textId="77777777">
        <w:trPr>
          <w:cantSplit/>
          <w:tblHeader/>
          <w:jc w:val="center"/>
        </w:trPr>
        <w:tc>
          <w:tcPr>
            <w:tcW w:w="181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801732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Nivel</w:t>
            </w:r>
          </w:p>
        </w:tc>
        <w:tc>
          <w:tcPr>
            <w:tcW w:w="351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06D373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Objetivo</w:t>
            </w:r>
          </w:p>
        </w:tc>
        <w:tc>
          <w:tcPr>
            <w:tcW w:w="3742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EAB4AC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Técnica</w:t>
            </w:r>
          </w:p>
        </w:tc>
      </w:tr>
      <w:tr w:rsidR="00007D8E" w14:paraId="213CE733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1D728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Unitario</w:t>
            </w:r>
          </w:p>
        </w:tc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BF253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Validar servicios y cálculos.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02B09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Casos de borde y aserciones.</w:t>
            </w:r>
          </w:p>
        </w:tc>
      </w:tr>
      <w:tr w:rsidR="00007D8E" w14:paraId="6801936E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7E434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Integración</w:t>
            </w:r>
          </w:p>
        </w:tc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E8CE8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Validar endpoints y persistencia.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478D3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Base de datos de prueba y transacciones.</w:t>
            </w:r>
          </w:p>
        </w:tc>
      </w:tr>
      <w:tr w:rsidR="00007D8E" w14:paraId="48B7AF2E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81C6F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Funcional</w:t>
            </w:r>
          </w:p>
        </w:tc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BBC48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Validar flujos </w:t>
            </w:r>
            <w:r>
              <w:rPr>
                <w:sz w:val="17"/>
              </w:rPr>
              <w:t>completos.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7063F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Partición de equivalencia y camino básico.</w:t>
            </w:r>
          </w:p>
        </w:tc>
      </w:tr>
      <w:tr w:rsidR="00007D8E" w14:paraId="14ABCAC4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C8573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Seguridad</w:t>
            </w:r>
          </w:p>
        </w:tc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C7D61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Validar acceso y datos.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6C1D4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Pruebas de rol, CSRF y RLS.</w:t>
            </w:r>
          </w:p>
        </w:tc>
      </w:tr>
      <w:tr w:rsidR="00007D8E" w14:paraId="5CB0B721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8E8DD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Concurrencia</w:t>
            </w:r>
          </w:p>
        </w:tc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E4DD6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Validar reservas simultáneas.</w:t>
            </w:r>
          </w:p>
        </w:tc>
        <w:tc>
          <w:tcPr>
            <w:tcW w:w="374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0F9AC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Peticiones paralelas y bloqueo.</w:t>
            </w:r>
          </w:p>
        </w:tc>
      </w:tr>
      <w:tr w:rsidR="00007D8E" w14:paraId="6ED06DDE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6E4A3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Regresión</w:t>
            </w:r>
          </w:p>
        </w:tc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215ED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Evitar rupturas.</w:t>
            </w:r>
          </w:p>
        </w:tc>
        <w:tc>
          <w:tcPr>
            <w:tcW w:w="374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414A6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Suite automatizada y </w:t>
            </w:r>
            <w:r>
              <w:rPr>
                <w:sz w:val="17"/>
              </w:rPr>
              <w:t>repetible.</w:t>
            </w:r>
          </w:p>
        </w:tc>
      </w:tr>
    </w:tbl>
    <w:p w14:paraId="4D13C1AD" w14:textId="77777777" w:rsidR="00007D8E" w:rsidRDefault="00007D8E">
      <w:pPr>
        <w:spacing w:after="0" w:line="144" w:lineRule="auto"/>
      </w:pPr>
    </w:p>
    <w:p w14:paraId="09F9F692" w14:textId="77777777" w:rsidR="00007D8E" w:rsidRDefault="006E5117">
      <w:pPr>
        <w:pStyle w:val="Ttulo2"/>
      </w:pPr>
      <w:bookmarkStart w:id="144" w:name="_Toc243584829"/>
      <w:r>
        <w:rPr>
          <w:rFonts w:ascii="Calibri" w:eastAsia="Calibri" w:hAnsi="Calibri" w:cs="Calibri"/>
        </w:rPr>
        <w:t>8.3 Casos de prueba</w:t>
      </w:r>
      <w:bookmarkEnd w:id="144"/>
    </w:p>
    <w:p w14:paraId="55750805" w14:textId="441347AC" w:rsidR="00007D8E" w:rsidRDefault="006E5117">
      <w:pPr>
        <w:pStyle w:val="Descripcin"/>
      </w:pPr>
      <w:bookmarkStart w:id="145" w:name="_Toc243584743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48</w:t>
      </w:r>
      <w:r>
        <w:rPr>
          <w:i w:val="0"/>
          <w:color w:val="0A6EBD"/>
        </w:rPr>
        <w:fldChar w:fldCharType="end"/>
      </w:r>
      <w:r>
        <w:rPr>
          <w:b w:val="0"/>
        </w:rPr>
        <w:t>. Casos de prueba funcionales y de seguridad</w:t>
      </w:r>
      <w:bookmarkEnd w:id="145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2268"/>
        <w:gridCol w:w="3061"/>
        <w:gridCol w:w="2835"/>
        <w:gridCol w:w="1020"/>
      </w:tblGrid>
      <w:tr w:rsidR="00007D8E" w14:paraId="2267CD5C" w14:textId="77777777">
        <w:trPr>
          <w:cantSplit/>
          <w:tblHeader/>
          <w:jc w:val="center"/>
        </w:trPr>
        <w:tc>
          <w:tcPr>
            <w:tcW w:w="79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C17E83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w="226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1F2122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Caso</w:t>
            </w:r>
          </w:p>
        </w:tc>
        <w:tc>
          <w:tcPr>
            <w:tcW w:w="306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470260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Entrada / acción</w:t>
            </w:r>
          </w:p>
        </w:tc>
        <w:tc>
          <w:tcPr>
            <w:tcW w:w="283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32DB70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Resultado esperado</w:t>
            </w:r>
          </w:p>
        </w:tc>
        <w:tc>
          <w:tcPr>
            <w:tcW w:w="1020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194B3A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RF</w:t>
            </w:r>
          </w:p>
        </w:tc>
      </w:tr>
      <w:tr w:rsidR="00007D8E" w14:paraId="3881FD6E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3DFB5F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P01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E120C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Login correcto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B39E7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Credenciales válidas.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D3AEF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Acceso al panel del rol.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EC5B93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RF01</w:t>
            </w:r>
          </w:p>
        </w:tc>
      </w:tr>
      <w:tr w:rsidR="00007D8E" w14:paraId="1D7C49B1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E4356E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P02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E2C04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 xml:space="preserve">Bloqueo por </w:t>
            </w:r>
            <w:r>
              <w:rPr>
                <w:sz w:val="15"/>
              </w:rPr>
              <w:t>intentos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F8809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Tres contraseñas incorrectas.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69542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Cuenta bloqueada.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CD4FD4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RF01</w:t>
            </w:r>
          </w:p>
        </w:tc>
      </w:tr>
      <w:tr w:rsidR="00007D8E" w14:paraId="326A25CC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23BE54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P03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496AB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Acceso sin sesión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90C6C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Abrir URL interna.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268C4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Redirección a login.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E013F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RF01</w:t>
            </w:r>
          </w:p>
        </w:tc>
      </w:tr>
      <w:tr w:rsidR="00007D8E" w14:paraId="7554BD19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38D8C1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P04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E02F3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Desbloqueo administrativo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7F44C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Admin desbloquea usuario.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7ED91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Usuario puede ingresar.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5A394A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RF01</w:t>
            </w:r>
          </w:p>
        </w:tc>
      </w:tr>
      <w:tr w:rsidR="00007D8E" w14:paraId="7B66663D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E7538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P05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7C4E2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CI duplicada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CF7F3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 xml:space="preserve">Registrar </w:t>
            </w:r>
            <w:r>
              <w:rPr>
                <w:sz w:val="15"/>
              </w:rPr>
              <w:t>paciente con CI existente.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5058A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Rechazo controlado.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65687E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RF02</w:t>
            </w:r>
          </w:p>
        </w:tc>
      </w:tr>
      <w:tr w:rsidR="00007D8E" w14:paraId="15D1E4C5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6D2268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lastRenderedPageBreak/>
              <w:t>P06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CDA72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Franja inválida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9265E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Hora fin menor que inicio.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5CF80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Rechazo de la franja.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A3466E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RF05</w:t>
            </w:r>
          </w:p>
        </w:tc>
      </w:tr>
      <w:tr w:rsidR="00007D8E" w14:paraId="5D90FB3A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42283E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P07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0EA1B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Franjas solapadas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5F0FD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Crear franja sobre otra activa.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EECE6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Rechazo.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71C4A0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RF05</w:t>
            </w:r>
          </w:p>
        </w:tc>
      </w:tr>
      <w:tr w:rsidR="00007D8E" w14:paraId="6103C4FA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02B664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P08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1BD76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Slots de 30 minutos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2318F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 xml:space="preserve">Consultar </w:t>
            </w:r>
            <w:r>
              <w:rPr>
                <w:sz w:val="15"/>
              </w:rPr>
              <w:t>disponibilidad.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812BA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Bloques correctos.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734AA8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RF05</w:t>
            </w:r>
          </w:p>
        </w:tc>
      </w:tr>
      <w:tr w:rsidR="00007D8E" w14:paraId="367177A7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A8A2A1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P09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73E55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Cupo web agotado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31EED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Reservar sin cupo web.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A42C0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Sin slots web; kiosco disponible.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391F44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RF05</w:t>
            </w:r>
          </w:p>
        </w:tc>
      </w:tr>
      <w:tr w:rsidR="00007D8E" w14:paraId="150FA489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081690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P10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56646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Reserva válida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57D32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Slot libre y paciente elegible.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4CA7C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Cita creada con código.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CC8B79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RF06</w:t>
            </w:r>
          </w:p>
        </w:tc>
      </w:tr>
      <w:tr w:rsidR="00007D8E" w14:paraId="763DDC32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27CDC0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P11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0CF82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Cita superpuesta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98828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 xml:space="preserve">Reservar slot </w:t>
            </w:r>
            <w:r>
              <w:rPr>
                <w:sz w:val="15"/>
              </w:rPr>
              <w:t>ocupado.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D43BC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Rechazo 409.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0606C1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RF07</w:t>
            </w:r>
          </w:p>
        </w:tc>
      </w:tr>
      <w:tr w:rsidR="00007D8E" w14:paraId="59CBE159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35724F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P12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6F1C3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Fuera de horario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992EF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Slot fuera de franja.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AB5ED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Rechazo 422.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6174D4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RF07</w:t>
            </w:r>
          </w:p>
        </w:tc>
      </w:tr>
      <w:tr w:rsidR="00007D8E" w14:paraId="0434A4B8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9108BE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P13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09531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Fecha pasada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C4785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Reservar fecha anterior.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4947D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Rechazo.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550F31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RF06</w:t>
            </w:r>
          </w:p>
        </w:tc>
      </w:tr>
      <w:tr w:rsidR="00007D8E" w14:paraId="03E70696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9FD91E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P14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594F8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Reprogramación válida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4CE32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Cambiar a slot libre.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B34BC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Cita actualizada.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6EC778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RF08</w:t>
            </w:r>
          </w:p>
        </w:tc>
      </w:tr>
      <w:tr w:rsidR="00007D8E" w14:paraId="46792D8A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F4609D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P15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2B42B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Cancelación anticipada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AC7FD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Cancelar dos días antes.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B0340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Estado cancelada.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C85531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RF09</w:t>
            </w:r>
          </w:p>
        </w:tc>
      </w:tr>
      <w:tr w:rsidR="00007D8E" w14:paraId="661E5173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D4E0D3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P16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C1C26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Cancelación el mismo día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4B319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Cancelar el día de la cita.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BA880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Rechazo por RX04.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027A65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RF09</w:t>
            </w:r>
          </w:p>
        </w:tc>
      </w:tr>
      <w:tr w:rsidR="00007D8E" w14:paraId="1FAEE372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27A409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P17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CCBF6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Ficha en kiosco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D73C2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Paciente con CI y cupo kiosco.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2BF33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Ficha emitida y cita confirmada.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1D9A23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RF10</w:t>
            </w:r>
          </w:p>
        </w:tc>
      </w:tr>
      <w:tr w:rsidR="00007D8E" w14:paraId="27F49F7D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583EC5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P18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6CC17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Transición inválida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45D68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Cancelada a atendida.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43E80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Rechazo.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28954D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RF10</w:t>
            </w:r>
          </w:p>
        </w:tc>
      </w:tr>
      <w:tr w:rsidR="00007D8E" w14:paraId="2AD487C0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974331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P19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F9A54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Reconsulta por ausencia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45DBE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Cancelar original y crear nueva.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12CBB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Cita prioritaria creada.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1F1E2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RF10</w:t>
            </w:r>
          </w:p>
        </w:tc>
      </w:tr>
      <w:tr w:rsidR="00007D8E" w14:paraId="528A9EEC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68927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P20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C79E2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Consulta médica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0BC7A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Registrar diagnóstico y tratamiento.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F6A74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Consulta y cita atendida.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7B7029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RF12</w:t>
            </w:r>
          </w:p>
        </w:tc>
      </w:tr>
      <w:tr w:rsidR="00007D8E" w14:paraId="0EE87805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FFAF4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P21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F3438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Pedido por WhatsApp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736A7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 xml:space="preserve">Enviar </w:t>
            </w:r>
            <w:r>
              <w:rPr>
                <w:sz w:val="15"/>
              </w:rPr>
              <w:t>receta con teléfono.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C9175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URL wa.me y marca de envío.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90A3CA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RF12</w:t>
            </w:r>
          </w:p>
        </w:tc>
      </w:tr>
      <w:tr w:rsidR="00007D8E" w14:paraId="0489CF4A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510035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P22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81A10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Pago registrado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0C91F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Monto y método válidos.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47AE0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Pago almacenado.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ED3150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RF13</w:t>
            </w:r>
          </w:p>
        </w:tc>
      </w:tr>
      <w:tr w:rsidR="00007D8E" w14:paraId="1E2DD90D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E1FBDC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P23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8806A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Reporte por estado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75204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Filtrar por rango.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64CA5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Totales correctos.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B3576C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RF13</w:t>
            </w:r>
          </w:p>
        </w:tc>
      </w:tr>
      <w:tr w:rsidR="00007D8E" w14:paraId="1091B11E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EC834A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P24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75973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Auditoría de catálogo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379B1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Editar especialidad.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46517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 xml:space="preserve">Registro con </w:t>
            </w:r>
            <w:r>
              <w:rPr>
                <w:sz w:val="15"/>
              </w:rPr>
              <w:t>antes/después.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B14430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RNF09</w:t>
            </w:r>
          </w:p>
        </w:tc>
      </w:tr>
      <w:tr w:rsidR="00007D8E" w14:paraId="4B0988FD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4490E8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P25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77F94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Concurrencia de reserva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A339A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Dos reservas simultáneas.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E807E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Solo una cita creada.</w:t>
            </w:r>
          </w:p>
        </w:tc>
        <w:tc>
          <w:tcPr>
            <w:tcW w:w="10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84C86B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RF07</w:t>
            </w:r>
          </w:p>
        </w:tc>
      </w:tr>
      <w:tr w:rsidR="00007D8E" w14:paraId="386C9A5C" w14:textId="77777777">
        <w:trPr>
          <w:cantSplit/>
          <w:jc w:val="center"/>
        </w:trPr>
        <w:tc>
          <w:tcPr>
            <w:tcW w:w="7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D91CC3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P26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31504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RLS de médico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E1EC7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Médico consulta citas ajenas.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3A6DD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Solo ve las propias.</w:t>
            </w:r>
          </w:p>
        </w:tc>
        <w:tc>
          <w:tcPr>
            <w:tcW w:w="1020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95E485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RNF03</w:t>
            </w:r>
          </w:p>
        </w:tc>
      </w:tr>
    </w:tbl>
    <w:p w14:paraId="396A7F4F" w14:textId="77777777" w:rsidR="00007D8E" w:rsidRDefault="00007D8E">
      <w:pPr>
        <w:spacing w:after="0" w:line="144" w:lineRule="auto"/>
      </w:pPr>
    </w:p>
    <w:p w14:paraId="45A2C2E7" w14:textId="77777777" w:rsidR="00007D8E" w:rsidRDefault="006E5117">
      <w:pPr>
        <w:pStyle w:val="Ttulo2"/>
      </w:pPr>
      <w:bookmarkStart w:id="146" w:name="_Toc243584830"/>
      <w:r>
        <w:rPr>
          <w:rFonts w:ascii="Calibri" w:eastAsia="Calibri" w:hAnsi="Calibri" w:cs="Calibri"/>
        </w:rPr>
        <w:t>8.4 Matriz de cobertura</w:t>
      </w:r>
      <w:bookmarkEnd w:id="146"/>
    </w:p>
    <w:p w14:paraId="101C0385" w14:textId="0A174DC1" w:rsidR="00007D8E" w:rsidRDefault="006E5117">
      <w:pPr>
        <w:pStyle w:val="Descripcin"/>
      </w:pPr>
      <w:bookmarkStart w:id="147" w:name="_Toc243584744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49</w:t>
      </w:r>
      <w:r>
        <w:rPr>
          <w:i w:val="0"/>
          <w:color w:val="0A6EBD"/>
        </w:rPr>
        <w:fldChar w:fldCharType="end"/>
      </w:r>
      <w:r>
        <w:rPr>
          <w:b w:val="0"/>
        </w:rPr>
        <w:t xml:space="preserve">. </w:t>
      </w:r>
      <w:r>
        <w:rPr>
          <w:b w:val="0"/>
        </w:rPr>
        <w:t>Cobertura de requisitos por pruebas</w:t>
      </w:r>
      <w:bookmarkEnd w:id="147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587"/>
        <w:gridCol w:w="4082"/>
        <w:gridCol w:w="3402"/>
      </w:tblGrid>
      <w:tr w:rsidR="00007D8E" w14:paraId="71911E88" w14:textId="77777777">
        <w:trPr>
          <w:cantSplit/>
          <w:tblHeader/>
          <w:jc w:val="center"/>
        </w:trPr>
        <w:tc>
          <w:tcPr>
            <w:tcW w:w="158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BFB280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Requisito</w:t>
            </w:r>
          </w:p>
        </w:tc>
        <w:tc>
          <w:tcPr>
            <w:tcW w:w="4082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2FA048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Casos de prueba</w:t>
            </w:r>
          </w:p>
        </w:tc>
        <w:tc>
          <w:tcPr>
            <w:tcW w:w="3402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24C471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Cobertura</w:t>
            </w:r>
          </w:p>
        </w:tc>
      </w:tr>
      <w:tr w:rsidR="00007D8E" w14:paraId="2A52A769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4D2E6E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RF01</w:t>
            </w:r>
          </w:p>
        </w:tc>
        <w:tc>
          <w:tcPr>
            <w:tcW w:w="408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FB28E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P01–P04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5BD6F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007D8E" w14:paraId="6CE1FB31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ED2D4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RF02</w:t>
            </w:r>
          </w:p>
        </w:tc>
        <w:tc>
          <w:tcPr>
            <w:tcW w:w="408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EED73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P05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C3D57D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Media</w:t>
            </w:r>
          </w:p>
        </w:tc>
      </w:tr>
      <w:tr w:rsidR="00007D8E" w14:paraId="0C599F4E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6E7E63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RF03 / RF04</w:t>
            </w:r>
          </w:p>
        </w:tc>
        <w:tc>
          <w:tcPr>
            <w:tcW w:w="408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F371E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P10, P17, P26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65B83B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Media</w:t>
            </w:r>
          </w:p>
        </w:tc>
      </w:tr>
      <w:tr w:rsidR="00007D8E" w14:paraId="341FE155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412E14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RF05</w:t>
            </w:r>
          </w:p>
        </w:tc>
        <w:tc>
          <w:tcPr>
            <w:tcW w:w="408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919EB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P06–P09, P17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81B595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007D8E" w14:paraId="6C331202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14494E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RF06</w:t>
            </w:r>
          </w:p>
        </w:tc>
        <w:tc>
          <w:tcPr>
            <w:tcW w:w="408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4CFD7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P10, P13, P25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A5A18B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007D8E" w14:paraId="71F0CF22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46BF9F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RF07</w:t>
            </w:r>
          </w:p>
        </w:tc>
        <w:tc>
          <w:tcPr>
            <w:tcW w:w="408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32425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P11, P12, P25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285FD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007D8E" w14:paraId="229C1BE7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472F0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RF08</w:t>
            </w:r>
          </w:p>
        </w:tc>
        <w:tc>
          <w:tcPr>
            <w:tcW w:w="408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E329A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P14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C2DCC3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Media</w:t>
            </w:r>
          </w:p>
        </w:tc>
      </w:tr>
      <w:tr w:rsidR="00007D8E" w14:paraId="3AEF56A9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E7387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RF09</w:t>
            </w:r>
          </w:p>
        </w:tc>
        <w:tc>
          <w:tcPr>
            <w:tcW w:w="408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6D4AD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P15, P16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DD5413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007D8E" w14:paraId="0E592537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DC71AE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RF10</w:t>
            </w:r>
          </w:p>
        </w:tc>
        <w:tc>
          <w:tcPr>
            <w:tcW w:w="408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01E35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P17–P19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7B9D94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  <w:tr w:rsidR="00007D8E" w14:paraId="346094B7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F5586B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RF11 / RF12</w:t>
            </w:r>
          </w:p>
        </w:tc>
        <w:tc>
          <w:tcPr>
            <w:tcW w:w="408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4DC58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P20, P21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9ECE64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Media</w:t>
            </w:r>
          </w:p>
        </w:tc>
      </w:tr>
      <w:tr w:rsidR="00007D8E" w14:paraId="50BED84F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3607C5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RF13</w:t>
            </w:r>
          </w:p>
        </w:tc>
        <w:tc>
          <w:tcPr>
            <w:tcW w:w="408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D501D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P22, P23</w:t>
            </w:r>
          </w:p>
        </w:tc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B520F9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Media</w:t>
            </w:r>
          </w:p>
        </w:tc>
      </w:tr>
      <w:tr w:rsidR="00007D8E" w14:paraId="36795CBF" w14:textId="77777777">
        <w:trPr>
          <w:cantSplit/>
          <w:jc w:val="center"/>
        </w:trPr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7D1F19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RNF03 / RNF09</w:t>
            </w:r>
          </w:p>
        </w:tc>
        <w:tc>
          <w:tcPr>
            <w:tcW w:w="408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1ED81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P26, P24</w:t>
            </w:r>
          </w:p>
        </w:tc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552501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Alta</w:t>
            </w:r>
          </w:p>
        </w:tc>
      </w:tr>
    </w:tbl>
    <w:p w14:paraId="68E7ECDE" w14:textId="77777777" w:rsidR="00007D8E" w:rsidRDefault="00007D8E">
      <w:pPr>
        <w:spacing w:after="0" w:line="144" w:lineRule="auto"/>
      </w:pPr>
    </w:p>
    <w:p w14:paraId="2476E68E" w14:textId="77777777" w:rsidR="00007D8E" w:rsidRDefault="006E5117">
      <w:pPr>
        <w:pStyle w:val="Ttulo2"/>
      </w:pPr>
      <w:bookmarkStart w:id="148" w:name="_Toc243584831"/>
      <w:r>
        <w:rPr>
          <w:rFonts w:ascii="Calibri" w:eastAsia="Calibri" w:hAnsi="Calibri" w:cs="Calibri"/>
        </w:rPr>
        <w:lastRenderedPageBreak/>
        <w:t>8.5 Ejecución y evidencia</w:t>
      </w:r>
      <w:bookmarkEnd w:id="148"/>
    </w:p>
    <w:p w14:paraId="00778A44" w14:textId="77777777" w:rsidR="00007D8E" w:rsidRDefault="006E5117">
      <w:r>
        <w:t xml:space="preserve">Cada caso de prueba se ejecuta sobre una base de datos limpia, con seeders de catálogos y usuarios de los seis roles. Los </w:t>
      </w:r>
      <w:r>
        <w:t>resultados se registran en una tabla de ejecución con fecha, responsable, resultado obtenido y estado. Las pruebas de concurrencia se ejecutan con dos sesiones simultáneas sobre el mismo slot; las de seguridad verifican que un rol no acceda a rutas ni fila</w:t>
      </w:r>
      <w:r>
        <w:t>s de otro.</w:t>
      </w:r>
    </w:p>
    <w:p w14:paraId="04FFFA6B" w14:textId="4AD3F192" w:rsidR="00007D8E" w:rsidRDefault="006E5117">
      <w:pPr>
        <w:pStyle w:val="Descripcin"/>
      </w:pPr>
      <w:bookmarkStart w:id="149" w:name="_Toc243584745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50</w:t>
      </w:r>
      <w:r>
        <w:rPr>
          <w:i w:val="0"/>
          <w:color w:val="0A6EBD"/>
        </w:rPr>
        <w:fldChar w:fldCharType="end"/>
      </w:r>
      <w:r>
        <w:rPr>
          <w:b w:val="0"/>
        </w:rPr>
        <w:t>. Evidencias de prueba</w:t>
      </w:r>
      <w:bookmarkEnd w:id="149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6803"/>
      </w:tblGrid>
      <w:tr w:rsidR="00007D8E" w14:paraId="2FD728D8" w14:textId="77777777">
        <w:trPr>
          <w:cantSplit/>
          <w:tblHeader/>
          <w:jc w:val="center"/>
        </w:trPr>
        <w:tc>
          <w:tcPr>
            <w:tcW w:w="226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3698B0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Tipo de evidencia</w:t>
            </w:r>
          </w:p>
        </w:tc>
        <w:tc>
          <w:tcPr>
            <w:tcW w:w="6803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8C77A8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Contenido</w:t>
            </w:r>
          </w:p>
        </w:tc>
      </w:tr>
      <w:tr w:rsidR="00007D8E" w14:paraId="6214194E" w14:textId="77777777">
        <w:trPr>
          <w:cantSplit/>
          <w:jc w:val="center"/>
        </w:trPr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46C4E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Registro de ejecución</w:t>
            </w:r>
          </w:p>
        </w:tc>
        <w:tc>
          <w:tcPr>
            <w:tcW w:w="680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FBC07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ID, fecha, responsable, resultado y observaciones.</w:t>
            </w:r>
          </w:p>
        </w:tc>
      </w:tr>
      <w:tr w:rsidR="00007D8E" w14:paraId="06B8AD88" w14:textId="77777777">
        <w:trPr>
          <w:cantSplit/>
          <w:jc w:val="center"/>
        </w:trPr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1BB17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Capturas de pantalla</w:t>
            </w:r>
          </w:p>
        </w:tc>
        <w:tc>
          <w:tcPr>
            <w:tcW w:w="680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73B37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Flujos de reserva, kiosco, ficha y consulta.</w:t>
            </w:r>
          </w:p>
        </w:tc>
      </w:tr>
      <w:tr w:rsidR="00007D8E" w14:paraId="36E122EA" w14:textId="77777777">
        <w:trPr>
          <w:cantSplit/>
          <w:jc w:val="center"/>
        </w:trPr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E5F0F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Salida de base de </w:t>
            </w:r>
            <w:r>
              <w:rPr>
                <w:sz w:val="17"/>
              </w:rPr>
              <w:t>datos</w:t>
            </w:r>
          </w:p>
        </w:tc>
        <w:tc>
          <w:tcPr>
            <w:tcW w:w="680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59A37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Citas, fichas, historial de estados y auditoría.</w:t>
            </w:r>
          </w:p>
        </w:tc>
      </w:tr>
      <w:tr w:rsidR="00007D8E" w14:paraId="0B342EAD" w14:textId="77777777">
        <w:trPr>
          <w:cantSplit/>
          <w:jc w:val="center"/>
        </w:trPr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05293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Respuestas HTTP</w:t>
            </w:r>
          </w:p>
        </w:tc>
        <w:tc>
          <w:tcPr>
            <w:tcW w:w="680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0A5A3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Códigos 200, 401, 403, 409 y 422.</w:t>
            </w:r>
          </w:p>
        </w:tc>
      </w:tr>
      <w:tr w:rsidR="00007D8E" w14:paraId="0B2FEDB4" w14:textId="77777777">
        <w:trPr>
          <w:cantSplit/>
          <w:jc w:val="center"/>
        </w:trPr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EF60E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Log de correo</w:t>
            </w:r>
          </w:p>
        </w:tc>
        <w:tc>
          <w:tcPr>
            <w:tcW w:w="680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64CD9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Envío o fallback a cola.</w:t>
            </w:r>
          </w:p>
        </w:tc>
      </w:tr>
      <w:tr w:rsidR="00007D8E" w14:paraId="305CFDDB" w14:textId="77777777">
        <w:trPr>
          <w:cantSplit/>
          <w:jc w:val="center"/>
        </w:trPr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BECFA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Reporte de defectos</w:t>
            </w:r>
          </w:p>
        </w:tc>
        <w:tc>
          <w:tcPr>
            <w:tcW w:w="680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32366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Severidad, estado y responsable.</w:t>
            </w:r>
          </w:p>
        </w:tc>
      </w:tr>
    </w:tbl>
    <w:p w14:paraId="7A83937F" w14:textId="77777777" w:rsidR="00007D8E" w:rsidRDefault="00007D8E">
      <w:pPr>
        <w:spacing w:after="0" w:line="144" w:lineRule="auto"/>
      </w:pPr>
    </w:p>
    <w:p w14:paraId="24BE6048" w14:textId="77777777" w:rsidR="00007D8E" w:rsidRDefault="006E5117">
      <w:pPr>
        <w:pStyle w:val="Ttulo2"/>
      </w:pPr>
      <w:bookmarkStart w:id="150" w:name="_Toc243584832"/>
      <w:r>
        <w:rPr>
          <w:rFonts w:ascii="Calibri" w:eastAsia="Calibri" w:hAnsi="Calibri" w:cs="Calibri"/>
        </w:rPr>
        <w:t>8.6 Defectos y acciones correctivas</w:t>
      </w:r>
      <w:bookmarkEnd w:id="150"/>
    </w:p>
    <w:p w14:paraId="3680686C" w14:textId="28CE34CF" w:rsidR="00007D8E" w:rsidRDefault="006E5117">
      <w:pPr>
        <w:pStyle w:val="Descripcin"/>
      </w:pPr>
      <w:bookmarkStart w:id="151" w:name="_Toc243584746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51</w:t>
      </w:r>
      <w:r>
        <w:rPr>
          <w:i w:val="0"/>
          <w:color w:val="0A6EBD"/>
        </w:rPr>
        <w:fldChar w:fldCharType="end"/>
      </w:r>
      <w:r>
        <w:rPr>
          <w:b w:val="0"/>
        </w:rPr>
        <w:t>. Defectos potenciales y acciones correctivas</w:t>
      </w:r>
      <w:bookmarkEnd w:id="151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1474"/>
        <w:gridCol w:w="4195"/>
      </w:tblGrid>
      <w:tr w:rsidR="00007D8E" w14:paraId="3488F30A" w14:textId="77777777">
        <w:trPr>
          <w:cantSplit/>
          <w:tblHeader/>
          <w:jc w:val="center"/>
        </w:trPr>
        <w:tc>
          <w:tcPr>
            <w:tcW w:w="3402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32CEE6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Defecto potencial</w:t>
            </w:r>
          </w:p>
        </w:tc>
        <w:tc>
          <w:tcPr>
            <w:tcW w:w="147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383B52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Severidad</w:t>
            </w:r>
          </w:p>
        </w:tc>
        <w:tc>
          <w:tcPr>
            <w:tcW w:w="419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48BD09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Acción</w:t>
            </w:r>
          </w:p>
        </w:tc>
      </w:tr>
      <w:tr w:rsidR="00007D8E" w14:paraId="3260B479" w14:textId="77777777">
        <w:trPr>
          <w:cantSplit/>
          <w:jc w:val="center"/>
        </w:trPr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E0884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Cita superpuesta por concurrencia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D89D6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Crítica</w:t>
            </w:r>
          </w:p>
        </w:tc>
        <w:tc>
          <w:tcPr>
            <w:tcW w:w="419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1B463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Bloqueo y índice único parcial.</w:t>
            </w:r>
          </w:p>
        </w:tc>
      </w:tr>
      <w:tr w:rsidR="00007D8E" w14:paraId="7DE7D05E" w14:textId="77777777">
        <w:trPr>
          <w:cantSplit/>
          <w:jc w:val="center"/>
        </w:trPr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F8445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Cupo negativo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63D61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Alta</w:t>
            </w:r>
          </w:p>
        </w:tc>
        <w:tc>
          <w:tcPr>
            <w:tcW w:w="419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19FC1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Validación en servicio y CHECK en base de datos.</w:t>
            </w:r>
          </w:p>
        </w:tc>
      </w:tr>
      <w:tr w:rsidR="00007D8E" w14:paraId="2DBD2D2D" w14:textId="77777777">
        <w:trPr>
          <w:cantSplit/>
          <w:jc w:val="center"/>
        </w:trPr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31AF3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Ficha sin confirmar cita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1ACD2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Alta</w:t>
            </w:r>
          </w:p>
        </w:tc>
        <w:tc>
          <w:tcPr>
            <w:tcW w:w="419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3E4A8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Transacción única en FichaService.</w:t>
            </w:r>
          </w:p>
        </w:tc>
      </w:tr>
      <w:tr w:rsidR="00007D8E" w14:paraId="30A70DDF" w14:textId="77777777">
        <w:trPr>
          <w:cantSplit/>
          <w:jc w:val="center"/>
        </w:trPr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7AE9E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Acceso a datos de otro médico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6CBCA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Crítica</w:t>
            </w:r>
          </w:p>
        </w:tc>
        <w:tc>
          <w:tcPr>
            <w:tcW w:w="419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8E3C2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RLS y pruebas de autorización.</w:t>
            </w:r>
          </w:p>
        </w:tc>
      </w:tr>
      <w:tr w:rsidR="00007D8E" w14:paraId="7C8340CD" w14:textId="77777777">
        <w:trPr>
          <w:cantSplit/>
          <w:jc w:val="center"/>
        </w:trPr>
        <w:tc>
          <w:tcPr>
            <w:tcW w:w="34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CBEC1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Token de recuperación reutilizable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2D248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Alta</w:t>
            </w:r>
          </w:p>
        </w:tc>
        <w:tc>
          <w:tcPr>
            <w:tcW w:w="419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DEC6F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Invalidación al usarlo y expiración.</w:t>
            </w:r>
          </w:p>
        </w:tc>
      </w:tr>
      <w:tr w:rsidR="00007D8E" w14:paraId="230C034C" w14:textId="77777777">
        <w:trPr>
          <w:cantSplit/>
          <w:jc w:val="center"/>
        </w:trPr>
        <w:tc>
          <w:tcPr>
            <w:tcW w:w="3402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59E13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Reporte con rango inválido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221F2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Media</w:t>
            </w:r>
          </w:p>
        </w:tc>
        <w:tc>
          <w:tcPr>
            <w:tcW w:w="419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11CDA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Validación `desde &lt;= hasta`.</w:t>
            </w:r>
          </w:p>
        </w:tc>
      </w:tr>
    </w:tbl>
    <w:p w14:paraId="1EE73CD9" w14:textId="77777777" w:rsidR="00007D8E" w:rsidRDefault="00007D8E">
      <w:pPr>
        <w:spacing w:after="0" w:line="144" w:lineRule="auto"/>
      </w:pPr>
    </w:p>
    <w:p w14:paraId="281625B1" w14:textId="77777777" w:rsidR="00007D8E" w:rsidRDefault="006E5117">
      <w:pPr>
        <w:pStyle w:val="Ttulo2"/>
      </w:pPr>
      <w:bookmarkStart w:id="152" w:name="_Toc243584833"/>
      <w:r>
        <w:rPr>
          <w:rFonts w:ascii="Calibri" w:eastAsia="Calibri" w:hAnsi="Calibri" w:cs="Calibri"/>
        </w:rPr>
        <w:t>8.7 Criterios de aceptación</w:t>
      </w:r>
      <w:bookmarkEnd w:id="152"/>
    </w:p>
    <w:p w14:paraId="74B0B2C1" w14:textId="77777777" w:rsidR="00007D8E" w:rsidRDefault="006E5117">
      <w:pPr>
        <w:pStyle w:val="Listaconvietas"/>
        <w:jc w:val="left"/>
      </w:pPr>
      <w:r>
        <w:t>Todos los casos críticos (P01–P19, P25) deben finalizar con el resultado esperado.</w:t>
      </w:r>
    </w:p>
    <w:p w14:paraId="39C68831" w14:textId="77777777" w:rsidR="00007D8E" w:rsidRDefault="006E5117">
      <w:pPr>
        <w:pStyle w:val="Listaconvietas"/>
        <w:jc w:val="left"/>
      </w:pPr>
      <w:r>
        <w:t>No debe existir ninguna cita superpuesta en las pruebas de concurrencia.</w:t>
      </w:r>
    </w:p>
    <w:p w14:paraId="10639B97" w14:textId="77777777" w:rsidR="00007D8E" w:rsidRDefault="006E5117">
      <w:pPr>
        <w:pStyle w:val="Listaconvietas"/>
        <w:jc w:val="left"/>
      </w:pPr>
      <w:r>
        <w:t>Los usuarios solo acceden a las rutas y f</w:t>
      </w:r>
      <w:r>
        <w:t>ilas permitidas por su rol.</w:t>
      </w:r>
    </w:p>
    <w:p w14:paraId="5854B6E3" w14:textId="77777777" w:rsidR="00007D8E" w:rsidRDefault="006E5117">
      <w:pPr>
        <w:pStyle w:val="Listaconvietas"/>
        <w:jc w:val="left"/>
      </w:pPr>
      <w:r>
        <w:t>La ficha debe confirmar la cita y habilitar la atención.</w:t>
      </w:r>
    </w:p>
    <w:p w14:paraId="44F903CC" w14:textId="77777777" w:rsidR="00007D8E" w:rsidRDefault="006E5117">
      <w:pPr>
        <w:pStyle w:val="Listaconvietas"/>
        <w:jc w:val="left"/>
      </w:pPr>
      <w:r>
        <w:t>La cancelación debe respetar el plazo y liberar el slot.</w:t>
      </w:r>
    </w:p>
    <w:p w14:paraId="20138114" w14:textId="77777777" w:rsidR="00007D8E" w:rsidRDefault="006E5117">
      <w:pPr>
        <w:pStyle w:val="Listaconvietas"/>
        <w:jc w:val="left"/>
      </w:pPr>
      <w:r>
        <w:t>La auditoría debe registrar los cambios de catálogos con IP y valores antes/después.</w:t>
      </w:r>
    </w:p>
    <w:p w14:paraId="274B992F" w14:textId="77777777" w:rsidR="00007D8E" w:rsidRDefault="006E5117">
      <w:pPr>
        <w:pStyle w:val="Ttulo1"/>
      </w:pPr>
      <w:bookmarkStart w:id="153" w:name="_Toc243584834"/>
      <w:r>
        <w:rPr>
          <w:rFonts w:ascii="Calibri" w:eastAsia="Calibri" w:hAnsi="Calibri" w:cs="Calibri"/>
        </w:rPr>
        <w:lastRenderedPageBreak/>
        <w:t>CONCLUSIONES</w:t>
      </w:r>
      <w:bookmarkEnd w:id="153"/>
    </w:p>
    <w:p w14:paraId="1A406D67" w14:textId="77777777" w:rsidR="00007D8E" w:rsidRDefault="006E5117">
      <w:r>
        <w:t xml:space="preserve">El </w:t>
      </w:r>
      <w:r>
        <w:t>proyecto demuestra que un sistema web de gestión de citas puede resolver los problemas operativos de la Clínica Vida Salud mediante una arquitectura sencilla, una base de datos relacional robusta y un conjunto claro de reglas de negocio. La separación entr</w:t>
      </w:r>
      <w:r>
        <w:t>e requisitos, análisis, diseño, implementación y pruebas permite comprender y mantener la solución.</w:t>
      </w:r>
    </w:p>
    <w:p w14:paraId="34B1CD47" w14:textId="77777777" w:rsidR="00007D8E" w:rsidRDefault="006E5117">
      <w:r>
        <w:t>La validación de disponibilidad en el servidor, el uso de transacciones y el índice único parcial constituyen la defensa principal contra citas superpuestas</w:t>
      </w:r>
      <w:r>
        <w:t>. La distribución de cupos 50/50, la emisión de fichas y la reconsulta prioritaria responden a las necesidades reales de la clínica. La seguridad se refuerza con roles, RLS, CSRF, bloqueo de cuentas y auditoría.</w:t>
      </w:r>
    </w:p>
    <w:p w14:paraId="241CF3DD" w14:textId="77777777" w:rsidR="00007D8E" w:rsidRDefault="006E5117">
      <w:r>
        <w:t>El documento evidencia la trazabilidad entre</w:t>
      </w:r>
      <w:r>
        <w:t xml:space="preserve"> los requisitos RF01–RF13, los casos de uso UC01–UC24, las clases de análisis, los componentes de diseño y los casos de prueba. Esta trazabilidad facilita la evaluación académica y sirve como base para la implementación y la puesta en producción.</w:t>
      </w:r>
    </w:p>
    <w:p w14:paraId="05C41B50" w14:textId="77777777" w:rsidR="00007D8E" w:rsidRDefault="006E5117">
      <w:pPr>
        <w:pStyle w:val="Ttulo1"/>
      </w:pPr>
      <w:bookmarkStart w:id="154" w:name="_Toc243584835"/>
      <w:r>
        <w:rPr>
          <w:rFonts w:ascii="Calibri" w:eastAsia="Calibri" w:hAnsi="Calibri" w:cs="Calibri"/>
        </w:rPr>
        <w:lastRenderedPageBreak/>
        <w:t>RECOMENDA</w:t>
      </w:r>
      <w:r>
        <w:rPr>
          <w:rFonts w:ascii="Calibri" w:eastAsia="Calibri" w:hAnsi="Calibri" w:cs="Calibri"/>
        </w:rPr>
        <w:t>CIONES</w:t>
      </w:r>
      <w:bookmarkEnd w:id="154"/>
    </w:p>
    <w:p w14:paraId="4F587E1D" w14:textId="77777777" w:rsidR="00007D8E" w:rsidRDefault="006E5117">
      <w:pPr>
        <w:pStyle w:val="Listaconnmeros"/>
        <w:jc w:val="left"/>
      </w:pPr>
      <w:r>
        <w:t>Verificar en el hosting la disponibilidad de `pdo_pgsql` antes del despliegue y documentar el plan alternativo.</w:t>
      </w:r>
    </w:p>
    <w:p w14:paraId="10EB0544" w14:textId="77777777" w:rsidR="00007D8E" w:rsidRDefault="006E5117">
      <w:pPr>
        <w:pStyle w:val="Listaconnmeros"/>
        <w:jc w:val="left"/>
      </w:pPr>
      <w:r>
        <w:t>Implementar pruebas automatizadas de regresión para los flujos de cita, ficha y cancelación.</w:t>
      </w:r>
    </w:p>
    <w:p w14:paraId="2335B64E" w14:textId="77777777" w:rsidR="00007D8E" w:rsidRDefault="006E5117">
      <w:pPr>
        <w:pStyle w:val="Listaconnmeros"/>
        <w:jc w:val="left"/>
      </w:pPr>
      <w:r>
        <w:t>Monitorear el rendimiento del motor de dispo</w:t>
      </w:r>
      <w:r>
        <w:t>nibilidad y agregar índices según el crecimiento de datos.</w:t>
      </w:r>
    </w:p>
    <w:p w14:paraId="5E9F9571" w14:textId="77777777" w:rsidR="00007D8E" w:rsidRDefault="006E5117">
      <w:pPr>
        <w:pStyle w:val="Listaconnmeros"/>
        <w:jc w:val="left"/>
      </w:pPr>
      <w:r>
        <w:t>Capacitar a recepción y médicos en el uso de la agenda, los estados y las reconsultas.</w:t>
      </w:r>
    </w:p>
    <w:p w14:paraId="2B34F85A" w14:textId="77777777" w:rsidR="00007D8E" w:rsidRDefault="006E5117">
      <w:pPr>
        <w:pStyle w:val="Listaconnmeros"/>
        <w:jc w:val="left"/>
      </w:pPr>
      <w:r>
        <w:t>Definir una política de respaldo y recuperación de la base de datos PostgreSQL.</w:t>
      </w:r>
    </w:p>
    <w:p w14:paraId="2A28688B" w14:textId="77777777" w:rsidR="00007D8E" w:rsidRDefault="006E5117">
      <w:pPr>
        <w:pStyle w:val="Listaconnmeros"/>
        <w:jc w:val="left"/>
      </w:pPr>
      <w:r>
        <w:t>Revisar periódicamente la audi</w:t>
      </w:r>
      <w:r>
        <w:t>toría y los intentos de acceso fallidos.</w:t>
      </w:r>
    </w:p>
    <w:p w14:paraId="6B3F59C9" w14:textId="77777777" w:rsidR="00007D8E" w:rsidRDefault="006E5117">
      <w:pPr>
        <w:pStyle w:val="Listaconnmeros"/>
        <w:jc w:val="left"/>
      </w:pPr>
      <w:r>
        <w:t>Evaluar en una siguiente fase la integración con WhatsApp Business API y una pasarela de pago real.</w:t>
      </w:r>
    </w:p>
    <w:p w14:paraId="7864642F" w14:textId="77777777" w:rsidR="00007D8E" w:rsidRDefault="006E5117">
      <w:pPr>
        <w:pStyle w:val="Listaconnmeros"/>
        <w:jc w:val="left"/>
      </w:pPr>
      <w:r>
        <w:t>Incorporar métricas de satisfacción y tiempos de atención para mejorar el servicio.</w:t>
      </w:r>
    </w:p>
    <w:p w14:paraId="3E645C21" w14:textId="77777777" w:rsidR="00007D8E" w:rsidRDefault="006E5117">
      <w:pPr>
        <w:pStyle w:val="Ttulo1"/>
      </w:pPr>
      <w:bookmarkStart w:id="155" w:name="_Toc243584836"/>
      <w:r>
        <w:rPr>
          <w:rFonts w:ascii="Calibri" w:eastAsia="Calibri" w:hAnsi="Calibri" w:cs="Calibri"/>
        </w:rPr>
        <w:lastRenderedPageBreak/>
        <w:t>BIBLIOGRAFÍA</w:t>
      </w:r>
      <w:bookmarkEnd w:id="155"/>
    </w:p>
    <w:p w14:paraId="2B2F3DF9" w14:textId="77777777" w:rsidR="00007D8E" w:rsidRDefault="006E5117">
      <w:pPr>
        <w:ind w:left="454" w:hanging="454"/>
        <w:jc w:val="left"/>
      </w:pPr>
      <w:r>
        <w:rPr>
          <w:color w:val="0B3C5D"/>
          <w:sz w:val="19"/>
        </w:rPr>
        <w:t>Jacobson, I., Booc</w:t>
      </w:r>
      <w:r>
        <w:rPr>
          <w:color w:val="0B3C5D"/>
          <w:sz w:val="19"/>
        </w:rPr>
        <w:t>h, G. y Rumbaugh, J. (1999). The Unified Software Development Process. Addison-Wesley.</w:t>
      </w:r>
    </w:p>
    <w:p w14:paraId="4E694715" w14:textId="77777777" w:rsidR="00007D8E" w:rsidRDefault="006E5117">
      <w:pPr>
        <w:ind w:left="454" w:hanging="454"/>
        <w:jc w:val="left"/>
      </w:pPr>
      <w:r>
        <w:rPr>
          <w:color w:val="0B3C5D"/>
          <w:sz w:val="19"/>
        </w:rPr>
        <w:t>Rumbaugh, J., Jacobson, I. y Booch, G. (2004). The Unified Modeling Language Reference Manual (2.ª ed.). Addison-Wesley.</w:t>
      </w:r>
    </w:p>
    <w:p w14:paraId="37D8D15D" w14:textId="77777777" w:rsidR="00007D8E" w:rsidRDefault="006E5117">
      <w:pPr>
        <w:ind w:left="454" w:hanging="454"/>
        <w:jc w:val="left"/>
      </w:pPr>
      <w:r>
        <w:rPr>
          <w:color w:val="0B3C5D"/>
          <w:sz w:val="19"/>
        </w:rPr>
        <w:t xml:space="preserve">Larman, C. (2004). Applying UML and </w:t>
      </w:r>
      <w:r>
        <w:rPr>
          <w:color w:val="0B3C5D"/>
          <w:sz w:val="19"/>
        </w:rPr>
        <w:t>Patterns: An Introduction to Object-Oriented Analysis and Design and Iterative Development (3.ª ed.). Prentice Hall.</w:t>
      </w:r>
    </w:p>
    <w:p w14:paraId="13E4A35F" w14:textId="77777777" w:rsidR="00007D8E" w:rsidRDefault="006E5117">
      <w:pPr>
        <w:ind w:left="454" w:hanging="454"/>
        <w:jc w:val="left"/>
      </w:pPr>
      <w:r>
        <w:rPr>
          <w:color w:val="0B3C5D"/>
          <w:sz w:val="19"/>
        </w:rPr>
        <w:t>Sommerville, I. (2016). Software Engineering (10.ª ed.). Pearson.</w:t>
      </w:r>
    </w:p>
    <w:p w14:paraId="455C2B09" w14:textId="77777777" w:rsidR="00007D8E" w:rsidRDefault="006E5117">
      <w:pPr>
        <w:ind w:left="454" w:hanging="454"/>
        <w:jc w:val="left"/>
      </w:pPr>
      <w:r>
        <w:rPr>
          <w:color w:val="0B3C5D"/>
          <w:sz w:val="19"/>
        </w:rPr>
        <w:t>Pressman, R. S. (2014). Software Engineering: A Practitioner's Approach (</w:t>
      </w:r>
      <w:r>
        <w:rPr>
          <w:color w:val="0B3C5D"/>
          <w:sz w:val="19"/>
        </w:rPr>
        <w:t>8.ª ed.). McGraw-Hill.</w:t>
      </w:r>
    </w:p>
    <w:p w14:paraId="7BEBC298" w14:textId="77777777" w:rsidR="00007D8E" w:rsidRDefault="006E5117">
      <w:pPr>
        <w:ind w:left="454" w:hanging="454"/>
        <w:jc w:val="left"/>
      </w:pPr>
      <w:r>
        <w:rPr>
          <w:color w:val="0B3C5D"/>
          <w:sz w:val="19"/>
        </w:rPr>
        <w:t>Wiegers, K. y Beatty, J. (2013). Software Requirements (3.ª ed.). Microsoft Press.</w:t>
      </w:r>
    </w:p>
    <w:p w14:paraId="1E95489E" w14:textId="77777777" w:rsidR="00007D8E" w:rsidRDefault="006E5117">
      <w:pPr>
        <w:ind w:left="454" w:hanging="454"/>
        <w:jc w:val="left"/>
      </w:pPr>
      <w:r>
        <w:rPr>
          <w:color w:val="0B3C5D"/>
          <w:sz w:val="19"/>
        </w:rPr>
        <w:t>Fowler, M. (2002). Patterns of Enterprise Application Architecture. Addison-Wesley.</w:t>
      </w:r>
    </w:p>
    <w:p w14:paraId="600F9190" w14:textId="77777777" w:rsidR="00007D8E" w:rsidRDefault="006E5117">
      <w:pPr>
        <w:ind w:left="454" w:hanging="454"/>
        <w:jc w:val="left"/>
      </w:pPr>
      <w:r>
        <w:rPr>
          <w:color w:val="0B3C5D"/>
          <w:sz w:val="19"/>
        </w:rPr>
        <w:t>Gamma, E., Helm, R., Johnson, R. y Vlissides, J. (1994). Design Pa</w:t>
      </w:r>
      <w:r>
        <w:rPr>
          <w:color w:val="0B3C5D"/>
          <w:sz w:val="19"/>
        </w:rPr>
        <w:t>tterns: Elements of Reusable Object-Oriented Software. Addison-Wesley.</w:t>
      </w:r>
    </w:p>
    <w:p w14:paraId="50503C0B" w14:textId="77777777" w:rsidR="00007D8E" w:rsidRDefault="006E5117">
      <w:pPr>
        <w:ind w:left="454" w:hanging="454"/>
        <w:jc w:val="left"/>
      </w:pPr>
      <w:r>
        <w:rPr>
          <w:color w:val="0B3C5D"/>
          <w:sz w:val="19"/>
        </w:rPr>
        <w:t>OWASP Foundation. (2021). OWASP Top 10:2021. https://owasp.org/Top10/</w:t>
      </w:r>
    </w:p>
    <w:p w14:paraId="311C6011" w14:textId="77777777" w:rsidR="00007D8E" w:rsidRDefault="006E5117">
      <w:pPr>
        <w:ind w:left="454" w:hanging="454"/>
        <w:jc w:val="left"/>
      </w:pPr>
      <w:r>
        <w:rPr>
          <w:color w:val="0B3C5D"/>
          <w:sz w:val="19"/>
        </w:rPr>
        <w:t>PostgreSQL Global Development Group. (2024). PostgreSQL 16 Documentation. https://www.postgresql.org/docs/16/</w:t>
      </w:r>
    </w:p>
    <w:p w14:paraId="289E3F7F" w14:textId="77777777" w:rsidR="00007D8E" w:rsidRDefault="006E5117">
      <w:pPr>
        <w:ind w:left="454" w:hanging="454"/>
        <w:jc w:val="left"/>
      </w:pPr>
      <w:r>
        <w:rPr>
          <w:color w:val="0B3C5D"/>
          <w:sz w:val="19"/>
        </w:rPr>
        <w:t>The P</w:t>
      </w:r>
      <w:r>
        <w:rPr>
          <w:color w:val="0B3C5D"/>
          <w:sz w:val="19"/>
        </w:rPr>
        <w:t>HP Group. (2024). PHP Manual. https://www.php.net/manual/</w:t>
      </w:r>
    </w:p>
    <w:p w14:paraId="59F6C460" w14:textId="77777777" w:rsidR="00007D8E" w:rsidRDefault="006E5117">
      <w:pPr>
        <w:ind w:left="454" w:hanging="454"/>
        <w:jc w:val="left"/>
      </w:pPr>
      <w:r>
        <w:rPr>
          <w:color w:val="0B3C5D"/>
          <w:sz w:val="19"/>
        </w:rPr>
        <w:t>Clínica Vida Salud. (2026). Especificaciones SSD del sistema de gestión de citas (docs/specs).</w:t>
      </w:r>
    </w:p>
    <w:p w14:paraId="6AD87D86" w14:textId="77777777" w:rsidR="00007D8E" w:rsidRDefault="006E5117">
      <w:pPr>
        <w:pStyle w:val="Ttulo1"/>
      </w:pPr>
      <w:bookmarkStart w:id="156" w:name="_Toc243584837"/>
      <w:r>
        <w:rPr>
          <w:rFonts w:ascii="Calibri" w:eastAsia="Calibri" w:hAnsi="Calibri" w:cs="Calibri"/>
        </w:rPr>
        <w:lastRenderedPageBreak/>
        <w:t>ANEXO A. GLOSARIO</w:t>
      </w:r>
      <w:bookmarkEnd w:id="156"/>
    </w:p>
    <w:p w14:paraId="0E54780A" w14:textId="398DC7E1" w:rsidR="00007D8E" w:rsidRDefault="006E5117">
      <w:pPr>
        <w:pStyle w:val="Descripcin"/>
      </w:pPr>
      <w:bookmarkStart w:id="157" w:name="_Toc243584747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52</w:t>
      </w:r>
      <w:r>
        <w:rPr>
          <w:i w:val="0"/>
          <w:color w:val="0A6EBD"/>
        </w:rPr>
        <w:fldChar w:fldCharType="end"/>
      </w:r>
      <w:r>
        <w:rPr>
          <w:b w:val="0"/>
        </w:rPr>
        <w:t>. Glosario de términos</w:t>
      </w:r>
      <w:bookmarkEnd w:id="157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7143"/>
      </w:tblGrid>
      <w:tr w:rsidR="00007D8E" w14:paraId="66783B16" w14:textId="77777777">
        <w:trPr>
          <w:cantSplit/>
          <w:tblHeader/>
          <w:jc w:val="center"/>
        </w:trPr>
        <w:tc>
          <w:tcPr>
            <w:tcW w:w="192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8DE2EF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Término</w:t>
            </w:r>
          </w:p>
        </w:tc>
        <w:tc>
          <w:tcPr>
            <w:tcW w:w="7143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47D9B8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Definición</w:t>
            </w:r>
          </w:p>
        </w:tc>
      </w:tr>
      <w:tr w:rsidR="00007D8E" w14:paraId="7ED8AA2C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7FB3A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Cita</w:t>
            </w:r>
          </w:p>
        </w:tc>
        <w:tc>
          <w:tcPr>
            <w:tcW w:w="71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1AEBE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Reserva de atención entre un paciente y un médico en fecha y hora determinadas.</w:t>
            </w:r>
          </w:p>
        </w:tc>
      </w:tr>
      <w:tr w:rsidR="00007D8E" w14:paraId="27BB749E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054F1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Cupo</w:t>
            </w:r>
          </w:p>
        </w:tc>
        <w:tc>
          <w:tcPr>
            <w:tcW w:w="71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B8485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Unidad de disponibilidad de una franja para un canal (web o kiosco).</w:t>
            </w:r>
          </w:p>
        </w:tc>
      </w:tr>
      <w:tr w:rsidR="00007D8E" w14:paraId="5DADDCA8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758A6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Ficha</w:t>
            </w:r>
          </w:p>
        </w:tc>
        <w:tc>
          <w:tcPr>
            <w:tcW w:w="71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4C0D7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Ticket de la cita con código, acceso y QR; habilita la atención.</w:t>
            </w:r>
          </w:p>
        </w:tc>
      </w:tr>
      <w:tr w:rsidR="00007D8E" w14:paraId="50439BD2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F702F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Franja</w:t>
            </w:r>
          </w:p>
        </w:tc>
        <w:tc>
          <w:tcPr>
            <w:tcW w:w="71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3A365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Rango horario </w:t>
            </w:r>
            <w:r>
              <w:rPr>
                <w:sz w:val="17"/>
              </w:rPr>
              <w:t>semanal de atención de un médico.</w:t>
            </w:r>
          </w:p>
        </w:tc>
      </w:tr>
      <w:tr w:rsidR="00007D8E" w14:paraId="36841A34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BD969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Slot</w:t>
            </w:r>
          </w:p>
        </w:tc>
        <w:tc>
          <w:tcPr>
            <w:tcW w:w="71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45F2E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Bloque concreto de fecha y hora calculado para reservar.</w:t>
            </w:r>
          </w:p>
        </w:tc>
      </w:tr>
      <w:tr w:rsidR="00007D8E" w14:paraId="305982C0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EDFCA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Reconsulta</w:t>
            </w:r>
          </w:p>
        </w:tc>
        <w:tc>
          <w:tcPr>
            <w:tcW w:w="71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02829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Cita prioritaria por ausencia del médico o seguimiento.</w:t>
            </w:r>
          </w:p>
        </w:tc>
      </w:tr>
      <w:tr w:rsidR="00007D8E" w14:paraId="498F60C2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F9BEB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Pedido</w:t>
            </w:r>
          </w:p>
        </w:tc>
        <w:tc>
          <w:tcPr>
            <w:tcW w:w="71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1555F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Receta, documento u orden de estudio generado en la consulta.</w:t>
            </w:r>
          </w:p>
        </w:tc>
      </w:tr>
      <w:tr w:rsidR="00007D8E" w14:paraId="5BFBC696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7FDAA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RLS</w:t>
            </w:r>
          </w:p>
        </w:tc>
        <w:tc>
          <w:tcPr>
            <w:tcW w:w="71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F3186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Row Level </w:t>
            </w:r>
            <w:r>
              <w:rPr>
                <w:sz w:val="17"/>
              </w:rPr>
              <w:t>Security; aislamiento de filas por rol en PostgreSQL.</w:t>
            </w:r>
          </w:p>
        </w:tc>
      </w:tr>
      <w:tr w:rsidR="00007D8E" w14:paraId="0E118320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FE57E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RUP</w:t>
            </w:r>
          </w:p>
        </w:tc>
        <w:tc>
          <w:tcPr>
            <w:tcW w:w="714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7F634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Rational Unified Process; proceso iterativo e incremental.</w:t>
            </w:r>
          </w:p>
        </w:tc>
      </w:tr>
      <w:tr w:rsidR="00007D8E" w14:paraId="33470EC1" w14:textId="77777777">
        <w:trPr>
          <w:cantSplit/>
          <w:jc w:val="center"/>
        </w:trPr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E029A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UML</w:t>
            </w:r>
          </w:p>
        </w:tc>
        <w:tc>
          <w:tcPr>
            <w:tcW w:w="714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AAF35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Unified Modeling Language; lenguaje de modelado de software.</w:t>
            </w:r>
          </w:p>
        </w:tc>
      </w:tr>
    </w:tbl>
    <w:p w14:paraId="480DBF08" w14:textId="77777777" w:rsidR="00007D8E" w:rsidRDefault="00007D8E">
      <w:pPr>
        <w:spacing w:after="0" w:line="144" w:lineRule="auto"/>
      </w:pPr>
    </w:p>
    <w:p w14:paraId="5266633B" w14:textId="77777777" w:rsidR="00007D8E" w:rsidRDefault="006E5117">
      <w:pPr>
        <w:pStyle w:val="Ttulo1"/>
      </w:pPr>
      <w:bookmarkStart w:id="158" w:name="_Toc243584838"/>
      <w:r>
        <w:rPr>
          <w:rFonts w:ascii="Calibri" w:eastAsia="Calibri" w:hAnsi="Calibri" w:cs="Calibri"/>
        </w:rPr>
        <w:lastRenderedPageBreak/>
        <w:t>ANEXO B. DICCIONARIO DE DATOS RESUMIDO</w:t>
      </w:r>
      <w:bookmarkEnd w:id="158"/>
    </w:p>
    <w:p w14:paraId="3CF9B9A8" w14:textId="288C6DDA" w:rsidR="00007D8E" w:rsidRDefault="006E5117">
      <w:pPr>
        <w:pStyle w:val="Descripcin"/>
      </w:pPr>
      <w:bookmarkStart w:id="159" w:name="_Toc243584748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53</w:t>
      </w:r>
      <w:r>
        <w:rPr>
          <w:i w:val="0"/>
          <w:color w:val="0A6EBD"/>
        </w:rPr>
        <w:fldChar w:fldCharType="end"/>
      </w:r>
      <w:r>
        <w:rPr>
          <w:b w:val="0"/>
        </w:rPr>
        <w:t>. Diccionario de datos resumido</w:t>
      </w:r>
      <w:bookmarkEnd w:id="159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2268"/>
        <w:gridCol w:w="1928"/>
        <w:gridCol w:w="3061"/>
      </w:tblGrid>
      <w:tr w:rsidR="00007D8E" w14:paraId="6A50C81A" w14:textId="77777777">
        <w:trPr>
          <w:cantSplit/>
          <w:tblHeader/>
          <w:jc w:val="center"/>
        </w:trPr>
        <w:tc>
          <w:tcPr>
            <w:tcW w:w="181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543919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Tabla</w:t>
            </w:r>
          </w:p>
        </w:tc>
        <w:tc>
          <w:tcPr>
            <w:tcW w:w="226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1F5078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192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5EE403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306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5E0775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</w:tr>
      <w:tr w:rsidR="00007D8E" w14:paraId="53DC6B1F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197AE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usuarios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8D4B4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rol</w:t>
            </w:r>
          </w:p>
        </w:tc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8EE98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enum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A25D2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Rol del usuario en el sistema.</w:t>
            </w:r>
          </w:p>
        </w:tc>
      </w:tr>
      <w:tr w:rsidR="00007D8E" w14:paraId="137BE5C5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0668D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pacientes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EFEA9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ci</w:t>
            </w:r>
          </w:p>
        </w:tc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08C7A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varchar(20)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E02F1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Identificador único del paciente.</w:t>
            </w:r>
          </w:p>
        </w:tc>
      </w:tr>
      <w:tr w:rsidR="00007D8E" w14:paraId="53E53243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2A6A9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medicos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4718C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registro_profesional</w:t>
            </w:r>
          </w:p>
        </w:tc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8DD3C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varchar(50)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01173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Registro </w:t>
            </w:r>
            <w:r>
              <w:rPr>
                <w:sz w:val="16"/>
              </w:rPr>
              <w:t>único del médico.</w:t>
            </w:r>
          </w:p>
        </w:tc>
      </w:tr>
      <w:tr w:rsidR="00007D8E" w14:paraId="3D863B60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C6098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especialidades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68946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sexo_permitido</w:t>
            </w:r>
          </w:p>
        </w:tc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11FFC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enum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8E05E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Restricción de sexo para la especialidad.</w:t>
            </w:r>
          </w:p>
        </w:tc>
      </w:tr>
      <w:tr w:rsidR="00007D8E" w14:paraId="2682CB7B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A0A96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horarios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8F412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cupos_web / cupos_kiosco</w:t>
            </w:r>
          </w:p>
        </w:tc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C3A7F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smallint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0ED80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Cupos por canal en la franja.</w:t>
            </w:r>
          </w:p>
        </w:tc>
      </w:tr>
      <w:tr w:rsidR="00007D8E" w14:paraId="19A9252D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C4EB0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citas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7A227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estado</w:t>
            </w:r>
          </w:p>
        </w:tc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8A34A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enum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121B2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Estado del ciclo de vida de la cita.</w:t>
            </w:r>
          </w:p>
        </w:tc>
      </w:tr>
      <w:tr w:rsidR="00007D8E" w14:paraId="31AE5BBD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04000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citas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8297E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origen</w:t>
            </w:r>
          </w:p>
        </w:tc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09BCE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enum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A0B0D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Canal de </w:t>
            </w:r>
            <w:r>
              <w:rPr>
                <w:sz w:val="16"/>
              </w:rPr>
              <w:t>creación: web, kiosco o recepción.</w:t>
            </w:r>
          </w:p>
        </w:tc>
      </w:tr>
      <w:tr w:rsidR="00007D8E" w14:paraId="57F09F44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023DC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fichas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07AB4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codigo_acceso</w:t>
            </w:r>
          </w:p>
        </w:tc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432D1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varchar(4)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25CB2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Código de acceso de la ficha.</w:t>
            </w:r>
          </w:p>
        </w:tc>
      </w:tr>
      <w:tr w:rsidR="00007D8E" w14:paraId="49CB5870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1AE1B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consultas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515C6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signos_vitales</w:t>
            </w:r>
          </w:p>
        </w:tc>
        <w:tc>
          <w:tcPr>
            <w:tcW w:w="19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51D29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jsonb</w:t>
            </w:r>
          </w:p>
        </w:tc>
        <w:tc>
          <w:tcPr>
            <w:tcW w:w="30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091DD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PA, FC, temperatura, peso, SpO2 y talla.</w:t>
            </w:r>
          </w:p>
        </w:tc>
      </w:tr>
      <w:tr w:rsidR="00007D8E" w14:paraId="746E156E" w14:textId="77777777">
        <w:trPr>
          <w:cantSplit/>
          <w:jc w:val="center"/>
        </w:trPr>
        <w:tc>
          <w:tcPr>
            <w:tcW w:w="181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0CA08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pagos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76F45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monto</w:t>
            </w:r>
          </w:p>
        </w:tc>
        <w:tc>
          <w:tcPr>
            <w:tcW w:w="19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89A32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numeric(10,2)</w:t>
            </w:r>
          </w:p>
        </w:tc>
        <w:tc>
          <w:tcPr>
            <w:tcW w:w="30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43C87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Importe registrado, mayor que cero.</w:t>
            </w:r>
          </w:p>
        </w:tc>
      </w:tr>
    </w:tbl>
    <w:p w14:paraId="3E391080" w14:textId="77777777" w:rsidR="00007D8E" w:rsidRDefault="00007D8E">
      <w:pPr>
        <w:spacing w:after="0" w:line="144" w:lineRule="auto"/>
      </w:pPr>
    </w:p>
    <w:p w14:paraId="2E3ADBF0" w14:textId="77777777" w:rsidR="00007D8E" w:rsidRDefault="006E5117">
      <w:pPr>
        <w:pStyle w:val="Ttulo1"/>
      </w:pPr>
      <w:bookmarkStart w:id="160" w:name="_Toc243584839"/>
      <w:r>
        <w:rPr>
          <w:rFonts w:ascii="Calibri" w:eastAsia="Calibri" w:hAnsi="Calibri" w:cs="Calibri"/>
        </w:rPr>
        <w:lastRenderedPageBreak/>
        <w:t xml:space="preserve">ANEXO C. </w:t>
      </w:r>
      <w:r>
        <w:rPr>
          <w:rFonts w:ascii="Calibri" w:eastAsia="Calibri" w:hAnsi="Calibri" w:cs="Calibri"/>
        </w:rPr>
        <w:t>MATRIZ DE CONSISTENCIA</w:t>
      </w:r>
      <w:bookmarkEnd w:id="160"/>
    </w:p>
    <w:p w14:paraId="23144D12" w14:textId="05CB4ED6" w:rsidR="00007D8E" w:rsidRDefault="006E5117">
      <w:pPr>
        <w:pStyle w:val="Descripcin"/>
      </w:pPr>
      <w:bookmarkStart w:id="161" w:name="_Toc243584749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54</w:t>
      </w:r>
      <w:r>
        <w:rPr>
          <w:i w:val="0"/>
          <w:color w:val="0A6EBD"/>
        </w:rPr>
        <w:fldChar w:fldCharType="end"/>
      </w:r>
      <w:r>
        <w:rPr>
          <w:b w:val="0"/>
        </w:rPr>
        <w:t>. Matriz de consistencia requisito–caso de uso–clase–prueba</w:t>
      </w:r>
      <w:bookmarkEnd w:id="161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2835"/>
        <w:gridCol w:w="3628"/>
        <w:gridCol w:w="1361"/>
      </w:tblGrid>
      <w:tr w:rsidR="00007D8E" w14:paraId="4C6FE028" w14:textId="77777777">
        <w:trPr>
          <w:cantSplit/>
          <w:tblHeader/>
          <w:jc w:val="center"/>
        </w:trPr>
        <w:tc>
          <w:tcPr>
            <w:tcW w:w="124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DD7EEF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Requisito</w:t>
            </w:r>
          </w:p>
        </w:tc>
        <w:tc>
          <w:tcPr>
            <w:tcW w:w="283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5B7708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Caso de uso</w:t>
            </w:r>
          </w:p>
        </w:tc>
        <w:tc>
          <w:tcPr>
            <w:tcW w:w="362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F25070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Clase/servicio</w:t>
            </w:r>
          </w:p>
        </w:tc>
        <w:tc>
          <w:tcPr>
            <w:tcW w:w="136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04AD0F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Prueba</w:t>
            </w:r>
          </w:p>
        </w:tc>
      </w:tr>
      <w:tr w:rsidR="00007D8E" w14:paraId="4CD7A5EA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F731D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RF01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40516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UC03, UC04, UC22</w:t>
            </w:r>
          </w:p>
        </w:tc>
        <w:tc>
          <w:tcPr>
            <w:tcW w:w="36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80F60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AuthService, AuthController</w:t>
            </w:r>
          </w:p>
        </w:tc>
        <w:tc>
          <w:tcPr>
            <w:tcW w:w="13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6C2BC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P01–P04</w:t>
            </w:r>
          </w:p>
        </w:tc>
      </w:tr>
      <w:tr w:rsidR="00007D8E" w14:paraId="731432ED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04E63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RF02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FF93A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UC08</w:t>
            </w:r>
          </w:p>
        </w:tc>
        <w:tc>
          <w:tcPr>
            <w:tcW w:w="36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D0742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PacienteModel, PacienteService</w:t>
            </w:r>
          </w:p>
        </w:tc>
        <w:tc>
          <w:tcPr>
            <w:tcW w:w="13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054AD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P05</w:t>
            </w:r>
          </w:p>
        </w:tc>
      </w:tr>
      <w:tr w:rsidR="00007D8E" w14:paraId="104F6CA1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F2A9C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RF03 / RF04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69197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UC02, UC20</w:t>
            </w:r>
          </w:p>
        </w:tc>
        <w:tc>
          <w:tcPr>
            <w:tcW w:w="36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034EC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MedicoModel, EspecialidadModel</w:t>
            </w:r>
          </w:p>
        </w:tc>
        <w:tc>
          <w:tcPr>
            <w:tcW w:w="13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F168D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P10, P17, P26</w:t>
            </w:r>
          </w:p>
        </w:tc>
      </w:tr>
      <w:tr w:rsidR="00007D8E" w14:paraId="1106016C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07074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RF05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AED76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UC05, UC09, UC15, UC21</w:t>
            </w:r>
          </w:p>
        </w:tc>
        <w:tc>
          <w:tcPr>
            <w:tcW w:w="36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8A757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DisponibilidadService</w:t>
            </w:r>
          </w:p>
        </w:tc>
        <w:tc>
          <w:tcPr>
            <w:tcW w:w="13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CA2BF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P06–P09</w:t>
            </w:r>
          </w:p>
        </w:tc>
      </w:tr>
      <w:tr w:rsidR="00007D8E" w14:paraId="5064E14A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71396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RF06 / RF07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B485A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UC05, UC09, UC15</w:t>
            </w:r>
          </w:p>
        </w:tc>
        <w:tc>
          <w:tcPr>
            <w:tcW w:w="36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7831F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CitaService, CitaModel</w:t>
            </w:r>
          </w:p>
        </w:tc>
        <w:tc>
          <w:tcPr>
            <w:tcW w:w="13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21592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P10–P13, P25</w:t>
            </w:r>
          </w:p>
        </w:tc>
      </w:tr>
      <w:tr w:rsidR="00007D8E" w14:paraId="607168AF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23A45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RF08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65140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UC10</w:t>
            </w:r>
          </w:p>
        </w:tc>
        <w:tc>
          <w:tcPr>
            <w:tcW w:w="36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BED3C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CitaService</w:t>
            </w:r>
          </w:p>
        </w:tc>
        <w:tc>
          <w:tcPr>
            <w:tcW w:w="13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CFFED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P14</w:t>
            </w:r>
          </w:p>
        </w:tc>
      </w:tr>
      <w:tr w:rsidR="00007D8E" w14:paraId="3ABCD561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C9D9D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RF09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B6E5E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UC06, UC11</w:t>
            </w:r>
          </w:p>
        </w:tc>
        <w:tc>
          <w:tcPr>
            <w:tcW w:w="36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9E657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CitaService</w:t>
            </w:r>
          </w:p>
        </w:tc>
        <w:tc>
          <w:tcPr>
            <w:tcW w:w="13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A7A04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P15, P16</w:t>
            </w:r>
          </w:p>
        </w:tc>
      </w:tr>
      <w:tr w:rsidR="00007D8E" w14:paraId="543BD965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52C16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RF10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D1899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UC12, UC13</w:t>
            </w:r>
          </w:p>
        </w:tc>
        <w:tc>
          <w:tcPr>
            <w:tcW w:w="36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9860A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EstadoCitaService, ReconsultaService</w:t>
            </w:r>
          </w:p>
        </w:tc>
        <w:tc>
          <w:tcPr>
            <w:tcW w:w="13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C1288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P17–P19</w:t>
            </w:r>
          </w:p>
        </w:tc>
      </w:tr>
      <w:tr w:rsidR="00007D8E" w14:paraId="135CFA12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0FCD5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RF11 / RF12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452752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UC07, UC14, UC16–UC18</w:t>
            </w:r>
          </w:p>
        </w:tc>
        <w:tc>
          <w:tcPr>
            <w:tcW w:w="36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024EC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ConsultaService, PedidoModel</w:t>
            </w:r>
          </w:p>
        </w:tc>
        <w:tc>
          <w:tcPr>
            <w:tcW w:w="13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9507E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P20, P21</w:t>
            </w:r>
          </w:p>
        </w:tc>
      </w:tr>
      <w:tr w:rsidR="00007D8E" w14:paraId="4F31549C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F22D3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RF13</w:t>
            </w:r>
          </w:p>
        </w:tc>
        <w:tc>
          <w:tcPr>
            <w:tcW w:w="283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BDD5C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UC19, UC23</w:t>
            </w:r>
          </w:p>
        </w:tc>
        <w:tc>
          <w:tcPr>
            <w:tcW w:w="362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BDEBE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PagoModel, ReporteService</w:t>
            </w:r>
          </w:p>
        </w:tc>
        <w:tc>
          <w:tcPr>
            <w:tcW w:w="136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10163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P22, P23</w:t>
            </w:r>
          </w:p>
        </w:tc>
      </w:tr>
      <w:tr w:rsidR="00007D8E" w14:paraId="5F4E6404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87BE9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RNF09</w:t>
            </w:r>
          </w:p>
        </w:tc>
        <w:tc>
          <w:tcPr>
            <w:tcW w:w="28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A7592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UC24</w:t>
            </w:r>
          </w:p>
        </w:tc>
        <w:tc>
          <w:tcPr>
            <w:tcW w:w="362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13429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fn_auditar(), AuditoriaModel</w:t>
            </w:r>
          </w:p>
        </w:tc>
        <w:tc>
          <w:tcPr>
            <w:tcW w:w="136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EF9C5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P24</w:t>
            </w:r>
          </w:p>
        </w:tc>
      </w:tr>
    </w:tbl>
    <w:p w14:paraId="5D5FCB30" w14:textId="77777777" w:rsidR="00007D8E" w:rsidRDefault="00007D8E">
      <w:pPr>
        <w:spacing w:after="0" w:line="144" w:lineRule="auto"/>
      </w:pPr>
    </w:p>
    <w:p w14:paraId="3F02D332" w14:textId="77777777" w:rsidR="00007D8E" w:rsidRDefault="006E5117">
      <w:pPr>
        <w:pStyle w:val="Ttulo1"/>
      </w:pPr>
      <w:bookmarkStart w:id="162" w:name="_Toc243584840"/>
      <w:r>
        <w:rPr>
          <w:rFonts w:ascii="Calibri" w:eastAsia="Calibri" w:hAnsi="Calibri" w:cs="Calibri"/>
        </w:rPr>
        <w:lastRenderedPageBreak/>
        <w:t>ANEXO D. INVENTARIO DE DIAGRAMAS</w:t>
      </w:r>
      <w:bookmarkEnd w:id="162"/>
    </w:p>
    <w:p w14:paraId="6A6CE813" w14:textId="77777777" w:rsidR="00007D8E" w:rsidRDefault="006E5117">
      <w:r>
        <w:t xml:space="preserve">La distribución mantiene el criterio del documento de referencia PROYECTOCOMPLETO1: los casos de uso se concentran en la captura de requisitos, el análisis reúne las clases y las </w:t>
      </w:r>
      <w:r>
        <w:t>secuencias, y el diseño reúne los componentes, el despliegue y el modelo entidad-relación. Como diferencia, este PUDS representa los paquetes con una tabla en la sección 4.4 y añade una vista de navegación por rol.</w:t>
      </w:r>
    </w:p>
    <w:p w14:paraId="6F10029B" w14:textId="4338BFC2" w:rsidR="00007D8E" w:rsidRDefault="006E5117">
      <w:pPr>
        <w:pStyle w:val="Descripcin"/>
      </w:pPr>
      <w:bookmarkStart w:id="163" w:name="_Toc243584750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55</w:t>
      </w:r>
      <w:r>
        <w:rPr>
          <w:i w:val="0"/>
          <w:color w:val="0A6EBD"/>
        </w:rPr>
        <w:fldChar w:fldCharType="end"/>
      </w:r>
      <w:r>
        <w:rPr>
          <w:b w:val="0"/>
        </w:rPr>
        <w:t>. Distrib</w:t>
      </w:r>
      <w:r>
        <w:rPr>
          <w:b w:val="0"/>
        </w:rPr>
        <w:t>ución de diagramas por capítulo</w:t>
      </w:r>
      <w:bookmarkEnd w:id="163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5783"/>
        <w:gridCol w:w="2041"/>
      </w:tblGrid>
      <w:tr w:rsidR="00007D8E" w14:paraId="67413573" w14:textId="77777777">
        <w:trPr>
          <w:cantSplit/>
          <w:tblHeader/>
          <w:jc w:val="center"/>
        </w:trPr>
        <w:tc>
          <w:tcPr>
            <w:tcW w:w="124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40EF1D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Capítulo</w:t>
            </w:r>
          </w:p>
        </w:tc>
        <w:tc>
          <w:tcPr>
            <w:tcW w:w="5783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2220A6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Tipos de diagrama</w:t>
            </w:r>
          </w:p>
        </w:tc>
        <w:tc>
          <w:tcPr>
            <w:tcW w:w="2041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4B5678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Diagramas</w:t>
            </w:r>
          </w:p>
        </w:tc>
      </w:tr>
      <w:tr w:rsidR="00007D8E" w14:paraId="69E4C6D7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AC6048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578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F68C6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RUP: fases y disciplinas</w:t>
            </w:r>
          </w:p>
        </w:tc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7490D3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</w:tr>
      <w:tr w:rsidR="00007D8E" w14:paraId="2DB42D99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AD1E4B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578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6FE43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Actividad de negocio</w:t>
            </w:r>
          </w:p>
        </w:tc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92B19B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</w:tr>
      <w:tr w:rsidR="00007D8E" w14:paraId="7B2DFAB8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461973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578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4B4CE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Casos de uso</w:t>
            </w:r>
          </w:p>
        </w:tc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D345EA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</w:tr>
      <w:tr w:rsidR="00007D8E" w14:paraId="7BAD0536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F8677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578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A54AF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Clases, secuencia y estados</w:t>
            </w:r>
          </w:p>
        </w:tc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39DBAB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9</w:t>
            </w:r>
          </w:p>
        </w:tc>
      </w:tr>
      <w:tr w:rsidR="00007D8E" w14:paraId="15898916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ADDD8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578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17857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Componentes, despliegue, entidad-relación y navegación</w:t>
            </w:r>
          </w:p>
        </w:tc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68EE44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</w:tr>
      <w:tr w:rsidR="00007D8E" w14:paraId="5ACE1564" w14:textId="77777777">
        <w:trPr>
          <w:cantSplit/>
          <w:jc w:val="center"/>
        </w:trPr>
        <w:tc>
          <w:tcPr>
            <w:tcW w:w="124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5CD76C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w="578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C1408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 xml:space="preserve">Flujo de </w:t>
            </w:r>
            <w:r>
              <w:rPr>
                <w:sz w:val="16"/>
              </w:rPr>
              <w:t>pruebas</w:t>
            </w:r>
          </w:p>
        </w:tc>
        <w:tc>
          <w:tcPr>
            <w:tcW w:w="2041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D60D6F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</w:tr>
      <w:tr w:rsidR="00007D8E" w14:paraId="69ECE788" w14:textId="77777777">
        <w:trPr>
          <w:cantSplit/>
          <w:jc w:val="center"/>
        </w:trPr>
        <w:tc>
          <w:tcPr>
            <w:tcW w:w="124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1794C4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Anexo E</w:t>
            </w:r>
          </w:p>
        </w:tc>
        <w:tc>
          <w:tcPr>
            <w:tcW w:w="578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B2EB3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6"/>
              </w:rPr>
              <w:t>QR del repositorio (no es diagrama UML)</w:t>
            </w:r>
          </w:p>
        </w:tc>
        <w:tc>
          <w:tcPr>
            <w:tcW w:w="204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F63F74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</w:tr>
    </w:tbl>
    <w:p w14:paraId="407B348F" w14:textId="77777777" w:rsidR="00007D8E" w:rsidRDefault="00007D8E">
      <w:pPr>
        <w:spacing w:after="0" w:line="144" w:lineRule="auto"/>
      </w:pPr>
    </w:p>
    <w:p w14:paraId="519C17DB" w14:textId="2A25CDF4" w:rsidR="00007D8E" w:rsidRDefault="006E5117">
      <w:pPr>
        <w:pStyle w:val="Descripcin"/>
      </w:pPr>
      <w:bookmarkStart w:id="164" w:name="_Toc243584751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56</w:t>
      </w:r>
      <w:r>
        <w:rPr>
          <w:i w:val="0"/>
          <w:color w:val="0A6EBD"/>
        </w:rPr>
        <w:fldChar w:fldCharType="end"/>
      </w:r>
      <w:r>
        <w:rPr>
          <w:b w:val="0"/>
        </w:rPr>
        <w:t>. Inventario de figuras del documento</w:t>
      </w:r>
      <w:bookmarkEnd w:id="164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3515"/>
        <w:gridCol w:w="2494"/>
        <w:gridCol w:w="1587"/>
        <w:gridCol w:w="1474"/>
      </w:tblGrid>
      <w:tr w:rsidR="00007D8E" w14:paraId="5C69BBCA" w14:textId="77777777">
        <w:trPr>
          <w:cantSplit/>
          <w:tblHeader/>
          <w:jc w:val="center"/>
        </w:trPr>
        <w:tc>
          <w:tcPr>
            <w:tcW w:w="3515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4C1874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Archivo</w:t>
            </w:r>
          </w:p>
        </w:tc>
        <w:tc>
          <w:tcPr>
            <w:tcW w:w="249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53098F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Diagrama</w:t>
            </w:r>
          </w:p>
        </w:tc>
        <w:tc>
          <w:tcPr>
            <w:tcW w:w="1587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A290B0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Tipo UML</w:t>
            </w:r>
          </w:p>
        </w:tc>
        <w:tc>
          <w:tcPr>
            <w:tcW w:w="1474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956C55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Capítulo</w:t>
            </w:r>
          </w:p>
        </w:tc>
      </w:tr>
      <w:tr w:rsidR="00007D8E" w14:paraId="01831F01" w14:textId="77777777">
        <w:trPr>
          <w:cantSplit/>
          <w:jc w:val="center"/>
        </w:trPr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56161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rup_fases.png</w:t>
            </w:r>
          </w:p>
        </w:tc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9A504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Fases RUP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06075D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RUP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55394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2</w:t>
            </w:r>
          </w:p>
        </w:tc>
      </w:tr>
      <w:tr w:rsidR="00007D8E" w14:paraId="2FAE41A6" w14:textId="77777777">
        <w:trPr>
          <w:cantSplit/>
          <w:jc w:val="center"/>
        </w:trPr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49246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rup_disciplinas.png</w:t>
            </w:r>
          </w:p>
        </w:tc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0688B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Disciplinas RUP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B7BF24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RUP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2CA47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2</w:t>
            </w:r>
          </w:p>
        </w:tc>
      </w:tr>
      <w:tr w:rsidR="00007D8E" w14:paraId="43964D72" w14:textId="77777777">
        <w:trPr>
          <w:cantSplit/>
          <w:jc w:val="center"/>
        </w:trPr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193DA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02_actividad_negocio.png</w:t>
            </w:r>
          </w:p>
        </w:tc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5FA41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Actividad de negocio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26A719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Actividad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E5526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3</w:t>
            </w:r>
          </w:p>
        </w:tc>
      </w:tr>
      <w:tr w:rsidR="00007D8E" w14:paraId="0AEDB1FF" w14:textId="77777777">
        <w:trPr>
          <w:cantSplit/>
          <w:jc w:val="center"/>
        </w:trPr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25F21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01_casos_uso_publico.png</w:t>
            </w:r>
          </w:p>
        </w:tc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C4665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Casos de uso públicos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9714AA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Casos de uso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00774D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4</w:t>
            </w:r>
          </w:p>
        </w:tc>
      </w:tr>
      <w:tr w:rsidR="00007D8E" w14:paraId="2A3C7AFD" w14:textId="77777777">
        <w:trPr>
          <w:cantSplit/>
          <w:jc w:val="center"/>
        </w:trPr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D2423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01b_casos_uso_citas.png</w:t>
            </w:r>
          </w:p>
        </w:tc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42921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Casos de uso de citas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EA737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Casos de uso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5C552E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4</w:t>
            </w:r>
          </w:p>
        </w:tc>
      </w:tr>
      <w:tr w:rsidR="00007D8E" w14:paraId="26D41617" w14:textId="77777777">
        <w:trPr>
          <w:cantSplit/>
          <w:jc w:val="center"/>
        </w:trPr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46F50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01c_casos_uso_atencion.png</w:t>
            </w:r>
          </w:p>
        </w:tc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3210F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Casos de uso de atención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C09E7A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Casos de uso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8C9F9D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4</w:t>
            </w:r>
          </w:p>
        </w:tc>
      </w:tr>
      <w:tr w:rsidR="00007D8E" w14:paraId="52D99498" w14:textId="77777777">
        <w:trPr>
          <w:cantSplit/>
          <w:jc w:val="center"/>
        </w:trPr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6031D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05_analisis_clases.png</w:t>
            </w:r>
          </w:p>
        </w:tc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64FBD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Clases de análisis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1F49AB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Clases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59ECAD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5</w:t>
            </w:r>
          </w:p>
        </w:tc>
      </w:tr>
      <w:tr w:rsidR="00007D8E" w14:paraId="69F38FE6" w14:textId="77777777">
        <w:trPr>
          <w:cantSplit/>
          <w:jc w:val="center"/>
        </w:trPr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266CB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03_clases_dominio_core.png</w:t>
            </w:r>
          </w:p>
        </w:tc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24F4E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Dominio núcleo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D5297F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Clases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A5EFF7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5</w:t>
            </w:r>
          </w:p>
        </w:tc>
      </w:tr>
      <w:tr w:rsidR="00007D8E" w14:paraId="30B3B0F6" w14:textId="77777777">
        <w:trPr>
          <w:cantSplit/>
          <w:jc w:val="center"/>
        </w:trPr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E45B1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04_clases_dominio_clinico.png</w:t>
            </w:r>
          </w:p>
        </w:tc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87A12E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Dominio clínico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3F260D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Clases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A3670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5</w:t>
            </w:r>
          </w:p>
        </w:tc>
      </w:tr>
      <w:tr w:rsidR="00007D8E" w14:paraId="7D3C388F" w14:textId="77777777">
        <w:trPr>
          <w:cantSplit/>
          <w:jc w:val="center"/>
        </w:trPr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98A34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08_sec_login.png</w:t>
            </w:r>
          </w:p>
        </w:tc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BDF4A7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Secuencia de login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5F7453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Secuencia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FE5CD6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5</w:t>
            </w:r>
          </w:p>
        </w:tc>
      </w:tr>
      <w:tr w:rsidR="00007D8E" w14:paraId="657042AD" w14:textId="77777777">
        <w:trPr>
          <w:cantSplit/>
          <w:jc w:val="center"/>
        </w:trPr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52B65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09_sec_reserva.png</w:t>
            </w:r>
          </w:p>
        </w:tc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2A132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Secuencia de reserva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2CA591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Secuencia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D87795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5</w:t>
            </w:r>
          </w:p>
        </w:tc>
      </w:tr>
      <w:tr w:rsidR="00007D8E" w14:paraId="1FF3CC6A" w14:textId="77777777">
        <w:trPr>
          <w:cantSplit/>
          <w:jc w:val="center"/>
        </w:trPr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BAE5DA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10_sec_kiosco.png</w:t>
            </w:r>
          </w:p>
        </w:tc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10B17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Secuencia de kiosco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74F0D5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Secuencia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47E39D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5</w:t>
            </w:r>
          </w:p>
        </w:tc>
      </w:tr>
      <w:tr w:rsidR="00007D8E" w14:paraId="59C832A3" w14:textId="77777777">
        <w:trPr>
          <w:cantSplit/>
          <w:jc w:val="center"/>
        </w:trPr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F5B1D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11_sec_cancelar.png</w:t>
            </w:r>
          </w:p>
        </w:tc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B4227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Secuencia de cancelación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9B83F3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Secuencia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21F531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5</w:t>
            </w:r>
          </w:p>
        </w:tc>
      </w:tr>
      <w:tr w:rsidR="00007D8E" w14:paraId="7EA1B0B8" w14:textId="77777777">
        <w:trPr>
          <w:cantSplit/>
          <w:jc w:val="center"/>
        </w:trPr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4B8F3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12_sec_consulta.png</w:t>
            </w:r>
          </w:p>
        </w:tc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C363A4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Secuencia de consulta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D258E0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Secuencia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A88275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5</w:t>
            </w:r>
          </w:p>
        </w:tc>
      </w:tr>
      <w:tr w:rsidR="00007D8E" w14:paraId="5A2E90AC" w14:textId="77777777">
        <w:trPr>
          <w:cantSplit/>
          <w:jc w:val="center"/>
        </w:trPr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058A8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13_estados_cita.png</w:t>
            </w:r>
          </w:p>
        </w:tc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A0A82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Estados de la cita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608A3B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Estados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A3E900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5</w:t>
            </w:r>
          </w:p>
        </w:tc>
      </w:tr>
      <w:tr w:rsidR="00007D8E" w14:paraId="22625127" w14:textId="77777777">
        <w:trPr>
          <w:cantSplit/>
          <w:jc w:val="center"/>
        </w:trPr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70F11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06_arquitectura_logica.png</w:t>
            </w:r>
          </w:p>
        </w:tc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DD308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Arquitectura lógica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9BA7F4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Componentes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86E741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6</w:t>
            </w:r>
          </w:p>
        </w:tc>
      </w:tr>
      <w:tr w:rsidR="00007D8E" w14:paraId="125BF209" w14:textId="77777777">
        <w:trPr>
          <w:cantSplit/>
          <w:jc w:val="center"/>
        </w:trPr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D002E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07_despliegue.png</w:t>
            </w:r>
          </w:p>
        </w:tc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0C71E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Despliegue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7A4271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Despliegue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53EA9A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6</w:t>
            </w:r>
          </w:p>
        </w:tc>
      </w:tr>
      <w:tr w:rsidR="00007D8E" w14:paraId="4E70CF52" w14:textId="77777777">
        <w:trPr>
          <w:cantSplit/>
          <w:jc w:val="center"/>
        </w:trPr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60FFCF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16_mapa_navegacion.png</w:t>
            </w:r>
          </w:p>
        </w:tc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429F6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Navegación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EA58AE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Navegación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590DBD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6</w:t>
            </w:r>
          </w:p>
        </w:tc>
      </w:tr>
      <w:tr w:rsidR="00007D8E" w14:paraId="2B2D1033" w14:textId="77777777">
        <w:trPr>
          <w:cantSplit/>
          <w:jc w:val="center"/>
        </w:trPr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CE577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14_er_nucleo.png</w:t>
            </w:r>
          </w:p>
        </w:tc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FDCEB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ER núcleo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F0FB14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Entidad-relación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DD26F9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6</w:t>
            </w:r>
          </w:p>
        </w:tc>
      </w:tr>
      <w:tr w:rsidR="00007D8E" w14:paraId="236B0285" w14:textId="77777777">
        <w:trPr>
          <w:cantSplit/>
          <w:jc w:val="center"/>
        </w:trPr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D3440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15_er_clinico.png</w:t>
            </w:r>
          </w:p>
        </w:tc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E58FAC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ER clínico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C565C5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Entidad-relación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DDF775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6</w:t>
            </w:r>
          </w:p>
        </w:tc>
      </w:tr>
      <w:tr w:rsidR="00007D8E" w14:paraId="5BE12EF7" w14:textId="77777777">
        <w:trPr>
          <w:cantSplit/>
          <w:jc w:val="center"/>
        </w:trPr>
        <w:tc>
          <w:tcPr>
            <w:tcW w:w="351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4C78F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pruebas_workflow.png</w:t>
            </w:r>
          </w:p>
        </w:tc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C87A1D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Flujo de pruebas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0165BA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Actividad</w:t>
            </w:r>
          </w:p>
        </w:tc>
        <w:tc>
          <w:tcPr>
            <w:tcW w:w="14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A87D70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8</w:t>
            </w:r>
          </w:p>
        </w:tc>
      </w:tr>
      <w:tr w:rsidR="00007D8E" w14:paraId="12DE63BC" w14:textId="77777777">
        <w:trPr>
          <w:cantSplit/>
          <w:jc w:val="center"/>
        </w:trPr>
        <w:tc>
          <w:tcPr>
            <w:tcW w:w="3515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D3AE8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qr_repositorio.png</w:t>
            </w:r>
          </w:p>
        </w:tc>
        <w:tc>
          <w:tcPr>
            <w:tcW w:w="249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DBEB2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5"/>
              </w:rPr>
              <w:t>QR del repositorio</w:t>
            </w:r>
          </w:p>
        </w:tc>
        <w:tc>
          <w:tcPr>
            <w:tcW w:w="1587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D91D25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No UML</w:t>
            </w:r>
          </w:p>
        </w:tc>
        <w:tc>
          <w:tcPr>
            <w:tcW w:w="1474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3FF673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5"/>
              </w:rPr>
              <w:t>Anexo E</w:t>
            </w:r>
          </w:p>
        </w:tc>
      </w:tr>
    </w:tbl>
    <w:p w14:paraId="78A4E17C" w14:textId="77777777" w:rsidR="00007D8E" w:rsidRDefault="00007D8E">
      <w:pPr>
        <w:spacing w:after="0" w:line="144" w:lineRule="auto"/>
      </w:pPr>
    </w:p>
    <w:p w14:paraId="686B491B" w14:textId="77777777" w:rsidR="00007D8E" w:rsidRDefault="006E5117">
      <w:pPr>
        <w:pStyle w:val="Ttulo1"/>
      </w:pPr>
      <w:bookmarkStart w:id="165" w:name="_Toc243584841"/>
      <w:r>
        <w:rPr>
          <w:rFonts w:ascii="Calibri" w:eastAsia="Calibri" w:hAnsi="Calibri" w:cs="Calibri"/>
        </w:rPr>
        <w:lastRenderedPageBreak/>
        <w:t>ANEXO E. REPOSITORIO DEL PROYECTO</w:t>
      </w:r>
      <w:bookmarkEnd w:id="165"/>
    </w:p>
    <w:p w14:paraId="76E082C6" w14:textId="77777777" w:rsidR="00007D8E" w:rsidRDefault="006E5117">
      <w:r>
        <w:t xml:space="preserve">El código fuente y la documentación se encuentran en el repositorio público del grupo. El </w:t>
      </w:r>
      <w:r>
        <w:t>acceso puede realizarse mediante el siguiente enlace o escaneando el código QR.</w:t>
      </w:r>
    </w:p>
    <w:p w14:paraId="1E05CA56" w14:textId="77777777" w:rsidR="00007D8E" w:rsidRDefault="006E5117">
      <w:pPr>
        <w:spacing w:before="120" w:after="80"/>
        <w:jc w:val="center"/>
      </w:pPr>
      <w:r>
        <w:rPr>
          <w:noProof/>
        </w:rPr>
        <w:drawing>
          <wp:inline distT="0" distB="0" distL="0" distR="0" wp14:anchorId="14F840A5" wp14:editId="12D4B1EA">
            <wp:extent cx="1872000" cy="1872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r_repositori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8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00800" w14:textId="77777777" w:rsidR="00007D8E" w:rsidRDefault="006E5117">
      <w:pPr>
        <w:jc w:val="center"/>
      </w:pPr>
      <w:r>
        <w:rPr>
          <w:b/>
          <w:color w:val="0B3C5D"/>
          <w:sz w:val="20"/>
        </w:rPr>
        <w:t>https://github.com/MattFrs12343/Cl-nica-Vida-Salud-Grupo-32</w:t>
      </w:r>
    </w:p>
    <w:p w14:paraId="50AFE222" w14:textId="623175F3" w:rsidR="00007D8E" w:rsidRDefault="006E5117">
      <w:pPr>
        <w:pStyle w:val="Descripcin"/>
      </w:pPr>
      <w:bookmarkStart w:id="166" w:name="_Toc243584695"/>
      <w:r>
        <w:rPr>
          <w:color w:val="0A6EBD"/>
        </w:rPr>
        <w:t xml:space="preserve">Figura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Figura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22</w:t>
      </w:r>
      <w:r>
        <w:rPr>
          <w:i w:val="0"/>
          <w:color w:val="0A6EBD"/>
        </w:rPr>
        <w:fldChar w:fldCharType="end"/>
      </w:r>
      <w:r>
        <w:rPr>
          <w:b w:val="0"/>
        </w:rPr>
        <w:t>. Código QR de acceso al repositorio del proyecto</w:t>
      </w:r>
      <w:bookmarkEnd w:id="166"/>
    </w:p>
    <w:p w14:paraId="06830F0B" w14:textId="77777777" w:rsidR="00007D8E" w:rsidRDefault="006E5117">
      <w:pPr>
        <w:pStyle w:val="Ttulo1"/>
      </w:pPr>
      <w:bookmarkStart w:id="167" w:name="_Toc243584842"/>
      <w:r>
        <w:rPr>
          <w:rFonts w:ascii="Calibri" w:eastAsia="Calibri" w:hAnsi="Calibri" w:cs="Calibri"/>
        </w:rPr>
        <w:lastRenderedPageBreak/>
        <w:t>ANEXO F. LISTA DE VERIFICACIÓN</w:t>
      </w:r>
      <w:bookmarkEnd w:id="167"/>
    </w:p>
    <w:p w14:paraId="6CE4C08E" w14:textId="55CDE7CC" w:rsidR="00007D8E" w:rsidRDefault="006E5117">
      <w:pPr>
        <w:pStyle w:val="Descripcin"/>
      </w:pPr>
      <w:bookmarkStart w:id="168" w:name="_Toc243584752"/>
      <w:r>
        <w:rPr>
          <w:color w:val="0A6EBD"/>
        </w:rPr>
        <w:t xml:space="preserve">Tabla </w:t>
      </w:r>
      <w:r>
        <w:rPr>
          <w:i w:val="0"/>
          <w:color w:val="0A6EBD"/>
        </w:rPr>
        <w:fldChar w:fldCharType="begin"/>
      </w:r>
      <w:r>
        <w:rPr>
          <w:i w:val="0"/>
          <w:color w:val="0A6EBD"/>
        </w:rPr>
        <w:instrText xml:space="preserve"> SEQ Tabla \* ARABIC </w:instrText>
      </w:r>
      <w:r>
        <w:rPr>
          <w:i w:val="0"/>
          <w:color w:val="0A6EBD"/>
        </w:rPr>
        <w:fldChar w:fldCharType="separate"/>
      </w:r>
      <w:r>
        <w:rPr>
          <w:i w:val="0"/>
          <w:noProof/>
          <w:color w:val="0A6EBD"/>
        </w:rPr>
        <w:t>57</w:t>
      </w:r>
      <w:r>
        <w:rPr>
          <w:i w:val="0"/>
          <w:color w:val="0A6EBD"/>
        </w:rPr>
        <w:fldChar w:fldCharType="end"/>
      </w:r>
      <w:r>
        <w:rPr>
          <w:b w:val="0"/>
        </w:rPr>
        <w:t>. Lista de verificación de entrega</w:t>
      </w:r>
      <w:bookmarkEnd w:id="168"/>
    </w:p>
    <w:tbl>
      <w:tblPr>
        <w:tblStyle w:val="Tablaconcuadrcula"/>
        <w:tblW w:w="0" w:type="auto"/>
        <w:jc w:val="center"/>
        <w:tblBorders>
          <w:top w:val="single" w:sz="4" w:space="0" w:color="B8D4EA"/>
          <w:left w:val="single" w:sz="4" w:space="0" w:color="B8D4EA"/>
          <w:bottom w:val="single" w:sz="4" w:space="0" w:color="B8D4EA"/>
          <w:right w:val="single" w:sz="4" w:space="0" w:color="B8D4EA"/>
          <w:insideH w:val="single" w:sz="4" w:space="0" w:color="B8D4EA"/>
          <w:insideV w:val="single" w:sz="4" w:space="0" w:color="B8D4EA"/>
        </w:tblBorders>
        <w:tblLayout w:type="fixed"/>
        <w:tblLook w:val="04A0" w:firstRow="1" w:lastRow="0" w:firstColumn="1" w:lastColumn="0" w:noHBand="0" w:noVBand="1"/>
      </w:tblPr>
      <w:tblGrid>
        <w:gridCol w:w="6803"/>
        <w:gridCol w:w="2268"/>
      </w:tblGrid>
      <w:tr w:rsidR="00007D8E" w14:paraId="5DBBD198" w14:textId="77777777">
        <w:trPr>
          <w:cantSplit/>
          <w:tblHeader/>
          <w:jc w:val="center"/>
        </w:trPr>
        <w:tc>
          <w:tcPr>
            <w:tcW w:w="6803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BC0432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Ítem</w:t>
            </w:r>
          </w:p>
        </w:tc>
        <w:tc>
          <w:tcPr>
            <w:tcW w:w="2268" w:type="dxa"/>
            <w:shd w:val="clear" w:color="auto" w:fill="0A6EB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F9A857" w14:textId="77777777" w:rsidR="00007D8E" w:rsidRDefault="006E5117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Estado</w:t>
            </w:r>
          </w:p>
        </w:tc>
      </w:tr>
      <w:tr w:rsidR="00007D8E" w14:paraId="6FE7CEDF" w14:textId="77777777">
        <w:trPr>
          <w:cantSplit/>
          <w:jc w:val="center"/>
        </w:trPr>
        <w:tc>
          <w:tcPr>
            <w:tcW w:w="680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6492B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Repositorio con código y documentación.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5CDF1A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Cumplido</w:t>
            </w:r>
          </w:p>
        </w:tc>
      </w:tr>
      <w:tr w:rsidR="00007D8E" w14:paraId="3C05FADA" w14:textId="77777777">
        <w:trPr>
          <w:cantSplit/>
          <w:jc w:val="center"/>
        </w:trPr>
        <w:tc>
          <w:tcPr>
            <w:tcW w:w="680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F8268B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Diagramas UML en formato editable y PNG.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EB5AC5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Cumplido</w:t>
            </w:r>
          </w:p>
        </w:tc>
      </w:tr>
      <w:tr w:rsidR="00007D8E" w14:paraId="17E2859A" w14:textId="77777777">
        <w:trPr>
          <w:cantSplit/>
          <w:jc w:val="center"/>
        </w:trPr>
        <w:tc>
          <w:tcPr>
            <w:tcW w:w="680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755B61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Especificación de requisitos RF01–RF13.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3F7E71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Cumplido</w:t>
            </w:r>
          </w:p>
        </w:tc>
      </w:tr>
      <w:tr w:rsidR="00007D8E" w14:paraId="2A314CE9" w14:textId="77777777">
        <w:trPr>
          <w:cantSplit/>
          <w:jc w:val="center"/>
        </w:trPr>
        <w:tc>
          <w:tcPr>
            <w:tcW w:w="680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2C2289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 xml:space="preserve">Catálogo de casos de </w:t>
            </w:r>
            <w:r>
              <w:rPr>
                <w:sz w:val="17"/>
              </w:rPr>
              <w:t>uso UC01–UC24.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35C774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Cumplido</w:t>
            </w:r>
          </w:p>
        </w:tc>
      </w:tr>
      <w:tr w:rsidR="00007D8E" w14:paraId="659B1087" w14:textId="77777777">
        <w:trPr>
          <w:cantSplit/>
          <w:jc w:val="center"/>
        </w:trPr>
        <w:tc>
          <w:tcPr>
            <w:tcW w:w="680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606116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Modelo de datos y políticas RLS.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79541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Cumplido</w:t>
            </w:r>
          </w:p>
        </w:tc>
      </w:tr>
      <w:tr w:rsidR="00007D8E" w14:paraId="098BF5E7" w14:textId="77777777">
        <w:trPr>
          <w:cantSplit/>
          <w:jc w:val="center"/>
        </w:trPr>
        <w:tc>
          <w:tcPr>
            <w:tcW w:w="680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D5EAA8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Diseño de arquitectura y despliegue.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97D9D2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Cumplido</w:t>
            </w:r>
          </w:p>
        </w:tc>
      </w:tr>
      <w:tr w:rsidR="00007D8E" w14:paraId="59D4F207" w14:textId="77777777">
        <w:trPr>
          <w:cantSplit/>
          <w:jc w:val="center"/>
        </w:trPr>
        <w:tc>
          <w:tcPr>
            <w:tcW w:w="680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6563A0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Plan y casos de prueba.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ABE09F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Cumplido</w:t>
            </w:r>
          </w:p>
        </w:tc>
      </w:tr>
      <w:tr w:rsidR="00007D8E" w14:paraId="3A3184FE" w14:textId="77777777">
        <w:trPr>
          <w:cantSplit/>
          <w:jc w:val="center"/>
        </w:trPr>
        <w:tc>
          <w:tcPr>
            <w:tcW w:w="6803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55CE35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Documento en formato Word y PDF.</w:t>
            </w:r>
          </w:p>
        </w:tc>
        <w:tc>
          <w:tcPr>
            <w:tcW w:w="2268" w:type="dxa"/>
            <w:shd w:val="clear" w:color="auto" w:fill="F4F8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D4B506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Pendiente de compilación</w:t>
            </w:r>
          </w:p>
        </w:tc>
      </w:tr>
      <w:tr w:rsidR="00007D8E" w14:paraId="67DC4371" w14:textId="77777777">
        <w:trPr>
          <w:cantSplit/>
          <w:jc w:val="center"/>
        </w:trPr>
        <w:tc>
          <w:tcPr>
            <w:tcW w:w="680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C7C7A3" w14:textId="77777777" w:rsidR="00007D8E" w:rsidRDefault="006E5117">
            <w:pPr>
              <w:spacing w:after="0" w:line="240" w:lineRule="auto"/>
              <w:jc w:val="left"/>
            </w:pPr>
            <w:r>
              <w:rPr>
                <w:sz w:val="17"/>
              </w:rPr>
              <w:t>Defensa preparada.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427701" w14:textId="77777777" w:rsidR="00007D8E" w:rsidRDefault="006E5117">
            <w:pPr>
              <w:spacing w:after="0" w:line="240" w:lineRule="auto"/>
              <w:jc w:val="center"/>
            </w:pPr>
            <w:r>
              <w:rPr>
                <w:sz w:val="17"/>
              </w:rPr>
              <w:t>Pendiente</w:t>
            </w:r>
          </w:p>
        </w:tc>
      </w:tr>
    </w:tbl>
    <w:p w14:paraId="08143D57" w14:textId="77777777" w:rsidR="00007D8E" w:rsidRDefault="00007D8E">
      <w:pPr>
        <w:spacing w:after="0" w:line="144" w:lineRule="auto"/>
      </w:pPr>
    </w:p>
    <w:sectPr w:rsidR="00007D8E" w:rsidSect="00034616">
      <w:headerReference w:type="default" r:id="rId31"/>
      <w:footerReference w:type="default" r:id="rId32"/>
      <w:headerReference w:type="first" r:id="rId33"/>
      <w:footerReference w:type="first" r:id="rId34"/>
      <w:pgSz w:w="11906" w:h="16838"/>
      <w:pgMar w:top="1361" w:right="1417" w:bottom="1247" w:left="1417" w:header="624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375CAB" w14:textId="77777777" w:rsidR="00000000" w:rsidRDefault="006E5117">
      <w:pPr>
        <w:spacing w:after="0" w:line="240" w:lineRule="auto"/>
      </w:pPr>
      <w:r>
        <w:separator/>
      </w:r>
    </w:p>
  </w:endnote>
  <w:endnote w:type="continuationSeparator" w:id="0">
    <w:p w14:paraId="4806648A" w14:textId="77777777" w:rsidR="00000000" w:rsidRDefault="006E51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B3BE6F" w14:textId="77777777" w:rsidR="00007D8E" w:rsidRDefault="006E5117">
    <w:pPr>
      <w:pStyle w:val="Piedepgina"/>
      <w:pBdr>
        <w:top w:val="single" w:sz="6" w:space="2" w:color="B8D4EA"/>
      </w:pBdr>
      <w:tabs>
        <w:tab w:val="right" w:pos="9071"/>
      </w:tabs>
      <w:spacing w:before="40"/>
    </w:pPr>
    <w:r>
      <w:rPr>
        <w:color w:val="5B6B7A"/>
        <w:sz w:val="16"/>
      </w:rPr>
      <w:t>Proyecto de Examen Parcial II · Documento PUDS-UML</w:t>
    </w:r>
    <w:r>
      <w:rPr>
        <w:color w:val="5B6B7A"/>
        <w:sz w:val="16"/>
      </w:rPr>
      <w:tab/>
      <w:t xml:space="preserve">Página </w:t>
    </w:r>
    <w:r>
      <w:rPr>
        <w:color w:val="5B6B7A"/>
        <w:sz w:val="16"/>
      </w:rPr>
      <w:fldChar w:fldCharType="begin"/>
    </w:r>
    <w:r>
      <w:rPr>
        <w:color w:val="5B6B7A"/>
        <w:sz w:val="16"/>
      </w:rPr>
      <w:instrText xml:space="preserve"> PAGE </w:instrText>
    </w:r>
    <w:r>
      <w:rPr>
        <w:color w:val="5B6B7A"/>
        <w:sz w:val="16"/>
      </w:rPr>
      <w:fldChar w:fldCharType="separate"/>
    </w:r>
    <w:r>
      <w:rPr>
        <w:color w:val="5B6B7A"/>
        <w:sz w:val="16"/>
      </w:rPr>
      <w:t>1</w:t>
    </w:r>
    <w:r>
      <w:rPr>
        <w:color w:val="5B6B7A"/>
        <w:sz w:val="16"/>
      </w:rPr>
      <w:fldChar w:fldCharType="end"/>
    </w:r>
    <w:r>
      <w:rPr>
        <w:color w:val="5B6B7A"/>
        <w:sz w:val="16"/>
      </w:rPr>
      <w:t xml:space="preserve"> de </w:t>
    </w:r>
    <w:r>
      <w:rPr>
        <w:color w:val="5B6B7A"/>
        <w:sz w:val="16"/>
      </w:rPr>
      <w:fldChar w:fldCharType="begin"/>
    </w:r>
    <w:r>
      <w:rPr>
        <w:color w:val="5B6B7A"/>
        <w:sz w:val="16"/>
      </w:rPr>
      <w:instrText xml:space="preserve"> NUMPAGES </w:instrText>
    </w:r>
    <w:r>
      <w:rPr>
        <w:color w:val="5B6B7A"/>
        <w:sz w:val="16"/>
      </w:rPr>
      <w:fldChar w:fldCharType="separate"/>
    </w:r>
    <w:r>
      <w:rPr>
        <w:color w:val="5B6B7A"/>
        <w:sz w:val="16"/>
      </w:rPr>
      <w:t>1</w:t>
    </w:r>
    <w:r>
      <w:rPr>
        <w:color w:val="5B6B7A"/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66524B" w14:textId="77777777" w:rsidR="00007D8E" w:rsidRDefault="00007D8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5DA150" w14:textId="77777777" w:rsidR="00000000" w:rsidRDefault="006E5117">
      <w:pPr>
        <w:spacing w:after="0" w:line="240" w:lineRule="auto"/>
      </w:pPr>
      <w:r>
        <w:separator/>
      </w:r>
    </w:p>
  </w:footnote>
  <w:footnote w:type="continuationSeparator" w:id="0">
    <w:p w14:paraId="2D1A2DD7" w14:textId="77777777" w:rsidR="00000000" w:rsidRDefault="006E51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13BFE" w14:textId="77777777" w:rsidR="00007D8E" w:rsidRDefault="006E5117">
    <w:pPr>
      <w:pStyle w:val="Encabezado"/>
      <w:pBdr>
        <w:bottom w:val="single" w:sz="6" w:space="2" w:color="B8D4EA"/>
      </w:pBdr>
      <w:tabs>
        <w:tab w:val="center" w:pos="4535"/>
        <w:tab w:val="right" w:pos="9071"/>
      </w:tabs>
      <w:spacing w:after="40"/>
    </w:pPr>
    <w:r>
      <w:rPr>
        <w:color w:val="5B6B7A"/>
        <w:sz w:val="16"/>
      </w:rPr>
      <w:t>Clínica Vida Salud · PUDS-UML</w:t>
    </w:r>
    <w:r>
      <w:rPr>
        <w:color w:val="5B6B7A"/>
        <w:sz w:val="16"/>
      </w:rPr>
      <w:tab/>
      <w:t>Ingeniería de Requisitos SC</w:t>
    </w:r>
    <w:r>
      <w:rPr>
        <w:color w:val="5B6B7A"/>
        <w:sz w:val="16"/>
      </w:rPr>
      <w:tab/>
      <w:t>Grupo 32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D18262" w14:textId="77777777" w:rsidR="00007D8E" w:rsidRDefault="00007D8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D8E"/>
    <w:rsid w:val="00034616"/>
    <w:rsid w:val="0006063C"/>
    <w:rsid w:val="0015074B"/>
    <w:rsid w:val="0029639D"/>
    <w:rsid w:val="00326F90"/>
    <w:rsid w:val="006E511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4389E17C-371F-4C7A-8D0C-9ED1D8A305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eastAsia="Calibri" w:hAnsi="Calibri" w:cs="Calibri"/>
      <w:color w:val="1F2933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pageBreakBefore/>
      <w:spacing w:after="280"/>
      <w:jc w:val="left"/>
      <w:outlineLvl w:val="0"/>
    </w:pPr>
    <w:rPr>
      <w:rFonts w:asciiTheme="majorHAnsi" w:eastAsiaTheme="majorEastAsia" w:hAnsiTheme="majorHAnsi" w:cstheme="majorBidi"/>
      <w:b/>
      <w:bCs/>
      <w:color w:val="0B3C5D"/>
      <w:sz w:val="3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80" w:after="140"/>
      <w:jc w:val="left"/>
      <w:outlineLvl w:val="1"/>
    </w:pPr>
    <w:rPr>
      <w:rFonts w:asciiTheme="majorHAnsi" w:eastAsiaTheme="majorEastAsia" w:hAnsiTheme="majorHAnsi" w:cstheme="majorBidi"/>
      <w:b/>
      <w:bCs/>
      <w:color w:val="0A6EBD"/>
      <w:sz w:val="29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80"/>
      <w:jc w:val="left"/>
      <w:outlineLvl w:val="2"/>
    </w:pPr>
    <w:rPr>
      <w:rFonts w:asciiTheme="majorHAnsi" w:eastAsiaTheme="majorEastAsia" w:hAnsiTheme="majorHAnsi" w:cstheme="majorBidi"/>
      <w:b/>
      <w:bCs/>
      <w:color w:val="0B3C5D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60" w:line="264" w:lineRule="auto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spacing w:after="60" w:line="264" w:lineRule="auto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before="60" w:after="220" w:line="240" w:lineRule="auto"/>
      <w:jc w:val="center"/>
    </w:pPr>
    <w:rPr>
      <w:b/>
      <w:bCs/>
      <w:i/>
      <w:color w:val="5B6B7A"/>
      <w:sz w:val="17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basedOn w:val="Normal"/>
    <w:pPr>
      <w:spacing w:before="80" w:after="160" w:line="240" w:lineRule="auto"/>
      <w:jc w:val="left"/>
    </w:pPr>
    <w:rPr>
      <w:rFonts w:ascii="Consolas" w:hAnsi="Consolas"/>
      <w:sz w:val="17"/>
    </w:rPr>
  </w:style>
  <w:style w:type="paragraph" w:styleId="TDC2">
    <w:name w:val="toc 2"/>
    <w:basedOn w:val="Normal"/>
    <w:next w:val="Normal"/>
    <w:autoRedefine/>
    <w:uiPriority w:val="39"/>
    <w:unhideWhenUsed/>
    <w:rsid w:val="006E5117"/>
    <w:pPr>
      <w:spacing w:after="100"/>
      <w:ind w:left="220"/>
    </w:pPr>
  </w:style>
  <w:style w:type="paragraph" w:styleId="TDC1">
    <w:name w:val="toc 1"/>
    <w:basedOn w:val="Normal"/>
    <w:next w:val="Normal"/>
    <w:autoRedefine/>
    <w:uiPriority w:val="39"/>
    <w:unhideWhenUsed/>
    <w:rsid w:val="006E5117"/>
    <w:pPr>
      <w:spacing w:after="100"/>
    </w:pPr>
  </w:style>
  <w:style w:type="paragraph" w:styleId="TDC3">
    <w:name w:val="toc 3"/>
    <w:basedOn w:val="Normal"/>
    <w:next w:val="Normal"/>
    <w:autoRedefine/>
    <w:uiPriority w:val="39"/>
    <w:unhideWhenUsed/>
    <w:rsid w:val="006E5117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6E5117"/>
    <w:rPr>
      <w:color w:val="0000FF" w:themeColor="hyperlink"/>
      <w:u w:val="single"/>
    </w:rPr>
  </w:style>
  <w:style w:type="paragraph" w:styleId="Tabladeilustraciones">
    <w:name w:val="table of figures"/>
    <w:basedOn w:val="Normal"/>
    <w:next w:val="Normal"/>
    <w:uiPriority w:val="99"/>
    <w:unhideWhenUsed/>
    <w:rsid w:val="006E5117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62</Pages>
  <Words>13940</Words>
  <Characters>79460</Characters>
  <Application>Microsoft Office Word</Application>
  <DocSecurity>0</DocSecurity>
  <Lines>662</Lines>
  <Paragraphs>186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93214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lucas cortez</cp:lastModifiedBy>
  <cp:revision>2</cp:revision>
  <dcterms:created xsi:type="dcterms:W3CDTF">2013-12-23T23:15:00Z</dcterms:created>
  <dcterms:modified xsi:type="dcterms:W3CDTF">2026-10-22T22:02:00Z</dcterms:modified>
  <cp:category/>
</cp:coreProperties>
</file>