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0430" w:rsidRPr="005728DD" w:rsidRDefault="009350C1" w:rsidP="00E760F3">
      <w:pPr>
        <w:jc w:val="both"/>
        <w:rPr>
          <w:b/>
        </w:rPr>
      </w:pPr>
      <w:r w:rsidRPr="005728DD">
        <w:rPr>
          <w:b/>
        </w:rPr>
        <w:t>DESCRIÇÃO DO PROJETO</w:t>
      </w:r>
    </w:p>
    <w:p w:rsidR="009350C1" w:rsidRDefault="009350C1" w:rsidP="00E760F3">
      <w:pPr>
        <w:jc w:val="both"/>
      </w:pPr>
    </w:p>
    <w:p w:rsidR="009350C1" w:rsidRDefault="009350C1" w:rsidP="00E760F3">
      <w:pPr>
        <w:jc w:val="both"/>
      </w:pPr>
      <w:r>
        <w:t>Realizar um equipamento completo de instrumentação médica par</w:t>
      </w:r>
      <w:r w:rsidR="00D14FF6">
        <w:t>a</w:t>
      </w:r>
      <w:r>
        <w:t xml:space="preserve"> medir a Saturação de oxigênio no sangue SPO2.</w:t>
      </w:r>
    </w:p>
    <w:p w:rsidR="00336706" w:rsidRDefault="00336706" w:rsidP="00E760F3">
      <w:pPr>
        <w:jc w:val="both"/>
      </w:pPr>
      <w:r>
        <w:t xml:space="preserve">A Pulsoximetria é um método não invasivo que pretende medir o nível de saturação </w:t>
      </w:r>
      <w:r w:rsidR="00E760F3">
        <w:t>arterial</w:t>
      </w:r>
      <w:r>
        <w:t xml:space="preserve"> da oxihemoglobina (SaO2).</w:t>
      </w:r>
    </w:p>
    <w:p w:rsidR="009350C1" w:rsidRDefault="009350C1" w:rsidP="00E760F3">
      <w:pPr>
        <w:jc w:val="both"/>
      </w:pPr>
      <w:r>
        <w:t xml:space="preserve">Para </w:t>
      </w:r>
      <w:r w:rsidR="00D14FF6">
        <w:t xml:space="preserve">o </w:t>
      </w:r>
      <w:r w:rsidR="00336706">
        <w:t>Oxímetro</w:t>
      </w:r>
      <w:r>
        <w:t xml:space="preserve"> deve ter os componentes necessários para o funcionamento do equipamento.</w:t>
      </w:r>
    </w:p>
    <w:p w:rsidR="009350C1" w:rsidRDefault="009350C1" w:rsidP="00E760F3">
      <w:pPr>
        <w:pStyle w:val="PargrafodaLista"/>
        <w:numPr>
          <w:ilvl w:val="0"/>
          <w:numId w:val="1"/>
        </w:numPr>
        <w:jc w:val="both"/>
      </w:pPr>
      <w:r>
        <w:t xml:space="preserve">- Elementos de entrada: Sensor; </w:t>
      </w:r>
    </w:p>
    <w:p w:rsidR="009350C1" w:rsidRDefault="009350C1" w:rsidP="00E760F3">
      <w:pPr>
        <w:pStyle w:val="PargrafodaLista"/>
        <w:numPr>
          <w:ilvl w:val="0"/>
          <w:numId w:val="1"/>
        </w:numPr>
        <w:jc w:val="both"/>
      </w:pPr>
      <w:r>
        <w:t>- Entrada de sinal: Amplificador conversor A/D;</w:t>
      </w:r>
    </w:p>
    <w:p w:rsidR="009350C1" w:rsidRDefault="009350C1" w:rsidP="00E760F3">
      <w:pPr>
        <w:pStyle w:val="PargrafodaLista"/>
        <w:numPr>
          <w:ilvl w:val="0"/>
          <w:numId w:val="1"/>
        </w:numPr>
        <w:jc w:val="both"/>
      </w:pPr>
      <w:r>
        <w:t>- Saída e leitura: Display de LCD.</w:t>
      </w:r>
    </w:p>
    <w:p w:rsidR="009350C1" w:rsidRDefault="009350C1" w:rsidP="00E760F3">
      <w:pPr>
        <w:jc w:val="both"/>
      </w:pPr>
      <w:r>
        <w:t>O equipamento deve realizar todo os processos necessário para a realização do sistema assegurando o seu funcionamento.</w:t>
      </w:r>
    </w:p>
    <w:p w:rsidR="009350C1" w:rsidRDefault="00094502" w:rsidP="00E760F3">
      <w:pPr>
        <w:pStyle w:val="PargrafodaLista"/>
        <w:numPr>
          <w:ilvl w:val="0"/>
          <w:numId w:val="2"/>
        </w:numPr>
        <w:jc w:val="both"/>
      </w:pPr>
      <w:r>
        <w:t>Modulo: Sensor</w:t>
      </w:r>
    </w:p>
    <w:p w:rsidR="00094502" w:rsidRDefault="00094502" w:rsidP="00E760F3">
      <w:pPr>
        <w:jc w:val="both"/>
      </w:pPr>
      <w:r>
        <w:t>Para a realização da medição de Saturação de oxigênio no sangue SPO2, é usado um sensor com infravermelho e na outra ponta foto transistor, que faz a captação do pulso cardíaco</w:t>
      </w:r>
      <w:r w:rsidR="00C7511D">
        <w:t>, conectado ao dedo.</w:t>
      </w:r>
    </w:p>
    <w:p w:rsidR="00E760F3" w:rsidRDefault="00E760F3" w:rsidP="00E760F3">
      <w:pPr>
        <w:jc w:val="both"/>
        <w:rPr>
          <w:noProof/>
        </w:rPr>
      </w:pPr>
    </w:p>
    <w:p w:rsidR="00094502" w:rsidRDefault="00094502" w:rsidP="00E760F3">
      <w:pPr>
        <w:jc w:val="center"/>
      </w:pPr>
      <w:r>
        <w:rPr>
          <w:noProof/>
        </w:rPr>
        <w:drawing>
          <wp:inline distT="0" distB="0" distL="0" distR="0">
            <wp:extent cx="2451100" cy="189230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jpg"/>
                    <pic:cNvPicPr/>
                  </pic:nvPicPr>
                  <pic:blipFill rotWithShape="1">
                    <a:blip r:embed="rId5">
                      <a:extLst>
                        <a:ext uri="{28A0092B-C50C-407E-A947-70E740481C1C}">
                          <a14:useLocalDpi xmlns:a14="http://schemas.microsoft.com/office/drawing/2010/main" val="0"/>
                        </a:ext>
                      </a:extLst>
                    </a:blip>
                    <a:srcRect l="5109" t="15095" r="5249" b="15700"/>
                    <a:stretch/>
                  </pic:blipFill>
                  <pic:spPr bwMode="auto">
                    <a:xfrm>
                      <a:off x="0" y="0"/>
                      <a:ext cx="2455908" cy="1896012"/>
                    </a:xfrm>
                    <a:prstGeom prst="rect">
                      <a:avLst/>
                    </a:prstGeom>
                    <a:ln>
                      <a:noFill/>
                    </a:ln>
                    <a:extLst>
                      <a:ext uri="{53640926-AAD7-44D8-BBD7-CCE9431645EC}">
                        <a14:shadowObscured xmlns:a14="http://schemas.microsoft.com/office/drawing/2010/main"/>
                      </a:ext>
                    </a:extLst>
                  </pic:spPr>
                </pic:pic>
              </a:graphicData>
            </a:graphic>
          </wp:inline>
        </w:drawing>
      </w:r>
    </w:p>
    <w:p w:rsidR="00C7511D" w:rsidRDefault="00C7511D" w:rsidP="00E760F3">
      <w:pPr>
        <w:pStyle w:val="PargrafodaLista"/>
        <w:numPr>
          <w:ilvl w:val="0"/>
          <w:numId w:val="2"/>
        </w:numPr>
        <w:jc w:val="both"/>
        <w:rPr>
          <w:b/>
        </w:rPr>
      </w:pPr>
      <w:r w:rsidRPr="00C7511D">
        <w:rPr>
          <w:b/>
        </w:rPr>
        <w:t xml:space="preserve">Entrada do sinal: </w:t>
      </w:r>
      <w:r>
        <w:rPr>
          <w:b/>
        </w:rPr>
        <w:t>Amplificador conversor A/D</w:t>
      </w:r>
    </w:p>
    <w:p w:rsidR="00C7511D" w:rsidRDefault="00C7511D" w:rsidP="00E760F3">
      <w:pPr>
        <w:jc w:val="both"/>
      </w:pPr>
      <w:r>
        <w:t xml:space="preserve">A entrada do sinal do pulso é </w:t>
      </w:r>
      <w:r w:rsidR="00880142">
        <w:t>composta</w:t>
      </w:r>
      <w:r>
        <w:t xml:space="preserve"> por uma placa que converte o sinal e amplifica o sinal analógico em sinal digital conhecido como amplificador conversor analógico digital (A/D).</w:t>
      </w:r>
    </w:p>
    <w:p w:rsidR="00C7511D" w:rsidRPr="008F0820" w:rsidRDefault="00C7511D" w:rsidP="00E760F3">
      <w:pPr>
        <w:jc w:val="both"/>
        <w:rPr>
          <w:b/>
        </w:rPr>
      </w:pPr>
      <w:r w:rsidRPr="008F0820">
        <w:rPr>
          <w:b/>
        </w:rPr>
        <w:t>Funcionamento:</w:t>
      </w:r>
    </w:p>
    <w:p w:rsidR="007A1E3D" w:rsidRDefault="00A03621" w:rsidP="008F7088">
      <w:pPr>
        <w:pStyle w:val="SemEspaamento"/>
        <w:jc w:val="both"/>
      </w:pPr>
      <w:r w:rsidRPr="00A03621">
        <w:rPr>
          <w:rStyle w:val="a"/>
          <w:color w:val="000000"/>
          <w:bdr w:val="none" w:sz="0" w:space="0" w:color="auto" w:frame="1"/>
          <w:shd w:val="clear" w:color="auto" w:fill="FFFFFF"/>
        </w:rPr>
        <w:t>Um oxímetro de pulso comum usa o princípio básico de um par</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de LEDs, com comprimentos de onda diferentes. Um LED</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vermelho com um comprimento de onda de 660 nm, e um díodo</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emissor de luz com um comprimento de onda de 910nm</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infravermelh</w:t>
      </w:r>
      <w:r w:rsidRPr="00A03621">
        <w:rPr>
          <w:rStyle w:val="l6"/>
          <w:color w:val="000000"/>
          <w:bdr w:val="none" w:sz="0" w:space="0" w:color="auto" w:frame="1"/>
          <w:shd w:val="clear" w:color="auto" w:fill="FFFFFF"/>
        </w:rPr>
        <w:t>o. Os LEDs destinam-se a ser colocados em frente</w:t>
      </w:r>
      <w:r>
        <w:rPr>
          <w:rStyle w:val="l6"/>
          <w:color w:val="000000"/>
          <w:bdr w:val="none" w:sz="0" w:space="0" w:color="auto" w:frame="1"/>
          <w:shd w:val="clear" w:color="auto" w:fill="FFFFFF"/>
        </w:rPr>
        <w:t xml:space="preserve"> </w:t>
      </w:r>
      <w:r>
        <w:rPr>
          <w:rStyle w:val="a"/>
          <w:color w:val="000000"/>
          <w:bdr w:val="none" w:sz="0" w:space="0" w:color="auto" w:frame="1"/>
          <w:shd w:val="clear" w:color="auto" w:fill="FFFFFF"/>
        </w:rPr>
        <w:t>a um fototransis</w:t>
      </w:r>
      <w:r w:rsidRPr="00A03621">
        <w:rPr>
          <w:rStyle w:val="a"/>
          <w:color w:val="000000"/>
          <w:bdr w:val="none" w:sz="0" w:space="0" w:color="auto" w:frame="1"/>
          <w:shd w:val="clear" w:color="auto" w:fill="FFFFFF"/>
        </w:rPr>
        <w:t>tor, através de uma parte do corpo do paciente</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translucida, que dete</w:t>
      </w:r>
      <w:r>
        <w:rPr>
          <w:rStyle w:val="a"/>
          <w:color w:val="000000"/>
          <w:bdr w:val="none" w:sz="0" w:space="0" w:color="auto" w:frame="1"/>
          <w:shd w:val="clear" w:color="auto" w:fill="FFFFFF"/>
        </w:rPr>
        <w:t>c</w:t>
      </w:r>
      <w:r w:rsidRPr="00A03621">
        <w:rPr>
          <w:rStyle w:val="a"/>
          <w:color w:val="000000"/>
          <w:bdr w:val="none" w:sz="0" w:space="0" w:color="auto" w:frame="1"/>
          <w:shd w:val="clear" w:color="auto" w:fill="FFFFFF"/>
        </w:rPr>
        <w:t>ta a luz proveniente dos LED</w:t>
      </w:r>
      <w:r>
        <w:rPr>
          <w:rStyle w:val="a"/>
          <w:color w:val="000000"/>
          <w:bdr w:val="none" w:sz="0" w:space="0" w:color="auto" w:frame="1"/>
          <w:shd w:val="clear" w:color="auto" w:fill="FFFFFF"/>
        </w:rPr>
        <w:t>s</w:t>
      </w:r>
      <w:r w:rsidRPr="00A03621">
        <w:rPr>
          <w:rStyle w:val="a"/>
          <w:color w:val="000000"/>
          <w:bdr w:val="none" w:sz="0" w:space="0" w:color="auto" w:frame="1"/>
          <w:shd w:val="clear" w:color="auto" w:fill="FFFFFF"/>
        </w:rPr>
        <w:t>. A absorção em cada comprimento de</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onda difere</w:t>
      </w:r>
      <w:r w:rsidRPr="00A03621">
        <w:rPr>
          <w:rStyle w:val="a"/>
          <w:color w:val="000000"/>
          <w:spacing w:val="-15"/>
          <w:bdr w:val="none" w:sz="0" w:space="0" w:color="auto" w:frame="1"/>
          <w:shd w:val="clear" w:color="auto" w:fill="FFFFFF"/>
        </w:rPr>
        <w:t>,</w:t>
      </w:r>
      <w:r w:rsidRPr="00A03621">
        <w:rPr>
          <w:rStyle w:val="a"/>
          <w:color w:val="000000"/>
          <w:bdr w:val="none" w:sz="0" w:space="0" w:color="auto" w:frame="1"/>
          <w:shd w:val="clear" w:color="auto" w:fill="FFFFFF"/>
        </w:rPr>
        <w:t> de forma significativa para a oxihemoglobina (HbO2) e hemoglobina desoxigenada (Hb).</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Portanto, a partir da diferença da absorção da luz vermelha e</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infravermelh</w:t>
      </w:r>
      <w:r w:rsidRPr="00A03621">
        <w:rPr>
          <w:rStyle w:val="l6"/>
          <w:color w:val="000000"/>
          <w:bdr w:val="none" w:sz="0" w:space="0" w:color="auto" w:frame="1"/>
          <w:shd w:val="clear" w:color="auto" w:fill="FFFFFF"/>
        </w:rPr>
        <w:t>a a relação entre oxihemoglobina</w:t>
      </w:r>
      <w:r>
        <w:rPr>
          <w:rStyle w:val="l6"/>
          <w:color w:val="000000"/>
          <w:bdr w:val="none" w:sz="0" w:space="0" w:color="auto" w:frame="1"/>
          <w:shd w:val="clear" w:color="auto" w:fill="FFFFFF"/>
        </w:rPr>
        <w:t xml:space="preserve"> </w:t>
      </w:r>
      <w:r w:rsidRPr="00A03621">
        <w:rPr>
          <w:rStyle w:val="l6"/>
          <w:color w:val="000000"/>
          <w:bdr w:val="none" w:sz="0" w:space="0" w:color="auto" w:frame="1"/>
          <w:shd w:val="clear" w:color="auto" w:fill="FFFFFF"/>
        </w:rPr>
        <w:t>e hemoglobina</w:t>
      </w:r>
      <w:r>
        <w:rPr>
          <w:rStyle w:val="l6"/>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desoxigenada pode ser calculada. Esta razão entre a</w:t>
      </w:r>
      <w:r>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hemoglobina oxigenada e desoxigenada é o nível de saturação</w:t>
      </w:r>
      <w:r w:rsidR="000F4260">
        <w:rPr>
          <w:rStyle w:val="a"/>
          <w:color w:val="000000"/>
          <w:bdr w:val="none" w:sz="0" w:space="0" w:color="auto" w:frame="1"/>
          <w:shd w:val="clear" w:color="auto" w:fill="FFFFFF"/>
        </w:rPr>
        <w:t xml:space="preserve"> </w:t>
      </w:r>
      <w:r w:rsidRPr="00A03621">
        <w:rPr>
          <w:rStyle w:val="a"/>
          <w:color w:val="000000"/>
          <w:bdr w:val="none" w:sz="0" w:space="0" w:color="auto" w:frame="1"/>
          <w:shd w:val="clear" w:color="auto" w:fill="FFFFFF"/>
        </w:rPr>
        <w:t>(SpO2).</w:t>
      </w:r>
      <w:r w:rsidR="005746E6">
        <w:t xml:space="preserve"> </w:t>
      </w:r>
    </w:p>
    <w:p w:rsidR="008F7088" w:rsidRDefault="008F7088" w:rsidP="008F7088">
      <w:pPr>
        <w:pStyle w:val="SemEspaamento"/>
        <w:jc w:val="both"/>
      </w:pPr>
    </w:p>
    <w:p w:rsidR="00C85257" w:rsidRDefault="00C85257" w:rsidP="00E760F3">
      <w:pPr>
        <w:jc w:val="both"/>
      </w:pPr>
    </w:p>
    <w:p w:rsidR="00112F96" w:rsidRPr="00112F96" w:rsidRDefault="00112F96" w:rsidP="00E760F3">
      <w:pPr>
        <w:jc w:val="both"/>
        <w:rPr>
          <w:b/>
        </w:rPr>
      </w:pPr>
      <w:proofErr w:type="spellStart"/>
      <w:r w:rsidRPr="00112F96">
        <w:rPr>
          <w:b/>
        </w:rPr>
        <w:lastRenderedPageBreak/>
        <w:t>Obs</w:t>
      </w:r>
      <w:proofErr w:type="spellEnd"/>
      <w:r w:rsidRPr="00112F96">
        <w:rPr>
          <w:b/>
        </w:rPr>
        <w:t>: trecho de um artigo editado na revista E.U</w:t>
      </w:r>
      <w:r>
        <w:rPr>
          <w:b/>
        </w:rPr>
        <w:t>.A</w:t>
      </w:r>
      <w:r w:rsidRPr="00112F96">
        <w:rPr>
          <w:b/>
        </w:rPr>
        <w:t>:</w:t>
      </w:r>
    </w:p>
    <w:p w:rsidR="00112F96" w:rsidRDefault="00112F96" w:rsidP="00E760F3">
      <w:pPr>
        <w:jc w:val="both"/>
      </w:pPr>
      <w:r w:rsidRPr="00112F96">
        <w:t>Os oxímetros de pulso atualmente disponíveis estão equipados com 2 diodos emissores de luz (LEDs), 1 emitindo no espectro vermelho e o outro no espectro infravermelho, mais comumente em comprimentos de onda de 660 e 940 nm, respectivamente. A emissão destes 2 comprimentos de onda alterna em frequências de 0,6 a 1,0 kHz, e a energia não absorvida é detectada por um semicondutor. Um microprocessador subtrai a absorção por absorventes constantes, representando assim o sinal final, que é exibido eletronicamente como uma forma de onda pletismográfica. O SpO2 é calculado a partir da conversão da proporção de razões de absorção usando algoritmos de calibração dedicados armazenados no microprocessador do dispositivo. Esses algoritmos são derivados através de medições de SaO2 em voluntários saudáveis respirando misturas de concentrações de oxigênio diminuídas e geralmente são únicas para cada fabricante.</w:t>
      </w:r>
    </w:p>
    <w:p w:rsidR="00112F96" w:rsidRDefault="00112F96" w:rsidP="00E760F3">
      <w:pPr>
        <w:jc w:val="both"/>
      </w:pPr>
    </w:p>
    <w:p w:rsidR="00C85257" w:rsidRPr="00880142" w:rsidRDefault="00880142" w:rsidP="00E760F3">
      <w:pPr>
        <w:pStyle w:val="PargrafodaLista"/>
        <w:numPr>
          <w:ilvl w:val="0"/>
          <w:numId w:val="2"/>
        </w:numPr>
        <w:jc w:val="both"/>
        <w:rPr>
          <w:b/>
        </w:rPr>
      </w:pPr>
      <w:r w:rsidRPr="00880142">
        <w:rPr>
          <w:b/>
        </w:rPr>
        <w:t>Saída de leitura: Display de LCD</w:t>
      </w:r>
    </w:p>
    <w:p w:rsidR="00880142" w:rsidRDefault="00880142" w:rsidP="00E760F3">
      <w:pPr>
        <w:jc w:val="both"/>
      </w:pPr>
      <w:r>
        <w:t xml:space="preserve">O projeto se complementa com uma placa do Arduino UNO, que interpreta as informações coletas analógicas e através de 100 amostras coletas e realizado cálculos e em seguida mostra em um display de LCD, os valores correspondentes ao SPO2. </w:t>
      </w:r>
    </w:p>
    <w:p w:rsidR="009350C1" w:rsidRDefault="00880142" w:rsidP="00661A42">
      <w:pPr>
        <w:jc w:val="center"/>
      </w:pPr>
      <w:r>
        <w:rPr>
          <w:noProof/>
        </w:rPr>
        <w:drawing>
          <wp:inline distT="0" distB="0" distL="0" distR="0">
            <wp:extent cx="3835400" cy="194431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duinoLCD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7314" cy="1950350"/>
                    </a:xfrm>
                    <a:prstGeom prst="rect">
                      <a:avLst/>
                    </a:prstGeom>
                  </pic:spPr>
                </pic:pic>
              </a:graphicData>
            </a:graphic>
          </wp:inline>
        </w:drawing>
      </w:r>
    </w:p>
    <w:p w:rsidR="007A1E3D" w:rsidRDefault="007A1E3D" w:rsidP="00E760F3">
      <w:pPr>
        <w:jc w:val="both"/>
      </w:pPr>
    </w:p>
    <w:p w:rsidR="00880142" w:rsidRDefault="005728DD" w:rsidP="00E760F3">
      <w:pPr>
        <w:jc w:val="both"/>
        <w:rPr>
          <w:b/>
        </w:rPr>
      </w:pPr>
      <w:r w:rsidRPr="005728DD">
        <w:rPr>
          <w:b/>
        </w:rPr>
        <w:t>Modo de Operação</w:t>
      </w:r>
    </w:p>
    <w:p w:rsidR="000B7DBC" w:rsidRDefault="000B7DBC" w:rsidP="00E760F3">
      <w:pPr>
        <w:jc w:val="both"/>
      </w:pPr>
      <w:r>
        <w:t>Para início</w:t>
      </w:r>
      <w:r w:rsidR="00716617">
        <w:t xml:space="preserve"> da operação é</w:t>
      </w:r>
      <w:r>
        <w:t xml:space="preserve"> colocado o dedo no sensor, </w:t>
      </w:r>
      <w:r w:rsidR="00716617">
        <w:t>o sensor recebe os pulsos do corpo humano. O L</w:t>
      </w:r>
      <w:r>
        <w:t xml:space="preserve">ed </w:t>
      </w:r>
      <w:r w:rsidR="00716617">
        <w:t xml:space="preserve">erradia uma fonte de luz </w:t>
      </w:r>
      <w:r>
        <w:t xml:space="preserve">de alta luminosidade </w:t>
      </w:r>
      <w:r w:rsidR="00716617">
        <w:t>na cor vermelha, est</w:t>
      </w:r>
      <w:r w:rsidR="00341B50">
        <w:t>e</w:t>
      </w:r>
      <w:r w:rsidR="00716617">
        <w:t xml:space="preserve"> </w:t>
      </w:r>
      <w:r w:rsidR="00B41D7D">
        <w:t xml:space="preserve">feixe de luz </w:t>
      </w:r>
      <w:r w:rsidR="00716617">
        <w:t xml:space="preserve">incidi sobre </w:t>
      </w:r>
      <w:r>
        <w:t>foto transistor</w:t>
      </w:r>
      <w:r w:rsidR="00716617">
        <w:t>, a cada pulso</w:t>
      </w:r>
      <w:r w:rsidR="007A1E3D">
        <w:t>,</w:t>
      </w:r>
      <w:r w:rsidR="00716617">
        <w:t xml:space="preserve"> o foto transistor envia o sinal para a placa</w:t>
      </w:r>
      <w:r w:rsidR="00B41D7D">
        <w:t>,</w:t>
      </w:r>
      <w:r w:rsidR="00716617">
        <w:t xml:space="preserve"> </w:t>
      </w:r>
      <w:r w:rsidR="00B41D7D">
        <w:t>q</w:t>
      </w:r>
      <w:r w:rsidR="00716617">
        <w:t>ue é coletada pelo CI LM 358</w:t>
      </w:r>
      <w:r w:rsidR="00B41D7D">
        <w:t>,</w:t>
      </w:r>
      <w:r w:rsidR="00716617">
        <w:t xml:space="preserve"> </w:t>
      </w:r>
      <w:r w:rsidR="00341B50">
        <w:t xml:space="preserve">este sinal </w:t>
      </w:r>
      <w:r w:rsidR="00B41D7D">
        <w:t xml:space="preserve">passa por vários filtros e </w:t>
      </w:r>
      <w:r w:rsidR="00341B50">
        <w:t xml:space="preserve">é amplificado o sinal de saída, </w:t>
      </w:r>
      <w:r w:rsidR="00B41D7D">
        <w:t xml:space="preserve">este sinal </w:t>
      </w:r>
      <w:r>
        <w:t>envia pulsos para a entrada do Arduino</w:t>
      </w:r>
      <w:r w:rsidR="008F0820">
        <w:t xml:space="preserve"> para serem processadas digitalmente</w:t>
      </w:r>
      <w:r w:rsidR="00B41D7D">
        <w:t>.</w:t>
      </w:r>
      <w:r w:rsidR="00D14FF6">
        <w:t xml:space="preserve"> </w:t>
      </w:r>
      <w:r w:rsidR="00B41D7D">
        <w:t>A</w:t>
      </w:r>
      <w:r w:rsidR="008F0820">
        <w:t xml:space="preserve"> cada </w:t>
      </w:r>
      <w:r>
        <w:t>100</w:t>
      </w:r>
      <w:r w:rsidR="008F0820">
        <w:t xml:space="preserve"> amostras</w:t>
      </w:r>
      <w:r w:rsidR="00716617">
        <w:t xml:space="preserve"> são armazenadas na memória do microcontrolador para obter os valores máximos e mínimos de cada amostra, no mesmo instante o microprocessador </w:t>
      </w:r>
      <w:r w:rsidR="008F0820">
        <w:t xml:space="preserve">faz os cálculos </w:t>
      </w:r>
      <w:r>
        <w:t xml:space="preserve">demonstra </w:t>
      </w:r>
      <w:r w:rsidR="00716617">
        <w:t>o valor da média em % de concentração de SPO2 no sangue.</w:t>
      </w:r>
    </w:p>
    <w:p w:rsidR="000E7AF5" w:rsidRDefault="00341B50" w:rsidP="00E760F3">
      <w:pPr>
        <w:jc w:val="both"/>
      </w:pPr>
      <w:r>
        <w:t xml:space="preserve">O cálculo é realizado </w:t>
      </w:r>
      <w:r w:rsidR="000E7AF5">
        <w:t>com base na Lei de Beer &amp; Lambert</w:t>
      </w:r>
      <w:r w:rsidR="00B41D7D">
        <w:t xml:space="preserve"> </w:t>
      </w:r>
      <w:r w:rsidR="000E7AF5">
        <w:t xml:space="preserve">através da formula A = </w:t>
      </w:r>
      <w:r w:rsidR="000E7AF5">
        <w:rPr>
          <w:rFonts w:cstheme="minorHAnsi"/>
        </w:rPr>
        <w:t>ɛ</w:t>
      </w:r>
      <w:r w:rsidR="000E7AF5">
        <w:t xml:space="preserve"> x C x l.</w:t>
      </w:r>
    </w:p>
    <w:p w:rsidR="000E7AF5" w:rsidRDefault="000E7AF5" w:rsidP="00E760F3">
      <w:pPr>
        <w:jc w:val="both"/>
      </w:pPr>
      <w:r>
        <w:t>A= Absorbância</w:t>
      </w:r>
    </w:p>
    <w:p w:rsidR="000E7AF5" w:rsidRDefault="000E7AF5" w:rsidP="00E760F3">
      <w:pPr>
        <w:jc w:val="both"/>
      </w:pPr>
      <w:r>
        <w:t>C= Concentração</w:t>
      </w:r>
    </w:p>
    <w:p w:rsidR="000E7AF5" w:rsidRDefault="000E7AF5" w:rsidP="00E760F3">
      <w:pPr>
        <w:jc w:val="both"/>
      </w:pPr>
      <w:r>
        <w:t xml:space="preserve">L= longitude da </w:t>
      </w:r>
      <w:r w:rsidR="00153080">
        <w:t>célula</w:t>
      </w:r>
    </w:p>
    <w:p w:rsidR="000E7AF5" w:rsidRDefault="00153080" w:rsidP="00E760F3">
      <w:pPr>
        <w:jc w:val="both"/>
      </w:pPr>
      <w:proofErr w:type="gramStart"/>
      <w:r>
        <w:rPr>
          <w:rFonts w:cstheme="minorHAnsi"/>
        </w:rPr>
        <w:t>ɛ</w:t>
      </w:r>
      <w:proofErr w:type="gramEnd"/>
      <w:r>
        <w:t>=</w:t>
      </w:r>
      <w:r w:rsidR="004C63D8">
        <w:t xml:space="preserve"> coeficiente de extinção da absorvidade molar</w:t>
      </w:r>
    </w:p>
    <w:p w:rsidR="00716617" w:rsidRDefault="000E7AF5" w:rsidP="00E760F3">
      <w:pPr>
        <w:jc w:val="both"/>
      </w:pPr>
      <w:r>
        <w:lastRenderedPageBreak/>
        <w:t xml:space="preserve">No nosso projeto chamaremos de </w:t>
      </w:r>
      <w:r w:rsidR="00B41D7D">
        <w:t>“ R ” de absorbância que se obtém pela diferença dos valores de Led vermelho e a diferença dos valores de infravermelho.</w:t>
      </w:r>
    </w:p>
    <w:p w:rsidR="000B7DBC" w:rsidRDefault="000B7DBC" w:rsidP="00E760F3">
      <w:pPr>
        <w:jc w:val="both"/>
        <w:rPr>
          <w:u w:val="single"/>
        </w:rPr>
      </w:pPr>
      <w:r>
        <w:t xml:space="preserve"> </w:t>
      </w:r>
      <w:r w:rsidR="00B41D7D">
        <w:t>R atual =</w:t>
      </w:r>
      <w:r w:rsidR="00B41D7D">
        <w:tab/>
      </w:r>
      <w:r w:rsidR="00B41D7D" w:rsidRPr="00B41D7D">
        <w:rPr>
          <w:u w:val="single"/>
        </w:rPr>
        <w:t xml:space="preserve">r </w:t>
      </w:r>
      <w:proofErr w:type="spellStart"/>
      <w:r w:rsidR="00B41D7D" w:rsidRPr="00B41D7D">
        <w:rPr>
          <w:u w:val="single"/>
        </w:rPr>
        <w:t>max</w:t>
      </w:r>
      <w:proofErr w:type="spellEnd"/>
      <w:r w:rsidR="00B41D7D">
        <w:rPr>
          <w:u w:val="single"/>
        </w:rPr>
        <w:t>.</w:t>
      </w:r>
      <w:r w:rsidR="00B41D7D" w:rsidRPr="00B41D7D">
        <w:rPr>
          <w:u w:val="single"/>
        </w:rPr>
        <w:t xml:space="preserve"> – r min</w:t>
      </w:r>
    </w:p>
    <w:p w:rsidR="00B41D7D" w:rsidRDefault="00B41D7D" w:rsidP="00E760F3">
      <w:pPr>
        <w:jc w:val="both"/>
      </w:pPr>
      <w:r>
        <w:tab/>
      </w:r>
      <w:r>
        <w:tab/>
        <w:t xml:space="preserve">Ir </w:t>
      </w:r>
      <w:proofErr w:type="spellStart"/>
      <w:r>
        <w:t>max</w:t>
      </w:r>
      <w:proofErr w:type="spellEnd"/>
      <w:r>
        <w:t>. – Ir min</w:t>
      </w:r>
    </w:p>
    <w:p w:rsidR="00B41D7D" w:rsidRDefault="00B41D7D" w:rsidP="00E760F3">
      <w:pPr>
        <w:jc w:val="center"/>
      </w:pPr>
      <w:r>
        <w:rPr>
          <w:noProof/>
        </w:rPr>
        <w:drawing>
          <wp:inline distT="0" distB="0" distL="0" distR="0">
            <wp:extent cx="2290253" cy="21717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2229" cy="2192539"/>
                    </a:xfrm>
                    <a:prstGeom prst="rect">
                      <a:avLst/>
                    </a:prstGeom>
                  </pic:spPr>
                </pic:pic>
              </a:graphicData>
            </a:graphic>
          </wp:inline>
        </w:drawing>
      </w:r>
    </w:p>
    <w:p w:rsidR="00301DA5" w:rsidRDefault="00301DA5" w:rsidP="00E760F3">
      <w:pPr>
        <w:jc w:val="both"/>
      </w:pPr>
      <w:r>
        <w:t>Curva de calibração de oxímetro de pulso baseado em dados experimentais obtidos por Pologe. Adaptado de TREMPER &amp; BARKER 1987.</w:t>
      </w:r>
    </w:p>
    <w:p w:rsidR="00B41D7D" w:rsidRDefault="00B41D7D" w:rsidP="00E760F3">
      <w:pPr>
        <w:jc w:val="both"/>
        <w:rPr>
          <w:b/>
        </w:rPr>
      </w:pPr>
      <w:r w:rsidRPr="00B41D7D">
        <w:rPr>
          <w:b/>
        </w:rPr>
        <w:t>Pseudocódigo</w:t>
      </w:r>
    </w:p>
    <w:p w:rsidR="00295E25" w:rsidRDefault="00295E25" w:rsidP="00E760F3">
      <w:pPr>
        <w:pStyle w:val="PargrafodaLista"/>
        <w:numPr>
          <w:ilvl w:val="0"/>
          <w:numId w:val="4"/>
        </w:numPr>
        <w:jc w:val="both"/>
      </w:pPr>
      <w:r w:rsidRPr="00295E25">
        <w:t>In</w:t>
      </w:r>
      <w:r>
        <w:t>i</w:t>
      </w:r>
      <w:r w:rsidRPr="00295E25">
        <w:t>cia</w:t>
      </w:r>
      <w:r>
        <w:t xml:space="preserve"> com a mensagem de Pulso oximetria;</w:t>
      </w:r>
    </w:p>
    <w:p w:rsidR="00295E25" w:rsidRDefault="00295E25" w:rsidP="00E760F3">
      <w:pPr>
        <w:pStyle w:val="PargrafodaLista"/>
        <w:numPr>
          <w:ilvl w:val="0"/>
          <w:numId w:val="4"/>
        </w:numPr>
        <w:jc w:val="both"/>
      </w:pPr>
      <w:r>
        <w:t>Ativa o Led vermelho;</w:t>
      </w:r>
    </w:p>
    <w:p w:rsidR="00B41D7D" w:rsidRDefault="00295E25" w:rsidP="00E760F3">
      <w:pPr>
        <w:pStyle w:val="PargrafodaLista"/>
        <w:numPr>
          <w:ilvl w:val="0"/>
          <w:numId w:val="4"/>
        </w:numPr>
        <w:jc w:val="both"/>
      </w:pPr>
      <w:r>
        <w:t>Toma 100 amostras e guarda na memória;</w:t>
      </w:r>
    </w:p>
    <w:p w:rsidR="00295E25" w:rsidRDefault="00295E25" w:rsidP="00E760F3">
      <w:pPr>
        <w:pStyle w:val="PargrafodaLista"/>
        <w:numPr>
          <w:ilvl w:val="0"/>
          <w:numId w:val="4"/>
        </w:numPr>
        <w:jc w:val="both"/>
      </w:pPr>
      <w:r>
        <w:t>Calcula o valor máximo e mínimo;</w:t>
      </w:r>
    </w:p>
    <w:p w:rsidR="00295E25" w:rsidRDefault="00295E25" w:rsidP="00E760F3">
      <w:pPr>
        <w:pStyle w:val="PargrafodaLista"/>
        <w:numPr>
          <w:ilvl w:val="0"/>
          <w:numId w:val="4"/>
        </w:numPr>
        <w:jc w:val="both"/>
      </w:pPr>
      <w:r>
        <w:t>Ativa o infravermelho;</w:t>
      </w:r>
    </w:p>
    <w:p w:rsidR="00295E25" w:rsidRDefault="00295E25" w:rsidP="00E760F3">
      <w:pPr>
        <w:pStyle w:val="PargrafodaLista"/>
        <w:numPr>
          <w:ilvl w:val="0"/>
          <w:numId w:val="4"/>
        </w:numPr>
        <w:jc w:val="both"/>
      </w:pPr>
      <w:r>
        <w:t>Toma 100 amostras e guarda na memória;</w:t>
      </w:r>
    </w:p>
    <w:p w:rsidR="00B41D7D" w:rsidRDefault="00295E25" w:rsidP="00E760F3">
      <w:pPr>
        <w:pStyle w:val="PargrafodaLista"/>
        <w:numPr>
          <w:ilvl w:val="0"/>
          <w:numId w:val="4"/>
        </w:numPr>
        <w:jc w:val="both"/>
      </w:pPr>
      <w:r>
        <w:t>Calcula o valor máximo e mínimo;</w:t>
      </w:r>
    </w:p>
    <w:p w:rsidR="00295E25" w:rsidRDefault="00295E25" w:rsidP="00E760F3">
      <w:pPr>
        <w:pStyle w:val="PargrafodaLista"/>
        <w:numPr>
          <w:ilvl w:val="0"/>
          <w:numId w:val="4"/>
        </w:numPr>
        <w:jc w:val="both"/>
      </w:pPr>
      <w:r>
        <w:t>Aplica a formula para aplicar o valor de SPO2 segunda a curva empírica;</w:t>
      </w:r>
    </w:p>
    <w:p w:rsidR="00295E25" w:rsidRDefault="00295E25" w:rsidP="00E760F3">
      <w:pPr>
        <w:pStyle w:val="PargrafodaLista"/>
        <w:numPr>
          <w:ilvl w:val="0"/>
          <w:numId w:val="4"/>
        </w:numPr>
        <w:jc w:val="both"/>
      </w:pPr>
      <w:r>
        <w:t>Mostra no LCD o valor de SPO2 calculado.</w:t>
      </w:r>
    </w:p>
    <w:p w:rsidR="004C63D8" w:rsidRPr="004C63D8" w:rsidRDefault="004C63D8" w:rsidP="00E760F3">
      <w:pPr>
        <w:jc w:val="both"/>
        <w:rPr>
          <w:b/>
        </w:rPr>
      </w:pPr>
      <w:r w:rsidRPr="004C63D8">
        <w:rPr>
          <w:b/>
        </w:rPr>
        <w:t>Sistema básico de um Puls</w:t>
      </w:r>
      <w:r w:rsidR="00DD022C">
        <w:rPr>
          <w:b/>
        </w:rPr>
        <w:t>o</w:t>
      </w:r>
      <w:r w:rsidRPr="004C63D8">
        <w:rPr>
          <w:b/>
        </w:rPr>
        <w:t>ximetr</w:t>
      </w:r>
      <w:r w:rsidR="00336706">
        <w:rPr>
          <w:b/>
        </w:rPr>
        <w:t>ia</w:t>
      </w:r>
    </w:p>
    <w:p w:rsidR="004C63D8" w:rsidRDefault="00E760F3" w:rsidP="00E760F3">
      <w:pPr>
        <w:jc w:val="both"/>
      </w:pPr>
      <w:r>
        <w:t>É composto por d</w:t>
      </w:r>
      <w:r w:rsidR="002D37A6">
        <w:t>iodos emissores de luz Led e um foto diodo como transdutor de transmissão de detecção</w:t>
      </w:r>
      <w:r>
        <w:t>.</w:t>
      </w:r>
    </w:p>
    <w:p w:rsidR="004C63D8" w:rsidRDefault="004C63D8" w:rsidP="00E760F3">
      <w:pPr>
        <w:jc w:val="both"/>
      </w:pPr>
      <w:r>
        <w:t>Os Leds se ativam de forma alternativa:</w:t>
      </w:r>
    </w:p>
    <w:p w:rsidR="004C63D8" w:rsidRDefault="00124BA1" w:rsidP="00E760F3">
      <w:pPr>
        <w:pStyle w:val="PargrafodaLista"/>
        <w:numPr>
          <w:ilvl w:val="0"/>
          <w:numId w:val="7"/>
        </w:numPr>
        <w:jc w:val="both"/>
      </w:pPr>
      <w:r>
        <w:t>O</w:t>
      </w:r>
      <w:r w:rsidR="004C63D8">
        <w:t>xihemoglobina</w:t>
      </w:r>
      <w:r w:rsidR="00301DA5">
        <w:t>:</w:t>
      </w:r>
      <w:r w:rsidR="004C63D8">
        <w:t xml:space="preserve"> (</w:t>
      </w:r>
      <w:r w:rsidR="004C63D8" w:rsidRPr="004C63D8">
        <w:t xml:space="preserve">A oxihemoglobina é um composto formado quando a hemoglobina </w:t>
      </w:r>
      <w:r w:rsidR="005412FF" w:rsidRPr="004C63D8">
        <w:t>se mistura</w:t>
      </w:r>
      <w:r w:rsidR="004C63D8" w:rsidRPr="004C63D8">
        <w:t xml:space="preserve"> com o oxigênio. Nos glóbulos vermelhos do sangue encontra-se um pigmento, a hemoglobina, que lhes confere a cor característica.)</w:t>
      </w:r>
      <w:r w:rsidR="00A92892" w:rsidRPr="00A92892">
        <w:rPr>
          <w:rFonts w:cstheme="minorHAnsi"/>
          <w:lang w:eastAsia="pt-BR"/>
        </w:rPr>
        <w:t xml:space="preserve"> </w:t>
      </w:r>
      <w:r w:rsidR="00A92892">
        <w:rPr>
          <w:rFonts w:cstheme="minorHAnsi"/>
          <w:lang w:eastAsia="pt-BR"/>
        </w:rPr>
        <w:t>A h</w:t>
      </w:r>
      <w:r w:rsidR="00A92892" w:rsidRPr="007F52EF">
        <w:rPr>
          <w:rFonts w:cstheme="minorHAnsi"/>
          <w:lang w:eastAsia="pt-BR"/>
        </w:rPr>
        <w:t xml:space="preserve">emoglobina oxigenada </w:t>
      </w:r>
      <w:r w:rsidR="00A92892" w:rsidRPr="005412FF">
        <w:rPr>
          <w:rFonts w:cstheme="minorHAnsi"/>
          <w:u w:val="single"/>
          <w:lang w:eastAsia="pt-BR"/>
        </w:rPr>
        <w:t xml:space="preserve">absorve mais luz </w:t>
      </w:r>
      <w:r w:rsidR="00A92892" w:rsidRPr="005412FF">
        <w:rPr>
          <w:rFonts w:cstheme="minorHAnsi"/>
          <w:b/>
          <w:u w:val="single"/>
          <w:lang w:eastAsia="pt-BR"/>
        </w:rPr>
        <w:t>infra</w:t>
      </w:r>
      <w:r w:rsidR="00A92892" w:rsidRPr="005412FF">
        <w:rPr>
          <w:rFonts w:cstheme="minorHAnsi"/>
          <w:u w:val="single"/>
          <w:lang w:eastAsia="pt-BR"/>
        </w:rPr>
        <w:t>vermelha</w:t>
      </w:r>
      <w:r w:rsidR="00A92892" w:rsidRPr="007F52EF">
        <w:rPr>
          <w:rFonts w:cstheme="minorHAnsi"/>
          <w:lang w:eastAsia="pt-BR"/>
        </w:rPr>
        <w:t xml:space="preserve"> e permite que mais luz vermelha seja transmitida.</w:t>
      </w:r>
      <w:r>
        <w:t xml:space="preserve"> </w:t>
      </w:r>
      <w:r w:rsidR="00A92892">
        <w:t xml:space="preserve">A luz </w:t>
      </w:r>
      <w:r>
        <w:t>infravermelho</w:t>
      </w:r>
      <w:r w:rsidR="00301DA5">
        <w:t xml:space="preserve"> </w:t>
      </w:r>
      <w:r w:rsidR="00A92892">
        <w:t xml:space="preserve">é na faixa de </w:t>
      </w:r>
      <w:r w:rsidR="00301DA5">
        <w:t>(850-1000nm).</w:t>
      </w:r>
      <w:r>
        <w:t xml:space="preserve"> </w:t>
      </w:r>
    </w:p>
    <w:p w:rsidR="005412FF" w:rsidRDefault="005412FF" w:rsidP="005412FF">
      <w:pPr>
        <w:pStyle w:val="PargrafodaLista"/>
        <w:jc w:val="both"/>
      </w:pPr>
    </w:p>
    <w:p w:rsidR="004C63D8" w:rsidRDefault="004C63D8" w:rsidP="00E760F3">
      <w:pPr>
        <w:pStyle w:val="PargrafodaLista"/>
        <w:numPr>
          <w:ilvl w:val="0"/>
          <w:numId w:val="7"/>
        </w:numPr>
        <w:jc w:val="both"/>
      </w:pPr>
      <w:r>
        <w:t>Desoxihemoglobina</w:t>
      </w:r>
      <w:r w:rsidR="00301DA5">
        <w:t xml:space="preserve">:  </w:t>
      </w:r>
      <w:r w:rsidR="00A92892" w:rsidRPr="007F52EF">
        <w:rPr>
          <w:rFonts w:cstheme="minorHAnsi"/>
          <w:lang w:eastAsia="pt-BR"/>
        </w:rPr>
        <w:t>absorve mais luz vermelha e permite que mais luz infravermelha passe</w:t>
      </w:r>
      <w:r w:rsidR="00A92892">
        <w:t>.</w:t>
      </w:r>
      <w:r w:rsidR="005412FF">
        <w:t xml:space="preserve"> A luz vermelha está na faixa de</w:t>
      </w:r>
      <w:r w:rsidR="00301DA5">
        <w:t xml:space="preserve"> (660-750nm).</w:t>
      </w:r>
    </w:p>
    <w:p w:rsidR="00DD022C" w:rsidRDefault="00DD022C" w:rsidP="00E760F3">
      <w:pPr>
        <w:jc w:val="both"/>
      </w:pPr>
      <w:r>
        <w:t>Normalmente a 4 tipos de Hb:</w:t>
      </w:r>
    </w:p>
    <w:p w:rsidR="00295E25" w:rsidRDefault="00DD022C" w:rsidP="00E760F3">
      <w:pPr>
        <w:pStyle w:val="PargrafodaLista"/>
        <w:numPr>
          <w:ilvl w:val="0"/>
          <w:numId w:val="5"/>
        </w:numPr>
        <w:jc w:val="both"/>
      </w:pPr>
      <w:r>
        <w:t>Oxihemoglobina (HbO2);</w:t>
      </w:r>
    </w:p>
    <w:p w:rsidR="00DD022C" w:rsidRDefault="00DD022C" w:rsidP="00E760F3">
      <w:pPr>
        <w:pStyle w:val="PargrafodaLista"/>
        <w:numPr>
          <w:ilvl w:val="0"/>
          <w:numId w:val="5"/>
        </w:numPr>
        <w:jc w:val="both"/>
      </w:pPr>
      <w:r>
        <w:t>Hemoglobina reduzida (Hb);</w:t>
      </w:r>
    </w:p>
    <w:p w:rsidR="00DD022C" w:rsidRDefault="00DD022C" w:rsidP="00E760F3">
      <w:pPr>
        <w:pStyle w:val="PargrafodaLista"/>
        <w:numPr>
          <w:ilvl w:val="0"/>
          <w:numId w:val="5"/>
        </w:numPr>
        <w:jc w:val="both"/>
      </w:pPr>
      <w:proofErr w:type="spellStart"/>
      <w:r>
        <w:lastRenderedPageBreak/>
        <w:t>Metahemoglobina</w:t>
      </w:r>
      <w:proofErr w:type="spellEnd"/>
      <w:r>
        <w:t xml:space="preserve"> (</w:t>
      </w:r>
      <w:proofErr w:type="spellStart"/>
      <w:r>
        <w:t>metHb</w:t>
      </w:r>
      <w:proofErr w:type="spellEnd"/>
      <w:r>
        <w:t>);</w:t>
      </w:r>
    </w:p>
    <w:p w:rsidR="00DD022C" w:rsidRDefault="00DD022C" w:rsidP="00E760F3">
      <w:pPr>
        <w:pStyle w:val="PargrafodaLista"/>
        <w:numPr>
          <w:ilvl w:val="0"/>
          <w:numId w:val="5"/>
        </w:numPr>
        <w:jc w:val="both"/>
      </w:pPr>
      <w:proofErr w:type="spellStart"/>
      <w:r>
        <w:t>Carboxihemoglobina</w:t>
      </w:r>
      <w:proofErr w:type="spellEnd"/>
      <w:r>
        <w:t xml:space="preserve"> (</w:t>
      </w:r>
      <w:proofErr w:type="spellStart"/>
      <w:r>
        <w:t>COHb</w:t>
      </w:r>
      <w:proofErr w:type="spellEnd"/>
      <w:r>
        <w:t>).</w:t>
      </w:r>
    </w:p>
    <w:p w:rsidR="00D14FF6" w:rsidRDefault="00D14FF6" w:rsidP="00D14FF6">
      <w:pPr>
        <w:pStyle w:val="PargrafodaLista"/>
        <w:jc w:val="both"/>
      </w:pPr>
    </w:p>
    <w:p w:rsidR="00301DA5" w:rsidRDefault="00301DA5" w:rsidP="00E760F3">
      <w:pPr>
        <w:jc w:val="center"/>
      </w:pPr>
      <w:r>
        <w:rPr>
          <w:noProof/>
        </w:rPr>
        <w:drawing>
          <wp:inline distT="0" distB="0" distL="0" distR="0">
            <wp:extent cx="2368088" cy="26924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1.jpg"/>
                    <pic:cNvPicPr/>
                  </pic:nvPicPr>
                  <pic:blipFill>
                    <a:blip r:embed="rId8">
                      <a:extLst>
                        <a:ext uri="{28A0092B-C50C-407E-A947-70E740481C1C}">
                          <a14:useLocalDpi xmlns:a14="http://schemas.microsoft.com/office/drawing/2010/main" val="0"/>
                        </a:ext>
                      </a:extLst>
                    </a:blip>
                    <a:stretch>
                      <a:fillRect/>
                    </a:stretch>
                  </pic:blipFill>
                  <pic:spPr>
                    <a:xfrm>
                      <a:off x="0" y="0"/>
                      <a:ext cx="2377155" cy="2702708"/>
                    </a:xfrm>
                    <a:prstGeom prst="rect">
                      <a:avLst/>
                    </a:prstGeom>
                  </pic:spPr>
                </pic:pic>
              </a:graphicData>
            </a:graphic>
          </wp:inline>
        </w:drawing>
      </w:r>
    </w:p>
    <w:p w:rsidR="00DD022C" w:rsidRDefault="00DD022C" w:rsidP="00E760F3">
      <w:pPr>
        <w:jc w:val="both"/>
      </w:pPr>
      <w:r>
        <w:t>Para cada tipo de perfil conduz a absorção de luz de modo diferente.</w:t>
      </w:r>
    </w:p>
    <w:p w:rsidR="00DD022C" w:rsidRPr="00F54C18" w:rsidRDefault="00DD022C" w:rsidP="00E760F3">
      <w:pPr>
        <w:jc w:val="both"/>
        <w:rPr>
          <w:b/>
        </w:rPr>
      </w:pPr>
      <w:r w:rsidRPr="00F54C18">
        <w:rPr>
          <w:b/>
        </w:rPr>
        <w:t xml:space="preserve">Problemas </w:t>
      </w:r>
      <w:r w:rsidR="00F54C18">
        <w:rPr>
          <w:b/>
        </w:rPr>
        <w:t>na Pulsoximetria</w:t>
      </w:r>
    </w:p>
    <w:p w:rsidR="00DD022C" w:rsidRDefault="00DD022C" w:rsidP="00E760F3">
      <w:pPr>
        <w:pStyle w:val="PargrafodaLista"/>
        <w:numPr>
          <w:ilvl w:val="0"/>
          <w:numId w:val="8"/>
        </w:numPr>
        <w:jc w:val="both"/>
      </w:pPr>
      <w:r>
        <w:t>Luz ambiente;</w:t>
      </w:r>
    </w:p>
    <w:p w:rsidR="00DD022C" w:rsidRDefault="00DD022C" w:rsidP="00E760F3">
      <w:pPr>
        <w:pStyle w:val="PargrafodaLista"/>
        <w:numPr>
          <w:ilvl w:val="0"/>
          <w:numId w:val="8"/>
        </w:numPr>
        <w:jc w:val="both"/>
      </w:pPr>
      <w:r>
        <w:t xml:space="preserve">Pulsação baixa ou fraca (baixa relação </w:t>
      </w:r>
      <w:r w:rsidR="00336706">
        <w:t>do sinal</w:t>
      </w:r>
      <w:r>
        <w:t xml:space="preserve"> AC a DC);</w:t>
      </w:r>
    </w:p>
    <w:p w:rsidR="00336706" w:rsidRDefault="00DD022C" w:rsidP="00E760F3">
      <w:pPr>
        <w:pStyle w:val="PargrafodaLista"/>
        <w:numPr>
          <w:ilvl w:val="0"/>
          <w:numId w:val="8"/>
        </w:numPr>
        <w:jc w:val="both"/>
      </w:pPr>
      <w:r>
        <w:t>Movimento</w:t>
      </w:r>
      <w:r w:rsidR="00F54C18">
        <w:t>: m</w:t>
      </w:r>
      <w:r w:rsidR="00336706">
        <w:t>ais difícil de eliminar. Alta relação AC a DC.</w:t>
      </w:r>
      <w:r w:rsidR="00F54C18">
        <w:t xml:space="preserve"> </w:t>
      </w:r>
      <w:r w:rsidR="00336706">
        <w:t>Aumenta o tempo médio do sinal. Retarda o tempo de resposta ante uma mudança aguda.</w:t>
      </w:r>
    </w:p>
    <w:p w:rsidR="00F54C18" w:rsidRDefault="00F54C18" w:rsidP="00E760F3">
      <w:pPr>
        <w:jc w:val="both"/>
        <w:rPr>
          <w:b/>
        </w:rPr>
      </w:pPr>
      <w:r w:rsidRPr="00F54C18">
        <w:rPr>
          <w:b/>
        </w:rPr>
        <w:t>Erros na Pulsoximetria</w:t>
      </w:r>
    </w:p>
    <w:p w:rsidR="00F54C18" w:rsidRDefault="00F54C18" w:rsidP="00E760F3">
      <w:pPr>
        <w:pStyle w:val="PargrafodaLista"/>
        <w:numPr>
          <w:ilvl w:val="0"/>
          <w:numId w:val="6"/>
        </w:numPr>
        <w:jc w:val="both"/>
      </w:pPr>
      <w:r w:rsidRPr="00F54C18">
        <w:t>Concentração de Hb</w:t>
      </w:r>
    </w:p>
    <w:p w:rsidR="00F54C18" w:rsidRDefault="00F54C18" w:rsidP="00E760F3">
      <w:pPr>
        <w:pStyle w:val="PargrafodaLista"/>
        <w:jc w:val="both"/>
      </w:pPr>
      <w:r>
        <w:t>Policetemia: não há alteração.</w:t>
      </w:r>
    </w:p>
    <w:p w:rsidR="00F54C18" w:rsidRDefault="00F54C18" w:rsidP="00E760F3">
      <w:pPr>
        <w:pStyle w:val="PargrafodaLista"/>
        <w:jc w:val="both"/>
      </w:pPr>
      <w:r>
        <w:t>Anemia: Hb &lt; 5 mg/dl pode dar resultados falsos.</w:t>
      </w:r>
    </w:p>
    <w:p w:rsidR="00F54C18" w:rsidRDefault="00F54C18" w:rsidP="00E760F3">
      <w:pPr>
        <w:pStyle w:val="PargrafodaLista"/>
        <w:numPr>
          <w:ilvl w:val="0"/>
          <w:numId w:val="6"/>
        </w:numPr>
        <w:jc w:val="both"/>
      </w:pPr>
      <w:r>
        <w:t>Colorantes</w:t>
      </w:r>
    </w:p>
    <w:p w:rsidR="00F54C18" w:rsidRPr="00F54C18" w:rsidRDefault="00F54C18" w:rsidP="00E760F3">
      <w:pPr>
        <w:pStyle w:val="PargrafodaLista"/>
        <w:jc w:val="both"/>
      </w:pPr>
      <w:r>
        <w:t>Azul de metileno: importante e transitória a saturação O2.</w:t>
      </w:r>
    </w:p>
    <w:p w:rsidR="00F54C18" w:rsidRDefault="00F54C18" w:rsidP="00E760F3">
      <w:pPr>
        <w:pStyle w:val="PargrafodaLista"/>
        <w:numPr>
          <w:ilvl w:val="0"/>
          <w:numId w:val="6"/>
        </w:numPr>
        <w:jc w:val="both"/>
      </w:pPr>
      <w:r>
        <w:t>Esmaltes</w:t>
      </w:r>
    </w:p>
    <w:p w:rsidR="00F54C18" w:rsidRDefault="00F54C18" w:rsidP="00E760F3">
      <w:pPr>
        <w:pStyle w:val="PargrafodaLista"/>
        <w:jc w:val="both"/>
      </w:pPr>
      <w:r>
        <w:t>Absorbância aprox. 660 nm, falsa diminuição de saturação O2.</w:t>
      </w:r>
    </w:p>
    <w:p w:rsidR="00E760F3" w:rsidRDefault="00E760F3" w:rsidP="00E760F3">
      <w:pPr>
        <w:jc w:val="both"/>
        <w:rPr>
          <w:b/>
        </w:rPr>
      </w:pPr>
    </w:p>
    <w:p w:rsidR="00F54C18" w:rsidRPr="00F54C18" w:rsidRDefault="00F54C18" w:rsidP="00E760F3">
      <w:pPr>
        <w:jc w:val="both"/>
        <w:rPr>
          <w:b/>
        </w:rPr>
      </w:pPr>
      <w:r w:rsidRPr="00F54C18">
        <w:rPr>
          <w:b/>
        </w:rPr>
        <w:t>Função do Pulsoximetro</w:t>
      </w:r>
    </w:p>
    <w:p w:rsidR="00F54C18" w:rsidRDefault="00F54C18" w:rsidP="00E760F3">
      <w:pPr>
        <w:jc w:val="both"/>
      </w:pPr>
      <w:r>
        <w:t>Mede a saturação de oxigênio de forma invasiva.</w:t>
      </w:r>
    </w:p>
    <w:p w:rsidR="005412FF" w:rsidRDefault="005412FF" w:rsidP="00E760F3">
      <w:pPr>
        <w:jc w:val="both"/>
      </w:pPr>
      <w:r w:rsidRPr="007F52EF">
        <w:rPr>
          <w:rFonts w:cstheme="minorHAnsi"/>
          <w:lang w:eastAsia="pt-BR"/>
        </w:rPr>
        <w:t>Em frente do emissor é colocado um fotodetector, que recebe a luz que passa através do local de medição. Existem dois métodos de emissão de luz através do local de medição: transmissão e de reflexão. O método de transmissão é o mais comum e, conforme a ilustração, o emissor e o detector são posicionados em lados aposto.</w:t>
      </w:r>
    </w:p>
    <w:p w:rsidR="005412FF" w:rsidRDefault="005412FF" w:rsidP="00E760F3">
      <w:pPr>
        <w:jc w:val="both"/>
      </w:pPr>
    </w:p>
    <w:p w:rsidR="00301DA5" w:rsidRDefault="00301DA5" w:rsidP="00E760F3">
      <w:pPr>
        <w:jc w:val="both"/>
      </w:pPr>
      <w:r>
        <w:rPr>
          <w:noProof/>
        </w:rPr>
        <w:lastRenderedPageBreak/>
        <w:drawing>
          <wp:inline distT="0" distB="0" distL="0" distR="0">
            <wp:extent cx="5700002" cy="217170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2.jpg"/>
                    <pic:cNvPicPr/>
                  </pic:nvPicPr>
                  <pic:blipFill rotWithShape="1">
                    <a:blip r:embed="rId9">
                      <a:extLst>
                        <a:ext uri="{28A0092B-C50C-407E-A947-70E740481C1C}">
                          <a14:useLocalDpi xmlns:a14="http://schemas.microsoft.com/office/drawing/2010/main" val="0"/>
                        </a:ext>
                      </a:extLst>
                    </a:blip>
                    <a:srcRect l="7191" t="38737" r="4441" b="21276"/>
                    <a:stretch/>
                  </pic:blipFill>
                  <pic:spPr bwMode="auto">
                    <a:xfrm>
                      <a:off x="0" y="0"/>
                      <a:ext cx="5792942" cy="2207110"/>
                    </a:xfrm>
                    <a:prstGeom prst="rect">
                      <a:avLst/>
                    </a:prstGeom>
                    <a:ln>
                      <a:noFill/>
                    </a:ln>
                    <a:extLst>
                      <a:ext uri="{53640926-AAD7-44D8-BBD7-CCE9431645EC}">
                        <a14:shadowObscured xmlns:a14="http://schemas.microsoft.com/office/drawing/2010/main"/>
                      </a:ext>
                    </a:extLst>
                  </pic:spPr>
                </pic:pic>
              </a:graphicData>
            </a:graphic>
          </wp:inline>
        </w:drawing>
      </w:r>
    </w:p>
    <w:p w:rsidR="004D77EE" w:rsidRDefault="005412FF" w:rsidP="00E760F3">
      <w:pPr>
        <w:jc w:val="both"/>
        <w:rPr>
          <w:rFonts w:cstheme="minorHAnsi"/>
          <w:lang w:eastAsia="pt-BR"/>
        </w:rPr>
      </w:pPr>
      <w:r w:rsidRPr="007F52EF">
        <w:rPr>
          <w:rFonts w:cstheme="minorHAnsi"/>
          <w:lang w:eastAsia="pt-BR"/>
        </w:rPr>
        <w:t>Fig. - Esquema simplificado do oxímetro pelo método de transmissão</w:t>
      </w:r>
      <w:r>
        <w:rPr>
          <w:rFonts w:cstheme="minorHAnsi"/>
          <w:lang w:eastAsia="pt-BR"/>
        </w:rPr>
        <w:t xml:space="preserve"> aplicado no dedo de </w:t>
      </w:r>
      <w:r w:rsidR="007A1E3D">
        <w:rPr>
          <w:rFonts w:cstheme="minorHAnsi"/>
          <w:lang w:eastAsia="pt-BR"/>
        </w:rPr>
        <w:t>uma pessoa</w:t>
      </w:r>
      <w:r>
        <w:rPr>
          <w:rFonts w:cstheme="minorHAnsi"/>
          <w:lang w:eastAsia="pt-BR"/>
        </w:rPr>
        <w:t>.</w:t>
      </w:r>
    </w:p>
    <w:p w:rsidR="007A1E3D" w:rsidRDefault="007A1E3D" w:rsidP="00E760F3">
      <w:pPr>
        <w:jc w:val="both"/>
        <w:rPr>
          <w:rFonts w:cstheme="minorHAnsi"/>
          <w:lang w:eastAsia="pt-BR"/>
        </w:rPr>
      </w:pPr>
    </w:p>
    <w:p w:rsidR="005412FF" w:rsidRPr="007F52EF" w:rsidRDefault="005412FF" w:rsidP="005412FF">
      <w:pPr>
        <w:jc w:val="both"/>
        <w:rPr>
          <w:rFonts w:cstheme="minorHAnsi"/>
          <w:lang w:eastAsia="pt-BR"/>
        </w:rPr>
      </w:pPr>
      <w:r w:rsidRPr="007F52EF">
        <w:rPr>
          <w:rFonts w:cstheme="minorHAnsi"/>
          <w:lang w:eastAsia="pt-BR"/>
        </w:rPr>
        <w:t>A luz emitida também é absorvida pelo sangue venoso e outros tecidos. Como se quer medir apenas a absorção atribuída ao sangue arterial, as componentes constantes (sangue venoso e outros tecidos) são subtraídas do total.</w:t>
      </w:r>
    </w:p>
    <w:p w:rsidR="00F54C18" w:rsidRPr="00F54C18" w:rsidRDefault="00F54C18" w:rsidP="00E760F3">
      <w:pPr>
        <w:jc w:val="both"/>
        <w:rPr>
          <w:b/>
        </w:rPr>
      </w:pPr>
      <w:r w:rsidRPr="00F54C18">
        <w:rPr>
          <w:b/>
        </w:rPr>
        <w:t>Avaliação das medidas de SPO2:</w:t>
      </w:r>
    </w:p>
    <w:p w:rsidR="00F54C18" w:rsidRDefault="00F54C18" w:rsidP="00E760F3">
      <w:pPr>
        <w:pStyle w:val="PargrafodaLista"/>
        <w:numPr>
          <w:ilvl w:val="0"/>
          <w:numId w:val="6"/>
        </w:numPr>
        <w:jc w:val="both"/>
      </w:pPr>
      <w:r>
        <w:t>Para um valor de Spo2 maior que 95% se considera normal;</w:t>
      </w:r>
    </w:p>
    <w:p w:rsidR="00F54C18" w:rsidRDefault="00F54C18" w:rsidP="00E760F3">
      <w:pPr>
        <w:pStyle w:val="PargrafodaLista"/>
        <w:numPr>
          <w:ilvl w:val="0"/>
          <w:numId w:val="6"/>
        </w:numPr>
        <w:jc w:val="both"/>
      </w:pPr>
      <w:r>
        <w:t>Para um valor de Spo2 menor que 92%(ao nível do mar) sugere hipoxemia.</w:t>
      </w:r>
      <w:r w:rsidR="00301DA5">
        <w:t xml:space="preserve"> (Falha de oxigenação no sangue em nível celular).</w:t>
      </w:r>
    </w:p>
    <w:p w:rsidR="004D77EE" w:rsidRPr="004D77EE" w:rsidRDefault="004D77EE" w:rsidP="00E760F3">
      <w:pPr>
        <w:jc w:val="both"/>
        <w:rPr>
          <w:b/>
        </w:rPr>
      </w:pPr>
      <w:r w:rsidRPr="004D77EE">
        <w:rPr>
          <w:b/>
        </w:rPr>
        <w:t>Sistema de medição</w:t>
      </w:r>
    </w:p>
    <w:p w:rsidR="004D77EE" w:rsidRDefault="004D77EE" w:rsidP="00E760F3">
      <w:pPr>
        <w:jc w:val="both"/>
      </w:pPr>
      <w:r>
        <w:t>Sistema de medição da oxihemoglobina mediante um sensor transcutâneo.</w:t>
      </w:r>
    </w:p>
    <w:p w:rsidR="00DD022C" w:rsidRDefault="00A00D64" w:rsidP="00E760F3">
      <w:pPr>
        <w:jc w:val="center"/>
      </w:pPr>
      <w:r w:rsidRPr="00A00D64">
        <w:rPr>
          <w:noProof/>
        </w:rPr>
        <w:drawing>
          <wp:inline distT="0" distB="0" distL="0" distR="0">
            <wp:extent cx="3800251" cy="28003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352" cy="2808530"/>
                    </a:xfrm>
                    <a:prstGeom prst="rect">
                      <a:avLst/>
                    </a:prstGeom>
                    <a:noFill/>
                    <a:ln>
                      <a:noFill/>
                    </a:ln>
                  </pic:spPr>
                </pic:pic>
              </a:graphicData>
            </a:graphic>
          </wp:inline>
        </w:drawing>
      </w:r>
    </w:p>
    <w:p w:rsidR="005728DD" w:rsidRDefault="00DD022C" w:rsidP="00E760F3">
      <w:pPr>
        <w:jc w:val="both"/>
      </w:pPr>
      <w:r>
        <w:t xml:space="preserve"> </w:t>
      </w:r>
      <w:r w:rsidR="004A3C80">
        <w:t>Considera-se que uma pessoa com insuficiência respiratória com o PaO2 &lt; 60mmHg com uma saturação de 90%.</w:t>
      </w:r>
    </w:p>
    <w:p w:rsidR="004B469B" w:rsidRDefault="004B469B" w:rsidP="00E760F3">
      <w:pPr>
        <w:jc w:val="both"/>
      </w:pPr>
    </w:p>
    <w:p w:rsidR="004B469B" w:rsidRDefault="004B469B" w:rsidP="00E760F3">
      <w:pPr>
        <w:jc w:val="both"/>
      </w:pPr>
    </w:p>
    <w:p w:rsidR="004B469B" w:rsidRDefault="004B469B" w:rsidP="00E760F3">
      <w:pPr>
        <w:jc w:val="both"/>
      </w:pPr>
    </w:p>
    <w:p w:rsidR="004B469B" w:rsidRPr="00423A8E" w:rsidRDefault="004B469B" w:rsidP="00E760F3">
      <w:pPr>
        <w:jc w:val="both"/>
        <w:rPr>
          <w:b/>
        </w:rPr>
      </w:pPr>
      <w:r w:rsidRPr="00423A8E">
        <w:rPr>
          <w:b/>
        </w:rPr>
        <w:lastRenderedPageBreak/>
        <w:t>Código Arduino a ser editado:</w:t>
      </w:r>
    </w:p>
    <w:p w:rsidR="00423A8E" w:rsidRDefault="00423A8E" w:rsidP="00423A8E">
      <w:pPr>
        <w:pStyle w:val="SemEspaamento"/>
      </w:pPr>
    </w:p>
    <w:p w:rsidR="00423A8E" w:rsidRDefault="00423A8E" w:rsidP="00423A8E">
      <w:pPr>
        <w:pStyle w:val="SemEspaamento"/>
      </w:pPr>
    </w:p>
    <w:p w:rsidR="00423A8E" w:rsidRDefault="00423A8E" w:rsidP="00423A8E">
      <w:pPr>
        <w:pStyle w:val="SemEspaamento"/>
        <w:numPr>
          <w:ilvl w:val="0"/>
          <w:numId w:val="9"/>
        </w:numPr>
      </w:pPr>
      <w:r>
        <w:t>#include &lt;</w:t>
      </w:r>
      <w:proofErr w:type="spellStart"/>
      <w:r>
        <w:t>LiquidCrystal.h</w:t>
      </w:r>
      <w:proofErr w:type="spellEnd"/>
      <w:r>
        <w:t>&gt;</w:t>
      </w:r>
    </w:p>
    <w:p w:rsidR="00423A8E" w:rsidRDefault="00423A8E" w:rsidP="00423A8E">
      <w:pPr>
        <w:pStyle w:val="SemEspaamento"/>
        <w:numPr>
          <w:ilvl w:val="0"/>
          <w:numId w:val="9"/>
        </w:numPr>
      </w:pPr>
      <w:proofErr w:type="spellStart"/>
      <w:r>
        <w:t>LiquidCrystal</w:t>
      </w:r>
      <w:proofErr w:type="spellEnd"/>
      <w:r>
        <w:t xml:space="preserve"> </w:t>
      </w:r>
      <w:proofErr w:type="spellStart"/>
      <w:proofErr w:type="gramStart"/>
      <w:r>
        <w:t>lcd</w:t>
      </w:r>
      <w:proofErr w:type="spellEnd"/>
      <w:r>
        <w:t>(</w:t>
      </w:r>
      <w:proofErr w:type="gramEnd"/>
      <w:r>
        <w:t>2,3,4,5,6,7);</w:t>
      </w:r>
    </w:p>
    <w:p w:rsidR="00423A8E" w:rsidRDefault="00423A8E" w:rsidP="00423A8E">
      <w:pPr>
        <w:pStyle w:val="SemEspaamento"/>
      </w:pPr>
    </w:p>
    <w:p w:rsidR="00423A8E" w:rsidRDefault="00423A8E" w:rsidP="00423A8E">
      <w:pPr>
        <w:pStyle w:val="SemEspaamento"/>
        <w:numPr>
          <w:ilvl w:val="0"/>
          <w:numId w:val="9"/>
        </w:numPr>
      </w:pPr>
      <w:proofErr w:type="spellStart"/>
      <w:proofErr w:type="gramStart"/>
      <w:r>
        <w:t>int</w:t>
      </w:r>
      <w:proofErr w:type="spellEnd"/>
      <w:proofErr w:type="gramEnd"/>
      <w:r>
        <w:t xml:space="preserve"> </w:t>
      </w:r>
      <w:proofErr w:type="spellStart"/>
      <w:r>
        <w:t>analogPin</w:t>
      </w:r>
      <w:proofErr w:type="spellEnd"/>
      <w:r>
        <w:t xml:space="preserve"> = 0;</w:t>
      </w:r>
    </w:p>
    <w:p w:rsidR="00423A8E" w:rsidRDefault="00423A8E" w:rsidP="00423A8E">
      <w:pPr>
        <w:pStyle w:val="SemEspaamento"/>
        <w:numPr>
          <w:ilvl w:val="0"/>
          <w:numId w:val="9"/>
        </w:numPr>
      </w:pPr>
      <w:proofErr w:type="spellStart"/>
      <w:proofErr w:type="gramStart"/>
      <w:r>
        <w:t>int</w:t>
      </w:r>
      <w:proofErr w:type="spellEnd"/>
      <w:proofErr w:type="gramEnd"/>
      <w:r>
        <w:t xml:space="preserve"> </w:t>
      </w:r>
      <w:proofErr w:type="spellStart"/>
      <w:r>
        <w:t>val</w:t>
      </w:r>
      <w:proofErr w:type="spellEnd"/>
      <w:r>
        <w:t xml:space="preserve"> = 0;</w:t>
      </w:r>
    </w:p>
    <w:p w:rsidR="00423A8E" w:rsidRDefault="00423A8E" w:rsidP="00423A8E">
      <w:pPr>
        <w:pStyle w:val="SemEspaamento"/>
        <w:numPr>
          <w:ilvl w:val="0"/>
          <w:numId w:val="9"/>
        </w:numPr>
      </w:pPr>
      <w:proofErr w:type="spellStart"/>
      <w:proofErr w:type="gramStart"/>
      <w:r>
        <w:t>int</w:t>
      </w:r>
      <w:proofErr w:type="spellEnd"/>
      <w:proofErr w:type="gramEnd"/>
      <w:r>
        <w:t xml:space="preserve"> rojo[100];</w:t>
      </w:r>
    </w:p>
    <w:p w:rsidR="00423A8E" w:rsidRDefault="00423A8E" w:rsidP="00423A8E">
      <w:pPr>
        <w:pStyle w:val="SemEspaamento"/>
        <w:numPr>
          <w:ilvl w:val="0"/>
          <w:numId w:val="9"/>
        </w:numPr>
      </w:pPr>
      <w:proofErr w:type="spellStart"/>
      <w:proofErr w:type="gramStart"/>
      <w:r>
        <w:t>int</w:t>
      </w:r>
      <w:proofErr w:type="spellEnd"/>
      <w:proofErr w:type="gramEnd"/>
      <w:r>
        <w:t xml:space="preserve"> infra[100];</w:t>
      </w:r>
    </w:p>
    <w:p w:rsidR="00423A8E" w:rsidRDefault="00423A8E" w:rsidP="00423A8E">
      <w:pPr>
        <w:pStyle w:val="SemEspaamento"/>
        <w:numPr>
          <w:ilvl w:val="0"/>
          <w:numId w:val="9"/>
        </w:numPr>
      </w:pPr>
      <w:proofErr w:type="spellStart"/>
      <w:proofErr w:type="gramStart"/>
      <w:r>
        <w:t>float</w:t>
      </w:r>
      <w:proofErr w:type="spellEnd"/>
      <w:proofErr w:type="gramEnd"/>
      <w:r>
        <w:t xml:space="preserve"> </w:t>
      </w:r>
      <w:proofErr w:type="spellStart"/>
      <w:r>
        <w:t>Rmayor</w:t>
      </w:r>
      <w:proofErr w:type="spellEnd"/>
      <w:r>
        <w:t xml:space="preserve"> = 0;</w:t>
      </w:r>
    </w:p>
    <w:p w:rsidR="00423A8E" w:rsidRDefault="00423A8E" w:rsidP="00423A8E">
      <w:pPr>
        <w:pStyle w:val="SemEspaamento"/>
        <w:numPr>
          <w:ilvl w:val="0"/>
          <w:numId w:val="9"/>
        </w:numPr>
      </w:pPr>
      <w:proofErr w:type="spellStart"/>
      <w:proofErr w:type="gramStart"/>
      <w:r>
        <w:t>float</w:t>
      </w:r>
      <w:proofErr w:type="spellEnd"/>
      <w:proofErr w:type="gramEnd"/>
      <w:r>
        <w:t xml:space="preserve"> </w:t>
      </w:r>
      <w:proofErr w:type="spellStart"/>
      <w:r>
        <w:t>Imayor</w:t>
      </w:r>
      <w:proofErr w:type="spellEnd"/>
      <w:r>
        <w:t xml:space="preserve"> = 0;</w:t>
      </w:r>
    </w:p>
    <w:p w:rsidR="00423A8E" w:rsidRDefault="00423A8E" w:rsidP="00423A8E">
      <w:pPr>
        <w:pStyle w:val="SemEspaamento"/>
        <w:numPr>
          <w:ilvl w:val="0"/>
          <w:numId w:val="9"/>
        </w:numPr>
      </w:pPr>
      <w:proofErr w:type="spellStart"/>
      <w:proofErr w:type="gramStart"/>
      <w:r>
        <w:t>int</w:t>
      </w:r>
      <w:proofErr w:type="spellEnd"/>
      <w:proofErr w:type="gramEnd"/>
      <w:r>
        <w:t xml:space="preserve"> val1 = 0;</w:t>
      </w:r>
    </w:p>
    <w:p w:rsidR="00423A8E" w:rsidRDefault="00423A8E" w:rsidP="00423A8E">
      <w:pPr>
        <w:pStyle w:val="SemEspaamento"/>
        <w:numPr>
          <w:ilvl w:val="0"/>
          <w:numId w:val="9"/>
        </w:numPr>
      </w:pPr>
      <w:proofErr w:type="spellStart"/>
      <w:proofErr w:type="gramStart"/>
      <w:r>
        <w:t>float</w:t>
      </w:r>
      <w:proofErr w:type="spellEnd"/>
      <w:proofErr w:type="gramEnd"/>
      <w:r>
        <w:t xml:space="preserve"> </w:t>
      </w:r>
      <w:proofErr w:type="spellStart"/>
      <w:r>
        <w:t>Rmenor</w:t>
      </w:r>
      <w:proofErr w:type="spellEnd"/>
      <w:r>
        <w:t xml:space="preserve"> = 0;</w:t>
      </w:r>
    </w:p>
    <w:p w:rsidR="00423A8E" w:rsidRDefault="00423A8E" w:rsidP="00423A8E">
      <w:pPr>
        <w:pStyle w:val="SemEspaamento"/>
        <w:numPr>
          <w:ilvl w:val="0"/>
          <w:numId w:val="9"/>
        </w:numPr>
      </w:pPr>
      <w:proofErr w:type="spellStart"/>
      <w:proofErr w:type="gramStart"/>
      <w:r>
        <w:t>float</w:t>
      </w:r>
      <w:proofErr w:type="spellEnd"/>
      <w:proofErr w:type="gramEnd"/>
      <w:r>
        <w:t xml:space="preserve"> </w:t>
      </w:r>
      <w:proofErr w:type="spellStart"/>
      <w:r>
        <w:t>Imenor</w:t>
      </w:r>
      <w:proofErr w:type="spellEnd"/>
      <w:r>
        <w:t xml:space="preserve"> = 0;</w:t>
      </w:r>
    </w:p>
    <w:p w:rsidR="00423A8E" w:rsidRDefault="00423A8E" w:rsidP="00423A8E">
      <w:pPr>
        <w:pStyle w:val="SemEspaamento"/>
        <w:numPr>
          <w:ilvl w:val="0"/>
          <w:numId w:val="9"/>
        </w:numPr>
      </w:pPr>
      <w:proofErr w:type="spellStart"/>
      <w:proofErr w:type="gramStart"/>
      <w:r>
        <w:t>float</w:t>
      </w:r>
      <w:proofErr w:type="spellEnd"/>
      <w:proofErr w:type="gramEnd"/>
      <w:r>
        <w:t xml:space="preserve"> RR = 0;</w:t>
      </w:r>
    </w:p>
    <w:p w:rsidR="00423A8E" w:rsidRDefault="00423A8E" w:rsidP="00423A8E">
      <w:pPr>
        <w:pStyle w:val="SemEspaamento"/>
        <w:numPr>
          <w:ilvl w:val="0"/>
          <w:numId w:val="9"/>
        </w:numPr>
      </w:pPr>
      <w:proofErr w:type="spellStart"/>
      <w:proofErr w:type="gramStart"/>
      <w:r>
        <w:t>float</w:t>
      </w:r>
      <w:proofErr w:type="spellEnd"/>
      <w:proofErr w:type="gramEnd"/>
      <w:r>
        <w:t xml:space="preserve"> II = 0;</w:t>
      </w:r>
    </w:p>
    <w:p w:rsidR="00423A8E" w:rsidRDefault="00423A8E" w:rsidP="00423A8E">
      <w:pPr>
        <w:pStyle w:val="SemEspaamento"/>
        <w:numPr>
          <w:ilvl w:val="0"/>
          <w:numId w:val="9"/>
        </w:numPr>
      </w:pPr>
      <w:proofErr w:type="spellStart"/>
      <w:proofErr w:type="gramStart"/>
      <w:r>
        <w:t>float</w:t>
      </w:r>
      <w:proofErr w:type="spellEnd"/>
      <w:proofErr w:type="gramEnd"/>
      <w:r>
        <w:t xml:space="preserve"> R = 0;</w:t>
      </w:r>
    </w:p>
    <w:p w:rsidR="00423A8E" w:rsidRDefault="00423A8E" w:rsidP="00423A8E">
      <w:pPr>
        <w:pStyle w:val="SemEspaamento"/>
        <w:numPr>
          <w:ilvl w:val="0"/>
          <w:numId w:val="9"/>
        </w:numPr>
      </w:pPr>
      <w:proofErr w:type="spellStart"/>
      <w:proofErr w:type="gramStart"/>
      <w:r>
        <w:t>float</w:t>
      </w:r>
      <w:proofErr w:type="spellEnd"/>
      <w:proofErr w:type="gramEnd"/>
      <w:r>
        <w:t xml:space="preserve"> Sop2 = 0;</w:t>
      </w:r>
    </w:p>
    <w:p w:rsidR="00423A8E" w:rsidRDefault="00423A8E" w:rsidP="00423A8E">
      <w:pPr>
        <w:pStyle w:val="SemEspaamento"/>
      </w:pPr>
    </w:p>
    <w:p w:rsidR="00423A8E" w:rsidRDefault="00423A8E" w:rsidP="00423A8E">
      <w:pPr>
        <w:pStyle w:val="SemEspaamento"/>
        <w:numPr>
          <w:ilvl w:val="0"/>
          <w:numId w:val="9"/>
        </w:numPr>
      </w:pPr>
      <w:proofErr w:type="spellStart"/>
      <w:proofErr w:type="gramStart"/>
      <w:r>
        <w:t>void</w:t>
      </w:r>
      <w:proofErr w:type="spellEnd"/>
      <w:proofErr w:type="gramEnd"/>
      <w:r>
        <w:t xml:space="preserve"> setup() {</w:t>
      </w:r>
    </w:p>
    <w:p w:rsidR="00423A8E" w:rsidRDefault="00423A8E" w:rsidP="00423A8E">
      <w:pPr>
        <w:pStyle w:val="SemEspaamento"/>
        <w:numPr>
          <w:ilvl w:val="0"/>
          <w:numId w:val="9"/>
        </w:numPr>
      </w:pPr>
      <w:proofErr w:type="spellStart"/>
      <w:proofErr w:type="gramStart"/>
      <w:r>
        <w:t>pinMode</w:t>
      </w:r>
      <w:proofErr w:type="spellEnd"/>
      <w:proofErr w:type="gramEnd"/>
      <w:r>
        <w:t xml:space="preserve"> (8, OUTPUT);</w:t>
      </w:r>
    </w:p>
    <w:p w:rsidR="00423A8E" w:rsidRDefault="00423A8E" w:rsidP="00423A8E">
      <w:pPr>
        <w:pStyle w:val="SemEspaamento"/>
        <w:numPr>
          <w:ilvl w:val="0"/>
          <w:numId w:val="9"/>
        </w:numPr>
      </w:pPr>
      <w:proofErr w:type="spellStart"/>
      <w:proofErr w:type="gramStart"/>
      <w:r>
        <w:t>pinMode</w:t>
      </w:r>
      <w:proofErr w:type="spellEnd"/>
      <w:proofErr w:type="gramEnd"/>
      <w:r>
        <w:t xml:space="preserve"> (9, OUTPUT);</w:t>
      </w:r>
    </w:p>
    <w:p w:rsidR="00423A8E" w:rsidRDefault="00423A8E" w:rsidP="00423A8E">
      <w:pPr>
        <w:pStyle w:val="SemEspaamento"/>
        <w:numPr>
          <w:ilvl w:val="0"/>
          <w:numId w:val="9"/>
        </w:numPr>
      </w:pPr>
      <w:proofErr w:type="spellStart"/>
      <w:proofErr w:type="gramStart"/>
      <w:r>
        <w:t>lcd.begin</w:t>
      </w:r>
      <w:proofErr w:type="spellEnd"/>
      <w:proofErr w:type="gramEnd"/>
      <w:r>
        <w:t>(16, 2);</w:t>
      </w:r>
    </w:p>
    <w:p w:rsidR="00423A8E" w:rsidRDefault="00423A8E" w:rsidP="00423A8E">
      <w:pPr>
        <w:pStyle w:val="SemEspaamento"/>
        <w:numPr>
          <w:ilvl w:val="0"/>
          <w:numId w:val="9"/>
        </w:numPr>
      </w:pPr>
      <w:proofErr w:type="spellStart"/>
      <w:proofErr w:type="gramStart"/>
      <w:r>
        <w:t>lcd.setCursor</w:t>
      </w:r>
      <w:proofErr w:type="spellEnd"/>
      <w:proofErr w:type="gramEnd"/>
      <w:r>
        <w:t xml:space="preserve"> (2, 0);</w:t>
      </w:r>
    </w:p>
    <w:p w:rsidR="00423A8E" w:rsidRDefault="00423A8E" w:rsidP="00423A8E">
      <w:pPr>
        <w:pStyle w:val="SemEspaamento"/>
        <w:numPr>
          <w:ilvl w:val="0"/>
          <w:numId w:val="9"/>
        </w:numPr>
      </w:pPr>
      <w:proofErr w:type="spellStart"/>
      <w:proofErr w:type="gramStart"/>
      <w:r>
        <w:t>lcd</w:t>
      </w:r>
      <w:proofErr w:type="gramEnd"/>
      <w:r>
        <w:t>.print</w:t>
      </w:r>
      <w:proofErr w:type="spellEnd"/>
      <w:r>
        <w:t xml:space="preserve"> ("</w:t>
      </w:r>
      <w:proofErr w:type="spellStart"/>
      <w:r>
        <w:t>oximetro</w:t>
      </w:r>
      <w:proofErr w:type="spellEnd"/>
      <w:r>
        <w:t xml:space="preserve"> de pulso");</w:t>
      </w:r>
    </w:p>
    <w:p w:rsidR="00423A8E" w:rsidRDefault="00423A8E" w:rsidP="00423A8E">
      <w:pPr>
        <w:pStyle w:val="SemEspaamento"/>
        <w:numPr>
          <w:ilvl w:val="0"/>
          <w:numId w:val="9"/>
        </w:numPr>
      </w:pPr>
      <w:proofErr w:type="spellStart"/>
      <w:proofErr w:type="gramStart"/>
      <w:r>
        <w:t>lcd.setCursor</w:t>
      </w:r>
      <w:proofErr w:type="spellEnd"/>
      <w:proofErr w:type="gramEnd"/>
      <w:r>
        <w:t xml:space="preserve"> (2, 1);</w:t>
      </w:r>
    </w:p>
    <w:p w:rsidR="00423A8E" w:rsidRDefault="00423A8E" w:rsidP="00423A8E">
      <w:pPr>
        <w:pStyle w:val="SemEspaamento"/>
        <w:numPr>
          <w:ilvl w:val="0"/>
          <w:numId w:val="9"/>
        </w:numPr>
      </w:pPr>
      <w:proofErr w:type="spellStart"/>
      <w:proofErr w:type="gramStart"/>
      <w:r>
        <w:t>lcd</w:t>
      </w:r>
      <w:proofErr w:type="gramEnd"/>
      <w:r>
        <w:t>.print</w:t>
      </w:r>
      <w:proofErr w:type="spellEnd"/>
      <w:r>
        <w:t xml:space="preserve"> ("Maicon");</w:t>
      </w:r>
    </w:p>
    <w:p w:rsidR="00423A8E" w:rsidRDefault="00423A8E" w:rsidP="00423A8E">
      <w:pPr>
        <w:pStyle w:val="SemEspaamento"/>
        <w:numPr>
          <w:ilvl w:val="0"/>
          <w:numId w:val="9"/>
        </w:numPr>
      </w:pPr>
      <w:proofErr w:type="spellStart"/>
      <w:proofErr w:type="gramStart"/>
      <w:r>
        <w:t>digitalWrite</w:t>
      </w:r>
      <w:proofErr w:type="spellEnd"/>
      <w:proofErr w:type="gramEnd"/>
      <w:r>
        <w:t xml:space="preserve"> (8, LOW);</w:t>
      </w:r>
    </w:p>
    <w:p w:rsidR="00423A8E" w:rsidRDefault="00423A8E" w:rsidP="00423A8E">
      <w:pPr>
        <w:pStyle w:val="SemEspaamento"/>
        <w:numPr>
          <w:ilvl w:val="0"/>
          <w:numId w:val="9"/>
        </w:numPr>
      </w:pPr>
      <w:proofErr w:type="spellStart"/>
      <w:proofErr w:type="gramStart"/>
      <w:r>
        <w:t>digitalWrite</w:t>
      </w:r>
      <w:proofErr w:type="spellEnd"/>
      <w:proofErr w:type="gramEnd"/>
      <w:r>
        <w:t xml:space="preserve"> (9, LOW);</w:t>
      </w:r>
    </w:p>
    <w:p w:rsidR="00423A8E" w:rsidRDefault="00423A8E" w:rsidP="00423A8E">
      <w:pPr>
        <w:pStyle w:val="SemEspaamento"/>
        <w:numPr>
          <w:ilvl w:val="0"/>
          <w:numId w:val="9"/>
        </w:numPr>
      </w:pPr>
      <w:proofErr w:type="spellStart"/>
      <w:proofErr w:type="gramStart"/>
      <w:r>
        <w:t>delay</w:t>
      </w:r>
      <w:proofErr w:type="spellEnd"/>
      <w:proofErr w:type="gramEnd"/>
      <w:r>
        <w:t xml:space="preserve"> (1500);</w:t>
      </w:r>
    </w:p>
    <w:p w:rsidR="00423A8E" w:rsidRDefault="00423A8E" w:rsidP="00423A8E">
      <w:pPr>
        <w:pStyle w:val="SemEspaamento"/>
        <w:numPr>
          <w:ilvl w:val="0"/>
          <w:numId w:val="9"/>
        </w:numPr>
      </w:pPr>
      <w:proofErr w:type="spellStart"/>
      <w:proofErr w:type="gramStart"/>
      <w:r>
        <w:t>lcd.clear</w:t>
      </w:r>
      <w:proofErr w:type="spellEnd"/>
      <w:proofErr w:type="gramEnd"/>
      <w:r>
        <w:t>();</w:t>
      </w:r>
    </w:p>
    <w:p w:rsidR="00423A8E" w:rsidRDefault="00423A8E" w:rsidP="00423A8E">
      <w:pPr>
        <w:pStyle w:val="SemEspaamento"/>
        <w:numPr>
          <w:ilvl w:val="0"/>
          <w:numId w:val="9"/>
        </w:numPr>
      </w:pPr>
      <w:proofErr w:type="spellStart"/>
      <w:proofErr w:type="gramStart"/>
      <w:r>
        <w:t>lcd.setCursor</w:t>
      </w:r>
      <w:proofErr w:type="spellEnd"/>
      <w:proofErr w:type="gramEnd"/>
      <w:r>
        <w:t xml:space="preserve"> (5, 0);</w:t>
      </w:r>
    </w:p>
    <w:p w:rsidR="00423A8E" w:rsidRDefault="00423A8E" w:rsidP="00423A8E">
      <w:pPr>
        <w:pStyle w:val="SemEspaamento"/>
        <w:numPr>
          <w:ilvl w:val="0"/>
          <w:numId w:val="9"/>
        </w:numPr>
      </w:pPr>
      <w:proofErr w:type="spellStart"/>
      <w:proofErr w:type="gramStart"/>
      <w:r>
        <w:t>lcd</w:t>
      </w:r>
      <w:proofErr w:type="gramEnd"/>
      <w:r>
        <w:t>.print</w:t>
      </w:r>
      <w:proofErr w:type="spellEnd"/>
      <w:r>
        <w:t xml:space="preserve"> ("Sop2");</w:t>
      </w:r>
    </w:p>
    <w:p w:rsidR="00423A8E" w:rsidRDefault="00423A8E" w:rsidP="00423A8E">
      <w:pPr>
        <w:pStyle w:val="SemEspaamento"/>
        <w:numPr>
          <w:ilvl w:val="0"/>
          <w:numId w:val="9"/>
        </w:numPr>
      </w:pPr>
      <w:proofErr w:type="spellStart"/>
      <w:proofErr w:type="gramStart"/>
      <w:r>
        <w:t>lcd.setCursor</w:t>
      </w:r>
      <w:proofErr w:type="spellEnd"/>
      <w:proofErr w:type="gramEnd"/>
      <w:r>
        <w:t>(12,1);</w:t>
      </w:r>
    </w:p>
    <w:p w:rsidR="00423A8E" w:rsidRDefault="00423A8E" w:rsidP="00423A8E">
      <w:pPr>
        <w:pStyle w:val="SemEspaamento"/>
        <w:numPr>
          <w:ilvl w:val="0"/>
          <w:numId w:val="9"/>
        </w:numPr>
      </w:pPr>
      <w:proofErr w:type="spellStart"/>
      <w:proofErr w:type="gramStart"/>
      <w:r>
        <w:t>lcd</w:t>
      </w:r>
      <w:proofErr w:type="gramEnd"/>
      <w:r>
        <w:t>.print</w:t>
      </w:r>
      <w:proofErr w:type="spellEnd"/>
      <w:r>
        <w:t xml:space="preserve"> ("%"); </w:t>
      </w:r>
    </w:p>
    <w:p w:rsidR="00423A8E" w:rsidRDefault="00423A8E" w:rsidP="00423A8E">
      <w:pPr>
        <w:pStyle w:val="SemEspaamento"/>
        <w:ind w:firstLine="150"/>
      </w:pPr>
    </w:p>
    <w:p w:rsidR="00423A8E" w:rsidRDefault="00423A8E" w:rsidP="00423A8E">
      <w:pPr>
        <w:pStyle w:val="SemEspaamento"/>
        <w:numPr>
          <w:ilvl w:val="0"/>
          <w:numId w:val="9"/>
        </w:numPr>
      </w:pPr>
      <w:r>
        <w:t>}</w:t>
      </w:r>
    </w:p>
    <w:p w:rsidR="00423A8E" w:rsidRDefault="00423A8E" w:rsidP="00423A8E">
      <w:pPr>
        <w:pStyle w:val="SemEspaamento"/>
      </w:pPr>
    </w:p>
    <w:p w:rsidR="00423A8E" w:rsidRDefault="00423A8E" w:rsidP="00423A8E">
      <w:pPr>
        <w:pStyle w:val="SemEspaamento"/>
        <w:numPr>
          <w:ilvl w:val="0"/>
          <w:numId w:val="9"/>
        </w:numPr>
      </w:pPr>
      <w:proofErr w:type="spellStart"/>
      <w:proofErr w:type="gramStart"/>
      <w:r>
        <w:t>void</w:t>
      </w:r>
      <w:proofErr w:type="spellEnd"/>
      <w:proofErr w:type="gramEnd"/>
      <w:r>
        <w:t xml:space="preserve"> loop() {</w:t>
      </w:r>
    </w:p>
    <w:p w:rsidR="00423A8E" w:rsidRDefault="00423A8E" w:rsidP="00423A8E">
      <w:pPr>
        <w:pStyle w:val="SemEspaamento"/>
      </w:pPr>
    </w:p>
    <w:p w:rsidR="00423A8E" w:rsidRDefault="00423A8E" w:rsidP="00423A8E">
      <w:pPr>
        <w:pStyle w:val="SemEspaamento"/>
        <w:numPr>
          <w:ilvl w:val="0"/>
          <w:numId w:val="9"/>
        </w:numPr>
      </w:pPr>
      <w:proofErr w:type="spellStart"/>
      <w:proofErr w:type="gramStart"/>
      <w:r>
        <w:t>digitalWrite</w:t>
      </w:r>
      <w:proofErr w:type="spellEnd"/>
      <w:proofErr w:type="gramEnd"/>
      <w:r>
        <w:t xml:space="preserve"> (8, HIGH);</w:t>
      </w:r>
    </w:p>
    <w:p w:rsidR="00423A8E" w:rsidRDefault="00423A8E" w:rsidP="00423A8E">
      <w:pPr>
        <w:pStyle w:val="SemEspaamento"/>
        <w:numPr>
          <w:ilvl w:val="0"/>
          <w:numId w:val="9"/>
        </w:numPr>
      </w:pPr>
      <w:proofErr w:type="spellStart"/>
      <w:proofErr w:type="gramStart"/>
      <w:r>
        <w:t>delay</w:t>
      </w:r>
      <w:proofErr w:type="spellEnd"/>
      <w:proofErr w:type="gramEnd"/>
      <w:r>
        <w:t xml:space="preserve"> (3);</w:t>
      </w:r>
    </w:p>
    <w:p w:rsidR="00423A8E" w:rsidRDefault="00423A8E" w:rsidP="00423A8E">
      <w:pPr>
        <w:pStyle w:val="SemEspaamento"/>
        <w:numPr>
          <w:ilvl w:val="0"/>
          <w:numId w:val="9"/>
        </w:numPr>
      </w:pPr>
      <w:proofErr w:type="gramStart"/>
      <w:r>
        <w:t>for</w:t>
      </w:r>
      <w:proofErr w:type="gramEnd"/>
      <w:r>
        <w:t xml:space="preserve"> (</w:t>
      </w:r>
      <w:proofErr w:type="spellStart"/>
      <w:r>
        <w:t>int</w:t>
      </w:r>
      <w:proofErr w:type="spellEnd"/>
      <w:r>
        <w:t xml:space="preserve"> i=0; i&lt;101; i++) </w:t>
      </w:r>
    </w:p>
    <w:p w:rsidR="00423A8E" w:rsidRDefault="00423A8E" w:rsidP="00423A8E">
      <w:pPr>
        <w:pStyle w:val="SemEspaamento"/>
        <w:numPr>
          <w:ilvl w:val="0"/>
          <w:numId w:val="9"/>
        </w:numPr>
      </w:pPr>
      <w:r>
        <w:t xml:space="preserve">{  </w:t>
      </w:r>
    </w:p>
    <w:p w:rsidR="00423A8E" w:rsidRDefault="00423A8E" w:rsidP="00423A8E">
      <w:pPr>
        <w:pStyle w:val="SemEspaamento"/>
        <w:numPr>
          <w:ilvl w:val="0"/>
          <w:numId w:val="9"/>
        </w:numPr>
      </w:pPr>
      <w:proofErr w:type="spellStart"/>
      <w:proofErr w:type="gramStart"/>
      <w:r>
        <w:t>val</w:t>
      </w:r>
      <w:proofErr w:type="spellEnd"/>
      <w:proofErr w:type="gramEnd"/>
      <w:r>
        <w:t xml:space="preserve"> = </w:t>
      </w:r>
      <w:proofErr w:type="spellStart"/>
      <w:r>
        <w:t>analogRead</w:t>
      </w:r>
      <w:proofErr w:type="spellEnd"/>
      <w:r>
        <w:t>(</w:t>
      </w:r>
      <w:proofErr w:type="spellStart"/>
      <w:r>
        <w:t>analogPin</w:t>
      </w:r>
      <w:proofErr w:type="spellEnd"/>
      <w:r>
        <w:t>);</w:t>
      </w:r>
    </w:p>
    <w:p w:rsidR="00423A8E" w:rsidRDefault="00423A8E" w:rsidP="00423A8E">
      <w:pPr>
        <w:pStyle w:val="SemEspaamento"/>
        <w:numPr>
          <w:ilvl w:val="0"/>
          <w:numId w:val="9"/>
        </w:numPr>
      </w:pPr>
      <w:proofErr w:type="gramStart"/>
      <w:r>
        <w:t>rojo</w:t>
      </w:r>
      <w:proofErr w:type="gramEnd"/>
      <w:r>
        <w:t>[i]=</w:t>
      </w:r>
      <w:proofErr w:type="spellStart"/>
      <w:r>
        <w:t>val</w:t>
      </w:r>
      <w:proofErr w:type="spellEnd"/>
      <w:r>
        <w:t xml:space="preserve">;  </w:t>
      </w:r>
    </w:p>
    <w:p w:rsidR="00423A8E" w:rsidRDefault="00423A8E" w:rsidP="00423A8E">
      <w:pPr>
        <w:pStyle w:val="SemEspaamento"/>
        <w:numPr>
          <w:ilvl w:val="0"/>
          <w:numId w:val="9"/>
        </w:numPr>
      </w:pPr>
      <w:r>
        <w:t xml:space="preserve">} </w:t>
      </w:r>
    </w:p>
    <w:p w:rsidR="00423A8E" w:rsidRDefault="00423A8E" w:rsidP="00423A8E">
      <w:pPr>
        <w:pStyle w:val="SemEspaamento"/>
        <w:numPr>
          <w:ilvl w:val="0"/>
          <w:numId w:val="9"/>
        </w:numPr>
      </w:pPr>
      <w:proofErr w:type="spellStart"/>
      <w:proofErr w:type="gramStart"/>
      <w:r>
        <w:t>digitalWrite</w:t>
      </w:r>
      <w:proofErr w:type="spellEnd"/>
      <w:r>
        <w:t>(</w:t>
      </w:r>
      <w:proofErr w:type="gramEnd"/>
      <w:r>
        <w:t>8, LOW);</w:t>
      </w:r>
    </w:p>
    <w:p w:rsidR="00423A8E" w:rsidRDefault="00423A8E" w:rsidP="00423A8E">
      <w:pPr>
        <w:pStyle w:val="SemEspaamento"/>
        <w:numPr>
          <w:ilvl w:val="0"/>
          <w:numId w:val="9"/>
        </w:numPr>
      </w:pPr>
      <w:proofErr w:type="gramStart"/>
      <w:r>
        <w:t>for</w:t>
      </w:r>
      <w:proofErr w:type="gramEnd"/>
      <w:r>
        <w:t xml:space="preserve"> (</w:t>
      </w:r>
      <w:proofErr w:type="spellStart"/>
      <w:r>
        <w:t>int</w:t>
      </w:r>
      <w:proofErr w:type="spellEnd"/>
      <w:r>
        <w:t xml:space="preserve"> i=0; i,101; 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proofErr w:type="gramStart"/>
      <w:r>
        <w:t>if</w:t>
      </w:r>
      <w:proofErr w:type="spellEnd"/>
      <w:r>
        <w:t>(</w:t>
      </w:r>
      <w:proofErr w:type="spellStart"/>
      <w:proofErr w:type="gramEnd"/>
      <w:r>
        <w:t>Rmayor</w:t>
      </w:r>
      <w:proofErr w:type="spellEnd"/>
      <w:r>
        <w:t xml:space="preserve"> &lt; rojo[i]);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r>
        <w:lastRenderedPageBreak/>
        <w:t>Rmayor</w:t>
      </w:r>
      <w:proofErr w:type="spellEnd"/>
      <w:r>
        <w:t xml:space="preserve">=rojo[i];  </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gramStart"/>
      <w:r>
        <w:t>for</w:t>
      </w:r>
      <w:proofErr w:type="gramEnd"/>
      <w:r>
        <w:t xml:space="preserve"> (</w:t>
      </w:r>
      <w:proofErr w:type="spellStart"/>
      <w:r>
        <w:t>int</w:t>
      </w:r>
      <w:proofErr w:type="spellEnd"/>
      <w:r>
        <w:t xml:space="preserve"> i=0; i&lt;101; 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proofErr w:type="gramStart"/>
      <w:r>
        <w:t>if</w:t>
      </w:r>
      <w:proofErr w:type="spellEnd"/>
      <w:proofErr w:type="gramEnd"/>
      <w:r>
        <w:t xml:space="preserve"> (</w:t>
      </w:r>
      <w:proofErr w:type="spellStart"/>
      <w:r>
        <w:t>Rmenor</w:t>
      </w:r>
      <w:proofErr w:type="spellEnd"/>
      <w:r>
        <w:t xml:space="preserve"> &gt;rojo[i]);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r>
        <w:t>Rmenor</w:t>
      </w:r>
      <w:proofErr w:type="spellEnd"/>
      <w:r>
        <w:t xml:space="preserve"> = rojo[i];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proofErr w:type="gramStart"/>
      <w:r>
        <w:t>digitalWrite</w:t>
      </w:r>
      <w:proofErr w:type="spellEnd"/>
      <w:r>
        <w:t>(</w:t>
      </w:r>
      <w:proofErr w:type="gramEnd"/>
      <w:r>
        <w:t>9, HIGH);</w:t>
      </w:r>
    </w:p>
    <w:p w:rsidR="00423A8E" w:rsidRDefault="00423A8E" w:rsidP="00423A8E">
      <w:pPr>
        <w:pStyle w:val="SemEspaamento"/>
        <w:numPr>
          <w:ilvl w:val="0"/>
          <w:numId w:val="9"/>
        </w:numPr>
      </w:pPr>
      <w:proofErr w:type="spellStart"/>
      <w:proofErr w:type="gramStart"/>
      <w:r>
        <w:t>delay</w:t>
      </w:r>
      <w:proofErr w:type="spellEnd"/>
      <w:proofErr w:type="gramEnd"/>
      <w:r>
        <w:t xml:space="preserve"> (3);</w:t>
      </w:r>
    </w:p>
    <w:p w:rsidR="00423A8E" w:rsidRDefault="00423A8E" w:rsidP="00423A8E">
      <w:pPr>
        <w:pStyle w:val="SemEspaamento"/>
        <w:numPr>
          <w:ilvl w:val="0"/>
          <w:numId w:val="9"/>
        </w:numPr>
      </w:pPr>
      <w:proofErr w:type="gramStart"/>
      <w:r>
        <w:t>for(</w:t>
      </w:r>
      <w:proofErr w:type="spellStart"/>
      <w:proofErr w:type="gramEnd"/>
      <w:r>
        <w:t>int</w:t>
      </w:r>
      <w:proofErr w:type="spellEnd"/>
      <w:r>
        <w:t xml:space="preserve"> i=0; i&lt;101; i++)</w:t>
      </w:r>
    </w:p>
    <w:p w:rsidR="00423A8E" w:rsidRDefault="00423A8E" w:rsidP="00423A8E">
      <w:pPr>
        <w:pStyle w:val="SemEspaamento"/>
        <w:numPr>
          <w:ilvl w:val="0"/>
          <w:numId w:val="9"/>
        </w:numPr>
      </w:pPr>
      <w:r>
        <w:t xml:space="preserve">{  </w:t>
      </w:r>
    </w:p>
    <w:p w:rsidR="00423A8E" w:rsidRDefault="00423A8E" w:rsidP="00423A8E">
      <w:pPr>
        <w:pStyle w:val="SemEspaamento"/>
        <w:numPr>
          <w:ilvl w:val="0"/>
          <w:numId w:val="9"/>
        </w:numPr>
      </w:pPr>
      <w:proofErr w:type="gramStart"/>
      <w:r>
        <w:t>val</w:t>
      </w:r>
      <w:proofErr w:type="gramEnd"/>
      <w:r>
        <w:t>1=</w:t>
      </w:r>
      <w:proofErr w:type="spellStart"/>
      <w:r>
        <w:t>analogRead</w:t>
      </w:r>
      <w:proofErr w:type="spellEnd"/>
      <w:r>
        <w:t>(</w:t>
      </w:r>
      <w:proofErr w:type="spellStart"/>
      <w:r>
        <w:t>analogPin</w:t>
      </w:r>
      <w:proofErr w:type="spellEnd"/>
      <w:r>
        <w:t>);</w:t>
      </w:r>
    </w:p>
    <w:p w:rsidR="00423A8E" w:rsidRDefault="00423A8E" w:rsidP="00423A8E">
      <w:pPr>
        <w:pStyle w:val="SemEspaamento"/>
        <w:numPr>
          <w:ilvl w:val="0"/>
          <w:numId w:val="9"/>
        </w:numPr>
      </w:pPr>
      <w:proofErr w:type="gramStart"/>
      <w:r>
        <w:t>infra</w:t>
      </w:r>
      <w:proofErr w:type="gramEnd"/>
      <w:r>
        <w:t xml:space="preserve">[i]=val1;  </w:t>
      </w:r>
    </w:p>
    <w:p w:rsidR="00423A8E" w:rsidRDefault="00423A8E" w:rsidP="00423A8E">
      <w:pPr>
        <w:pStyle w:val="SemEspaamento"/>
        <w:numPr>
          <w:ilvl w:val="0"/>
          <w:numId w:val="9"/>
        </w:numPr>
      </w:pPr>
      <w:r>
        <w:t xml:space="preserve">} </w:t>
      </w:r>
    </w:p>
    <w:p w:rsidR="00423A8E" w:rsidRDefault="00423A8E" w:rsidP="00423A8E">
      <w:pPr>
        <w:pStyle w:val="SemEspaamento"/>
        <w:numPr>
          <w:ilvl w:val="0"/>
          <w:numId w:val="9"/>
        </w:numPr>
      </w:pPr>
      <w:proofErr w:type="spellStart"/>
      <w:proofErr w:type="gramStart"/>
      <w:r>
        <w:t>digitalWrite</w:t>
      </w:r>
      <w:proofErr w:type="spellEnd"/>
      <w:r>
        <w:t>(</w:t>
      </w:r>
      <w:proofErr w:type="gramEnd"/>
      <w:r>
        <w:t xml:space="preserve">9, LOW);  </w:t>
      </w:r>
    </w:p>
    <w:p w:rsidR="00423A8E" w:rsidRDefault="00423A8E" w:rsidP="00423A8E">
      <w:pPr>
        <w:pStyle w:val="SemEspaamento"/>
        <w:numPr>
          <w:ilvl w:val="0"/>
          <w:numId w:val="9"/>
        </w:numPr>
      </w:pPr>
      <w:proofErr w:type="gramStart"/>
      <w:r>
        <w:t>for</w:t>
      </w:r>
      <w:proofErr w:type="gramEnd"/>
      <w:r>
        <w:t xml:space="preserve"> (</w:t>
      </w:r>
      <w:proofErr w:type="spellStart"/>
      <w:r>
        <w:t>int</w:t>
      </w:r>
      <w:proofErr w:type="spellEnd"/>
      <w:r>
        <w:t xml:space="preserve"> i=0; i&lt;101; 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proofErr w:type="gramStart"/>
      <w:r>
        <w:t>if</w:t>
      </w:r>
      <w:proofErr w:type="spellEnd"/>
      <w:proofErr w:type="gramEnd"/>
      <w:r>
        <w:t xml:space="preserve"> (</w:t>
      </w:r>
      <w:proofErr w:type="spellStart"/>
      <w:r>
        <w:t>Imayor</w:t>
      </w:r>
      <w:proofErr w:type="spellEnd"/>
      <w:r>
        <w:t xml:space="preserve"> &lt; infra[i])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r>
        <w:t>Imayor</w:t>
      </w:r>
      <w:proofErr w:type="spellEnd"/>
      <w:r>
        <w:t xml:space="preserve"> = infra[i];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gramStart"/>
      <w:r>
        <w:t>for</w:t>
      </w:r>
      <w:proofErr w:type="gramEnd"/>
      <w:r>
        <w:t xml:space="preserve"> (</w:t>
      </w:r>
      <w:proofErr w:type="spellStart"/>
      <w:r>
        <w:t>int</w:t>
      </w:r>
      <w:proofErr w:type="spellEnd"/>
      <w:r>
        <w:t xml:space="preserve"> i=0; i&lt;101; 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proofErr w:type="gramStart"/>
      <w:r>
        <w:t>if</w:t>
      </w:r>
      <w:proofErr w:type="spellEnd"/>
      <w:proofErr w:type="gramEnd"/>
      <w:r>
        <w:t xml:space="preserve"> (</w:t>
      </w:r>
      <w:proofErr w:type="spellStart"/>
      <w:r>
        <w:t>Imenor</w:t>
      </w:r>
      <w:proofErr w:type="spellEnd"/>
      <w:r>
        <w:t xml:space="preserve"> &gt; infra[i]);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proofErr w:type="spellStart"/>
      <w:r>
        <w:t>Imenor</w:t>
      </w:r>
      <w:proofErr w:type="spellEnd"/>
      <w:r>
        <w:t xml:space="preserve"> = infra[i];</w:t>
      </w:r>
    </w:p>
    <w:p w:rsidR="00423A8E" w:rsidRDefault="00423A8E" w:rsidP="00423A8E">
      <w:pPr>
        <w:pStyle w:val="SemEspaamento"/>
        <w:numPr>
          <w:ilvl w:val="0"/>
          <w:numId w:val="9"/>
        </w:numPr>
      </w:pPr>
      <w:r>
        <w:t>}</w:t>
      </w:r>
    </w:p>
    <w:p w:rsidR="00423A8E" w:rsidRDefault="00423A8E" w:rsidP="00423A8E">
      <w:pPr>
        <w:pStyle w:val="SemEspaamento"/>
        <w:numPr>
          <w:ilvl w:val="0"/>
          <w:numId w:val="9"/>
        </w:numPr>
      </w:pPr>
      <w:r>
        <w:t>}</w:t>
      </w:r>
    </w:p>
    <w:p w:rsidR="00423A8E" w:rsidRDefault="00423A8E" w:rsidP="00423A8E">
      <w:pPr>
        <w:pStyle w:val="SemEspaamento"/>
      </w:pPr>
    </w:p>
    <w:p w:rsidR="00423A8E" w:rsidRDefault="00423A8E" w:rsidP="00423A8E">
      <w:pPr>
        <w:pStyle w:val="SemEspaamento"/>
        <w:numPr>
          <w:ilvl w:val="0"/>
          <w:numId w:val="9"/>
        </w:numPr>
      </w:pPr>
      <w:r>
        <w:t>// Para calcular o R</w:t>
      </w:r>
    </w:p>
    <w:p w:rsidR="00423A8E" w:rsidRDefault="00423A8E" w:rsidP="00423A8E">
      <w:pPr>
        <w:pStyle w:val="SemEspaamento"/>
        <w:ind w:firstLine="45"/>
      </w:pPr>
    </w:p>
    <w:p w:rsidR="00423A8E" w:rsidRDefault="00423A8E" w:rsidP="00423A8E">
      <w:pPr>
        <w:pStyle w:val="SemEspaamento"/>
        <w:numPr>
          <w:ilvl w:val="0"/>
          <w:numId w:val="9"/>
        </w:numPr>
      </w:pPr>
      <w:r>
        <w:t>RR=</w:t>
      </w:r>
      <w:proofErr w:type="spellStart"/>
      <w:r>
        <w:t>Rmayor-Rmenor</w:t>
      </w:r>
      <w:proofErr w:type="spellEnd"/>
      <w:r>
        <w:t>;</w:t>
      </w:r>
    </w:p>
    <w:p w:rsidR="00423A8E" w:rsidRDefault="00423A8E" w:rsidP="00423A8E">
      <w:pPr>
        <w:pStyle w:val="SemEspaamento"/>
        <w:numPr>
          <w:ilvl w:val="0"/>
          <w:numId w:val="9"/>
        </w:numPr>
      </w:pPr>
      <w:r>
        <w:t xml:space="preserve">II = </w:t>
      </w:r>
      <w:proofErr w:type="spellStart"/>
      <w:r>
        <w:t>Imayor-Imenor</w:t>
      </w:r>
      <w:proofErr w:type="spellEnd"/>
      <w:r>
        <w:t>;</w:t>
      </w:r>
    </w:p>
    <w:p w:rsidR="00423A8E" w:rsidRDefault="00423A8E" w:rsidP="00423A8E">
      <w:pPr>
        <w:pStyle w:val="SemEspaamento"/>
        <w:ind w:firstLine="45"/>
      </w:pPr>
    </w:p>
    <w:p w:rsidR="00423A8E" w:rsidRDefault="00423A8E" w:rsidP="00423A8E">
      <w:pPr>
        <w:pStyle w:val="SemEspaamento"/>
        <w:numPr>
          <w:ilvl w:val="0"/>
          <w:numId w:val="9"/>
        </w:numPr>
      </w:pPr>
      <w:r>
        <w:t>R=RR/II;</w:t>
      </w:r>
    </w:p>
    <w:p w:rsidR="00423A8E" w:rsidRDefault="00423A8E" w:rsidP="00423A8E">
      <w:pPr>
        <w:pStyle w:val="SemEspaamento"/>
        <w:ind w:firstLine="45"/>
      </w:pPr>
    </w:p>
    <w:p w:rsidR="00423A8E" w:rsidRDefault="00423A8E" w:rsidP="00423A8E">
      <w:pPr>
        <w:pStyle w:val="SemEspaamento"/>
        <w:numPr>
          <w:ilvl w:val="0"/>
          <w:numId w:val="9"/>
        </w:numPr>
      </w:pPr>
      <w:r>
        <w:t>// Para calcular o SOP2</w:t>
      </w:r>
    </w:p>
    <w:p w:rsidR="00423A8E" w:rsidRDefault="00423A8E" w:rsidP="00423A8E">
      <w:pPr>
        <w:pStyle w:val="SemEspaamento"/>
        <w:ind w:firstLine="45"/>
      </w:pPr>
    </w:p>
    <w:p w:rsidR="00423A8E" w:rsidRDefault="00423A8E" w:rsidP="00423A8E">
      <w:pPr>
        <w:pStyle w:val="SemEspaamento"/>
        <w:numPr>
          <w:ilvl w:val="0"/>
          <w:numId w:val="9"/>
        </w:numPr>
      </w:pPr>
      <w:r>
        <w:t>Sop2= 33.156*R;</w:t>
      </w:r>
    </w:p>
    <w:p w:rsidR="00423A8E" w:rsidRDefault="00423A8E" w:rsidP="00423A8E">
      <w:pPr>
        <w:pStyle w:val="SemEspaamento"/>
      </w:pPr>
    </w:p>
    <w:p w:rsidR="00423A8E" w:rsidRDefault="00423A8E" w:rsidP="00423A8E">
      <w:pPr>
        <w:pStyle w:val="SemEspaamento"/>
        <w:numPr>
          <w:ilvl w:val="0"/>
          <w:numId w:val="9"/>
        </w:numPr>
      </w:pPr>
      <w:r>
        <w:t>Sop2=Sop2+113,21;</w:t>
      </w:r>
    </w:p>
    <w:p w:rsidR="00423A8E" w:rsidRDefault="00423A8E" w:rsidP="00423A8E">
      <w:pPr>
        <w:pStyle w:val="SemEspaamento"/>
      </w:pPr>
    </w:p>
    <w:p w:rsidR="00423A8E" w:rsidRDefault="00423A8E" w:rsidP="00423A8E">
      <w:pPr>
        <w:pStyle w:val="SemEspaamento"/>
        <w:numPr>
          <w:ilvl w:val="0"/>
          <w:numId w:val="9"/>
        </w:numPr>
      </w:pPr>
      <w:r>
        <w:t>//</w:t>
      </w:r>
      <w:r>
        <w:t>Imprime</w:t>
      </w:r>
      <w:r>
        <w:t xml:space="preserve"> SPO2</w:t>
      </w:r>
    </w:p>
    <w:p w:rsidR="00423A8E" w:rsidRDefault="00423A8E" w:rsidP="00423A8E">
      <w:pPr>
        <w:pStyle w:val="SemEspaamento"/>
        <w:ind w:firstLine="150"/>
      </w:pPr>
    </w:p>
    <w:p w:rsidR="00423A8E" w:rsidRDefault="00423A8E" w:rsidP="00423A8E">
      <w:pPr>
        <w:pStyle w:val="SemEspaamento"/>
        <w:numPr>
          <w:ilvl w:val="0"/>
          <w:numId w:val="9"/>
        </w:numPr>
      </w:pPr>
      <w:proofErr w:type="spellStart"/>
      <w:proofErr w:type="gramStart"/>
      <w:r>
        <w:t>lcd.setCursor</w:t>
      </w:r>
      <w:proofErr w:type="spellEnd"/>
      <w:proofErr w:type="gramEnd"/>
      <w:r>
        <w:t>(5, 1);</w:t>
      </w:r>
    </w:p>
    <w:p w:rsidR="00423A8E" w:rsidRDefault="00423A8E" w:rsidP="00423A8E">
      <w:pPr>
        <w:pStyle w:val="SemEspaamento"/>
        <w:numPr>
          <w:ilvl w:val="0"/>
          <w:numId w:val="9"/>
        </w:numPr>
      </w:pPr>
      <w:proofErr w:type="spellStart"/>
      <w:proofErr w:type="gramStart"/>
      <w:r>
        <w:t>lcd</w:t>
      </w:r>
      <w:proofErr w:type="gramEnd"/>
      <w:r>
        <w:t>.print</w:t>
      </w:r>
      <w:proofErr w:type="spellEnd"/>
      <w:r>
        <w:t>("      ");</w:t>
      </w:r>
    </w:p>
    <w:p w:rsidR="00423A8E" w:rsidRDefault="00423A8E" w:rsidP="00423A8E">
      <w:pPr>
        <w:pStyle w:val="SemEspaamento"/>
      </w:pPr>
    </w:p>
    <w:p w:rsidR="00423A8E" w:rsidRDefault="00423A8E" w:rsidP="00423A8E">
      <w:pPr>
        <w:pStyle w:val="SemEspaamento"/>
        <w:numPr>
          <w:ilvl w:val="0"/>
          <w:numId w:val="9"/>
        </w:numPr>
      </w:pPr>
      <w:proofErr w:type="spellStart"/>
      <w:proofErr w:type="gramStart"/>
      <w:r>
        <w:t>lcd.setCursor</w:t>
      </w:r>
      <w:proofErr w:type="spellEnd"/>
      <w:proofErr w:type="gramEnd"/>
      <w:r>
        <w:t>(5, 1);</w:t>
      </w:r>
    </w:p>
    <w:p w:rsidR="00423A8E" w:rsidRDefault="00423A8E" w:rsidP="00423A8E">
      <w:pPr>
        <w:pStyle w:val="SemEspaamento"/>
        <w:numPr>
          <w:ilvl w:val="0"/>
          <w:numId w:val="9"/>
        </w:numPr>
      </w:pPr>
      <w:proofErr w:type="spellStart"/>
      <w:proofErr w:type="gramStart"/>
      <w:r>
        <w:t>lcd</w:t>
      </w:r>
      <w:proofErr w:type="gramEnd"/>
      <w:r>
        <w:t>.print</w:t>
      </w:r>
      <w:proofErr w:type="spellEnd"/>
      <w:r>
        <w:t>("Sop2");</w:t>
      </w:r>
    </w:p>
    <w:p w:rsidR="00423A8E" w:rsidRDefault="00423A8E" w:rsidP="00423A8E">
      <w:pPr>
        <w:pStyle w:val="SemEspaamento"/>
      </w:pPr>
    </w:p>
    <w:p w:rsidR="00423A8E" w:rsidRDefault="00423A8E" w:rsidP="00423A8E">
      <w:pPr>
        <w:pStyle w:val="SemEspaamento"/>
        <w:numPr>
          <w:ilvl w:val="0"/>
          <w:numId w:val="9"/>
        </w:numPr>
      </w:pPr>
      <w:proofErr w:type="spellStart"/>
      <w:r>
        <w:lastRenderedPageBreak/>
        <w:t>Rmayor</w:t>
      </w:r>
      <w:proofErr w:type="spellEnd"/>
      <w:r>
        <w:t>=0;</w:t>
      </w:r>
    </w:p>
    <w:p w:rsidR="00423A8E" w:rsidRDefault="00423A8E" w:rsidP="00423A8E">
      <w:pPr>
        <w:pStyle w:val="SemEspaamento"/>
        <w:numPr>
          <w:ilvl w:val="0"/>
          <w:numId w:val="9"/>
        </w:numPr>
      </w:pPr>
      <w:proofErr w:type="spellStart"/>
      <w:r>
        <w:t>Rmenor</w:t>
      </w:r>
      <w:proofErr w:type="spellEnd"/>
      <w:r>
        <w:t>=0;</w:t>
      </w:r>
    </w:p>
    <w:p w:rsidR="00423A8E" w:rsidRDefault="00423A8E" w:rsidP="00423A8E">
      <w:pPr>
        <w:pStyle w:val="SemEspaamento"/>
        <w:numPr>
          <w:ilvl w:val="0"/>
          <w:numId w:val="9"/>
        </w:numPr>
      </w:pPr>
      <w:proofErr w:type="spellStart"/>
      <w:r>
        <w:t>Imayor</w:t>
      </w:r>
      <w:proofErr w:type="spellEnd"/>
      <w:r>
        <w:t>=0;</w:t>
      </w:r>
    </w:p>
    <w:p w:rsidR="00423A8E" w:rsidRDefault="00423A8E" w:rsidP="00423A8E">
      <w:pPr>
        <w:pStyle w:val="SemEspaamento"/>
        <w:numPr>
          <w:ilvl w:val="0"/>
          <w:numId w:val="9"/>
        </w:numPr>
      </w:pPr>
      <w:proofErr w:type="spellStart"/>
      <w:r>
        <w:t>Imenor</w:t>
      </w:r>
      <w:proofErr w:type="spellEnd"/>
      <w:r>
        <w:t>=0;</w:t>
      </w:r>
    </w:p>
    <w:p w:rsidR="00423A8E" w:rsidRDefault="00423A8E" w:rsidP="00423A8E">
      <w:pPr>
        <w:pStyle w:val="SemEspaamento"/>
        <w:numPr>
          <w:ilvl w:val="0"/>
          <w:numId w:val="9"/>
        </w:numPr>
      </w:pPr>
      <w:r>
        <w:t>Sop2=0;</w:t>
      </w:r>
    </w:p>
    <w:p w:rsidR="00423A8E" w:rsidRDefault="00423A8E" w:rsidP="00423A8E">
      <w:pPr>
        <w:pStyle w:val="SemEspaamento"/>
        <w:numPr>
          <w:ilvl w:val="0"/>
          <w:numId w:val="9"/>
        </w:numPr>
      </w:pPr>
      <w:r>
        <w:t>R=0;</w:t>
      </w:r>
    </w:p>
    <w:p w:rsidR="00423A8E" w:rsidRDefault="00423A8E" w:rsidP="00423A8E">
      <w:pPr>
        <w:pStyle w:val="SemEspaamento"/>
        <w:numPr>
          <w:ilvl w:val="0"/>
          <w:numId w:val="9"/>
        </w:numPr>
      </w:pPr>
      <w:r>
        <w:t>RR=0;</w:t>
      </w:r>
    </w:p>
    <w:p w:rsidR="00423A8E" w:rsidRDefault="00423A8E" w:rsidP="00423A8E">
      <w:pPr>
        <w:pStyle w:val="SemEspaamento"/>
        <w:numPr>
          <w:ilvl w:val="0"/>
          <w:numId w:val="9"/>
        </w:numPr>
      </w:pPr>
      <w:r>
        <w:t>II=0;</w:t>
      </w:r>
    </w:p>
    <w:p w:rsidR="00423A8E" w:rsidRDefault="00423A8E" w:rsidP="00423A8E">
      <w:pPr>
        <w:pStyle w:val="SemEspaamento"/>
        <w:numPr>
          <w:ilvl w:val="0"/>
          <w:numId w:val="9"/>
        </w:numPr>
      </w:pPr>
      <w:proofErr w:type="spellStart"/>
      <w:proofErr w:type="gramStart"/>
      <w:r>
        <w:t>delay</w:t>
      </w:r>
      <w:proofErr w:type="spellEnd"/>
      <w:r>
        <w:t>(</w:t>
      </w:r>
      <w:proofErr w:type="gramEnd"/>
      <w:r>
        <w:t>100);</w:t>
      </w:r>
    </w:p>
    <w:p w:rsidR="004B469B" w:rsidRDefault="00423A8E" w:rsidP="00423A8E">
      <w:pPr>
        <w:pStyle w:val="SemEspaamento"/>
        <w:numPr>
          <w:ilvl w:val="0"/>
          <w:numId w:val="9"/>
        </w:numPr>
      </w:pPr>
      <w:r>
        <w:t>}</w:t>
      </w:r>
    </w:p>
    <w:p w:rsidR="00423A8E" w:rsidRDefault="00423A8E" w:rsidP="00423A8E">
      <w:pPr>
        <w:pStyle w:val="SemEspaamento"/>
      </w:pPr>
    </w:p>
    <w:p w:rsidR="00423A8E" w:rsidRDefault="00423A8E" w:rsidP="00423A8E">
      <w:pPr>
        <w:pStyle w:val="SemEspaamento"/>
      </w:pPr>
    </w:p>
    <w:p w:rsidR="00423A8E" w:rsidRDefault="00423A8E" w:rsidP="00423A8E">
      <w:pPr>
        <w:pStyle w:val="SemEspaamento"/>
      </w:pPr>
      <w:r>
        <w:rPr>
          <w:noProof/>
        </w:rPr>
        <w:drawing>
          <wp:inline distT="0" distB="0" distL="0" distR="0">
            <wp:extent cx="5759450" cy="639635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JPG"/>
                    <pic:cNvPicPr/>
                  </pic:nvPicPr>
                  <pic:blipFill>
                    <a:blip r:embed="rId11">
                      <a:extLst>
                        <a:ext uri="{28A0092B-C50C-407E-A947-70E740481C1C}">
                          <a14:useLocalDpi xmlns:a14="http://schemas.microsoft.com/office/drawing/2010/main" val="0"/>
                        </a:ext>
                      </a:extLst>
                    </a:blip>
                    <a:stretch>
                      <a:fillRect/>
                    </a:stretch>
                  </pic:blipFill>
                  <pic:spPr>
                    <a:xfrm>
                      <a:off x="0" y="0"/>
                      <a:ext cx="5759450" cy="6396355"/>
                    </a:xfrm>
                    <a:prstGeom prst="rect">
                      <a:avLst/>
                    </a:prstGeom>
                  </pic:spPr>
                </pic:pic>
              </a:graphicData>
            </a:graphic>
          </wp:inline>
        </w:drawing>
      </w:r>
    </w:p>
    <w:p w:rsidR="00423A8E" w:rsidRDefault="00423A8E" w:rsidP="00423A8E">
      <w:pPr>
        <w:pStyle w:val="SemEspaamento"/>
      </w:pPr>
    </w:p>
    <w:p w:rsidR="00423A8E" w:rsidRDefault="00423A8E" w:rsidP="00423A8E">
      <w:pPr>
        <w:pStyle w:val="SemEspaamento"/>
      </w:pPr>
      <w:r>
        <w:t>O código não apresenta erro.</w:t>
      </w:r>
      <w:bookmarkStart w:id="0" w:name="_GoBack"/>
      <w:bookmarkEnd w:id="0"/>
    </w:p>
    <w:sectPr w:rsidR="00423A8E" w:rsidSect="007A1E3D">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0A62"/>
    <w:multiLevelType w:val="hybridMultilevel"/>
    <w:tmpl w:val="138084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4827E7"/>
    <w:multiLevelType w:val="hybridMultilevel"/>
    <w:tmpl w:val="B0E84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431D48"/>
    <w:multiLevelType w:val="hybridMultilevel"/>
    <w:tmpl w:val="247E6F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E924CBE"/>
    <w:multiLevelType w:val="hybridMultilevel"/>
    <w:tmpl w:val="EB62A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A20909"/>
    <w:multiLevelType w:val="hybridMultilevel"/>
    <w:tmpl w:val="251299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1126D59"/>
    <w:multiLevelType w:val="hybridMultilevel"/>
    <w:tmpl w:val="0652F6AE"/>
    <w:lvl w:ilvl="0" w:tplc="4A04139E">
      <w:start w:val="1"/>
      <w:numFmt w:val="decimal"/>
      <w:lvlText w:val="%1."/>
      <w:lvlJc w:val="left"/>
      <w:pPr>
        <w:ind w:left="720" w:hanging="360"/>
      </w:pPr>
      <w:rPr>
        <w:rFonts w:hint="default"/>
        <w:b/>
        <w:i w:val="0"/>
        <w:color w:val="538135" w:themeColor="accent6"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67A1569"/>
    <w:multiLevelType w:val="hybridMultilevel"/>
    <w:tmpl w:val="124A28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8133F4"/>
    <w:multiLevelType w:val="hybridMultilevel"/>
    <w:tmpl w:val="0A2A61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F317D83"/>
    <w:multiLevelType w:val="hybridMultilevel"/>
    <w:tmpl w:val="0A2A61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0"/>
  </w:num>
  <w:num w:numId="5">
    <w:abstractNumId w:val="7"/>
  </w:num>
  <w:num w:numId="6">
    <w:abstractNumId w:val="1"/>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E05"/>
    <w:rsid w:val="00094502"/>
    <w:rsid w:val="000B7DBC"/>
    <w:rsid w:val="000E7AF5"/>
    <w:rsid w:val="000F4260"/>
    <w:rsid w:val="00112F96"/>
    <w:rsid w:val="00124BA1"/>
    <w:rsid w:val="00153080"/>
    <w:rsid w:val="00295E25"/>
    <w:rsid w:val="002D37A6"/>
    <w:rsid w:val="00301DA5"/>
    <w:rsid w:val="00336706"/>
    <w:rsid w:val="00341B50"/>
    <w:rsid w:val="00387A43"/>
    <w:rsid w:val="00423A8E"/>
    <w:rsid w:val="00453156"/>
    <w:rsid w:val="004A3C80"/>
    <w:rsid w:val="004B469B"/>
    <w:rsid w:val="004C63D8"/>
    <w:rsid w:val="004D77EE"/>
    <w:rsid w:val="0050547D"/>
    <w:rsid w:val="005412FF"/>
    <w:rsid w:val="005728DD"/>
    <w:rsid w:val="005746E6"/>
    <w:rsid w:val="005C7EE6"/>
    <w:rsid w:val="00661A42"/>
    <w:rsid w:val="00716617"/>
    <w:rsid w:val="00722E8D"/>
    <w:rsid w:val="00790430"/>
    <w:rsid w:val="007A1E3D"/>
    <w:rsid w:val="00880142"/>
    <w:rsid w:val="008E731A"/>
    <w:rsid w:val="008F0820"/>
    <w:rsid w:val="008F7088"/>
    <w:rsid w:val="009350C1"/>
    <w:rsid w:val="009C29CB"/>
    <w:rsid w:val="00A00D64"/>
    <w:rsid w:val="00A03621"/>
    <w:rsid w:val="00A92892"/>
    <w:rsid w:val="00AC25CD"/>
    <w:rsid w:val="00AE3E05"/>
    <w:rsid w:val="00B41D7D"/>
    <w:rsid w:val="00C4763B"/>
    <w:rsid w:val="00C7511D"/>
    <w:rsid w:val="00C85257"/>
    <w:rsid w:val="00CC21C2"/>
    <w:rsid w:val="00D14FF6"/>
    <w:rsid w:val="00DD022C"/>
    <w:rsid w:val="00E760F3"/>
    <w:rsid w:val="00F37AA8"/>
    <w:rsid w:val="00F54C18"/>
    <w:rsid w:val="00FF0B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FE76"/>
  <w15:chartTrackingRefBased/>
  <w15:docId w15:val="{96C08493-7410-4B97-9ACD-D76214AA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37AA8"/>
    <w:pPr>
      <w:ind w:left="720"/>
      <w:contextualSpacing/>
    </w:pPr>
  </w:style>
  <w:style w:type="character" w:customStyle="1" w:styleId="a">
    <w:name w:val="a"/>
    <w:basedOn w:val="Fontepargpadro"/>
    <w:rsid w:val="00A03621"/>
  </w:style>
  <w:style w:type="character" w:customStyle="1" w:styleId="l6">
    <w:name w:val="l6"/>
    <w:basedOn w:val="Fontepargpadro"/>
    <w:rsid w:val="00A03621"/>
  </w:style>
  <w:style w:type="paragraph" w:styleId="SemEspaamento">
    <w:name w:val="No Spacing"/>
    <w:uiPriority w:val="1"/>
    <w:qFormat/>
    <w:rsid w:val="00A036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1</Pages>
  <Words>1362</Words>
  <Characters>7357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Maicon</dc:creator>
  <cp:keywords/>
  <dc:description/>
  <cp:lastModifiedBy>Maicon</cp:lastModifiedBy>
  <cp:revision>26</cp:revision>
  <cp:lastPrinted>2017-10-04T21:55:00Z</cp:lastPrinted>
  <dcterms:created xsi:type="dcterms:W3CDTF">2017-10-01T14:36:00Z</dcterms:created>
  <dcterms:modified xsi:type="dcterms:W3CDTF">2017-10-04T21:55:00Z</dcterms:modified>
</cp:coreProperties>
</file>