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t3dizgas7v2" w:id="0"/>
      <w:bookmarkEnd w:id="0"/>
      <w:r w:rsidDel="00000000" w:rsidR="00000000" w:rsidRPr="00000000">
        <w:rPr>
          <w:rtl w:val="0"/>
        </w:rPr>
        <w:t xml:space="preserve">Engineering RFC - Template </w:t>
      </w:r>
    </w:p>
    <w:p w:rsidR="00000000" w:rsidDel="00000000" w:rsidP="00000000" w:rsidRDefault="00000000" w:rsidRPr="00000000" w14:paraId="00000002">
      <w:pPr>
        <w:pStyle w:val="Heading1"/>
        <w:rPr>
          <w:b w:val="1"/>
          <w:sz w:val="28"/>
          <w:szCs w:val="28"/>
        </w:rPr>
      </w:pPr>
      <w:bookmarkStart w:colFirst="0" w:colLast="0" w:name="_qqarhx4k57oi" w:id="1"/>
      <w:bookmarkEnd w:id="1"/>
      <w:r w:rsidDel="00000000" w:rsidR="00000000" w:rsidRPr="00000000">
        <w:rPr>
          <w:b w:val="1"/>
          <w:sz w:val="28"/>
          <w:szCs w:val="28"/>
          <w:rtl w:val="0"/>
        </w:rPr>
        <w:t xml:space="preserve">Authors</w:t>
      </w:r>
    </w:p>
    <w:p w:rsidR="00000000" w:rsidDel="00000000" w:rsidP="00000000" w:rsidRDefault="00000000" w:rsidRPr="00000000" w14:paraId="00000003">
      <w:pPr>
        <w:numPr>
          <w:ilvl w:val="0"/>
          <w:numId w:val="4"/>
        </w:numPr>
        <w:ind w:left="720" w:hanging="360"/>
        <w:rPr/>
      </w:pPr>
      <w:r w:rsidDel="00000000" w:rsidR="00000000" w:rsidRPr="00000000">
        <w:rPr>
          <w:rtl w:val="0"/>
        </w:rPr>
        <w:t xml:space="preserve">Suyash Kumar - </w:t>
      </w:r>
      <w:hyperlink r:id="rId6">
        <w:r w:rsidDel="00000000" w:rsidR="00000000" w:rsidRPr="00000000">
          <w:rPr>
            <w:color w:val="1155cc"/>
            <w:u w:val="single"/>
            <w:rtl w:val="0"/>
          </w:rPr>
          <w:t xml:space="preserve">suyash@suyashkumar.com</w:t>
        </w:r>
      </w:hyperlink>
      <w:r w:rsidDel="00000000" w:rsidR="00000000" w:rsidRPr="00000000">
        <w:rPr>
          <w:rtl w:val="0"/>
        </w:rPr>
        <w:t xml:space="preserve"> </w:t>
      </w:r>
    </w:p>
    <w:p w:rsidR="00000000" w:rsidDel="00000000" w:rsidP="00000000" w:rsidRDefault="00000000" w:rsidRPr="00000000" w14:paraId="00000004">
      <w:pPr>
        <w:pStyle w:val="Heading1"/>
        <w:rPr/>
      </w:pPr>
      <w:bookmarkStart w:colFirst="0" w:colLast="0" w:name="_590osg2th4ii" w:id="2"/>
      <w:bookmarkEnd w:id="2"/>
      <w:r w:rsidDel="00000000" w:rsidR="00000000" w:rsidRPr="00000000">
        <w:rPr>
          <w:b w:val="1"/>
          <w:sz w:val="28"/>
          <w:szCs w:val="28"/>
          <w:rtl w:val="0"/>
        </w:rPr>
        <w:t xml:space="preserve">Reviewers</w:t>
      </w: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Suyash Kumar - </w:t>
      </w:r>
      <w:hyperlink r:id="rId7">
        <w:r w:rsidDel="00000000" w:rsidR="00000000" w:rsidRPr="00000000">
          <w:rPr>
            <w:color w:val="1155cc"/>
            <w:u w:val="single"/>
            <w:rtl w:val="0"/>
          </w:rPr>
          <w:t xml:space="preserve">suyash@suyashkumar.com</w:t>
        </w:r>
      </w:hyperlink>
      <w:r w:rsidDel="00000000" w:rsidR="00000000" w:rsidRPr="00000000">
        <w:rPr>
          <w:rtl w:val="0"/>
        </w:rPr>
        <w:t xml:space="preserve"> - PENDING </w:t>
      </w:r>
      <w:r w:rsidDel="00000000" w:rsidR="00000000" w:rsidRPr="00000000">
        <w:rPr>
          <w:rtl w:val="0"/>
        </w:rPr>
      </w:r>
    </w:p>
    <w:p w:rsidR="00000000" w:rsidDel="00000000" w:rsidP="00000000" w:rsidRDefault="00000000" w:rsidRPr="00000000" w14:paraId="00000006">
      <w:pPr>
        <w:pStyle w:val="Heading1"/>
        <w:rPr>
          <w:b w:val="1"/>
          <w:sz w:val="28"/>
          <w:szCs w:val="28"/>
        </w:rPr>
      </w:pPr>
      <w:bookmarkStart w:colFirst="0" w:colLast="0" w:name="_vdnen7g1xow9" w:id="3"/>
      <w:bookmarkEnd w:id="3"/>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7">
          <w:pPr>
            <w:spacing w:before="80" w:line="240" w:lineRule="auto"/>
            <w:rPr>
              <w:color w:val="1155cc"/>
              <w:u w:val="single"/>
            </w:rPr>
          </w:pPr>
          <w:r w:rsidDel="00000000" w:rsidR="00000000" w:rsidRPr="00000000">
            <w:fldChar w:fldCharType="begin"/>
            <w:instrText xml:space="preserve"> TOC \h \u \z \n </w:instrText>
            <w:fldChar w:fldCharType="separate"/>
          </w:r>
          <w:hyperlink w:anchor="_qqarhx4k57oi">
            <w:r w:rsidDel="00000000" w:rsidR="00000000" w:rsidRPr="00000000">
              <w:rPr>
                <w:color w:val="1155cc"/>
                <w:u w:val="single"/>
                <w:rtl w:val="0"/>
              </w:rPr>
              <w:t xml:space="preserve">Authors</w:t>
            </w:r>
          </w:hyperlink>
          <w:r w:rsidDel="00000000" w:rsidR="00000000" w:rsidRPr="00000000">
            <w:rPr>
              <w:rtl w:val="0"/>
            </w:rPr>
          </w:r>
        </w:p>
        <w:p w:rsidR="00000000" w:rsidDel="00000000" w:rsidP="00000000" w:rsidRDefault="00000000" w:rsidRPr="00000000" w14:paraId="00000008">
          <w:pPr>
            <w:spacing w:before="200" w:line="240" w:lineRule="auto"/>
            <w:rPr>
              <w:color w:val="1155cc"/>
              <w:u w:val="single"/>
            </w:rPr>
          </w:pPr>
          <w:hyperlink w:anchor="_590osg2th4ii">
            <w:r w:rsidDel="00000000" w:rsidR="00000000" w:rsidRPr="00000000">
              <w:rPr>
                <w:color w:val="1155cc"/>
                <w:u w:val="single"/>
                <w:rtl w:val="0"/>
              </w:rPr>
              <w:t xml:space="preserve">Reviewers</w:t>
            </w:r>
          </w:hyperlink>
          <w:r w:rsidDel="00000000" w:rsidR="00000000" w:rsidRPr="00000000">
            <w:rPr>
              <w:rtl w:val="0"/>
            </w:rPr>
          </w:r>
        </w:p>
        <w:p w:rsidR="00000000" w:rsidDel="00000000" w:rsidP="00000000" w:rsidRDefault="00000000" w:rsidRPr="00000000" w14:paraId="00000009">
          <w:pPr>
            <w:spacing w:before="200" w:line="240" w:lineRule="auto"/>
            <w:rPr>
              <w:color w:val="1155cc"/>
              <w:u w:val="single"/>
            </w:rPr>
          </w:pPr>
          <w:hyperlink w:anchor="_vdnen7g1xow9">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0A">
          <w:pPr>
            <w:spacing w:before="200" w:line="240" w:lineRule="auto"/>
            <w:rPr>
              <w:color w:val="1155cc"/>
              <w:u w:val="single"/>
            </w:rPr>
          </w:pPr>
          <w:hyperlink w:anchor="_gu2rsd84k0vu">
            <w:r w:rsidDel="00000000" w:rsidR="00000000" w:rsidRPr="00000000">
              <w:rPr>
                <w:color w:val="1155cc"/>
                <w:u w:val="single"/>
                <w:rtl w:val="0"/>
              </w:rPr>
              <w:t xml:space="preserve">Abstract</w:t>
            </w:r>
          </w:hyperlink>
          <w:r w:rsidDel="00000000" w:rsidR="00000000" w:rsidRPr="00000000">
            <w:rPr>
              <w:rtl w:val="0"/>
            </w:rPr>
          </w:r>
        </w:p>
        <w:p w:rsidR="00000000" w:rsidDel="00000000" w:rsidP="00000000" w:rsidRDefault="00000000" w:rsidRPr="00000000" w14:paraId="0000000B">
          <w:pPr>
            <w:spacing w:before="200" w:line="240" w:lineRule="auto"/>
            <w:rPr>
              <w:color w:val="1155cc"/>
              <w:u w:val="single"/>
            </w:rPr>
          </w:pPr>
          <w:hyperlink w:anchor="_572uukem0bkd">
            <w:r w:rsidDel="00000000" w:rsidR="00000000" w:rsidRPr="00000000">
              <w:rPr>
                <w:color w:val="1155cc"/>
                <w:u w:val="single"/>
                <w:rtl w:val="0"/>
              </w:rPr>
              <w:t xml:space="preserve">Background</w:t>
            </w:r>
          </w:hyperlink>
          <w:r w:rsidDel="00000000" w:rsidR="00000000" w:rsidRPr="00000000">
            <w:rPr>
              <w:rtl w:val="0"/>
            </w:rPr>
          </w:r>
        </w:p>
        <w:p w:rsidR="00000000" w:rsidDel="00000000" w:rsidP="00000000" w:rsidRDefault="00000000" w:rsidRPr="00000000" w14:paraId="0000000C">
          <w:pPr>
            <w:spacing w:before="200" w:line="240" w:lineRule="auto"/>
            <w:rPr>
              <w:color w:val="1155cc"/>
              <w:u w:val="single"/>
            </w:rPr>
          </w:pPr>
          <w:hyperlink w:anchor="_q9v4vu1i8xpy">
            <w:r w:rsidDel="00000000" w:rsidR="00000000" w:rsidRPr="00000000">
              <w:rPr>
                <w:color w:val="1155cc"/>
                <w:u w:val="single"/>
                <w:rtl w:val="0"/>
              </w:rPr>
              <w:t xml:space="preserve">Designs [Mostly for frontend]</w:t>
            </w:r>
          </w:hyperlink>
          <w:r w:rsidDel="00000000" w:rsidR="00000000" w:rsidRPr="00000000">
            <w:rPr>
              <w:rtl w:val="0"/>
            </w:rPr>
          </w:r>
        </w:p>
        <w:p w:rsidR="00000000" w:rsidDel="00000000" w:rsidP="00000000" w:rsidRDefault="00000000" w:rsidRPr="00000000" w14:paraId="0000000D">
          <w:pPr>
            <w:spacing w:before="200" w:line="240" w:lineRule="auto"/>
            <w:rPr>
              <w:color w:val="1155cc"/>
              <w:u w:val="single"/>
            </w:rPr>
          </w:pPr>
          <w:hyperlink w:anchor="_oagse2b55tq9">
            <w:r w:rsidDel="00000000" w:rsidR="00000000" w:rsidRPr="00000000">
              <w:rPr>
                <w:color w:val="1155cc"/>
                <w:u w:val="single"/>
                <w:rtl w:val="0"/>
              </w:rPr>
              <w:t xml:space="preserve">Architecture</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color w:val="1155cc"/>
              <w:u w:val="single"/>
            </w:rPr>
          </w:pPr>
          <w:hyperlink w:anchor="_x978okmqhzk2">
            <w:r w:rsidDel="00000000" w:rsidR="00000000" w:rsidRPr="00000000">
              <w:rPr>
                <w:color w:val="1155cc"/>
                <w:u w:val="single"/>
                <w:rtl w:val="0"/>
              </w:rPr>
              <w:t xml:space="preserve">Diagram</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color w:val="1155cc"/>
              <w:u w:val="single"/>
            </w:rPr>
          </w:pPr>
          <w:hyperlink w:anchor="_zc4cgsyn7ei4">
            <w:r w:rsidDel="00000000" w:rsidR="00000000" w:rsidRPr="00000000">
              <w:rPr>
                <w:color w:val="1155cc"/>
                <w:u w:val="single"/>
                <w:rtl w:val="0"/>
              </w:rPr>
              <w:t xml:space="preserve">Endpoints</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color w:val="1155cc"/>
              <w:u w:val="single"/>
            </w:rPr>
          </w:pPr>
          <w:hyperlink w:anchor="_vnot6u41j19w">
            <w:r w:rsidDel="00000000" w:rsidR="00000000" w:rsidRPr="00000000">
              <w:rPr>
                <w:color w:val="1155cc"/>
                <w:u w:val="single"/>
                <w:rtl w:val="0"/>
              </w:rPr>
              <w:t xml:space="preserve">Database</w:t>
            </w:r>
          </w:hyperlink>
          <w:r w:rsidDel="00000000" w:rsidR="00000000" w:rsidRPr="00000000">
            <w:rPr>
              <w:rtl w:val="0"/>
            </w:rPr>
          </w:r>
        </w:p>
        <w:p w:rsidR="00000000" w:rsidDel="00000000" w:rsidP="00000000" w:rsidRDefault="00000000" w:rsidRPr="00000000" w14:paraId="00000011">
          <w:pPr>
            <w:spacing w:before="200" w:line="240" w:lineRule="auto"/>
            <w:rPr>
              <w:color w:val="1155cc"/>
              <w:u w:val="single"/>
            </w:rPr>
          </w:pPr>
          <w:hyperlink w:anchor="_koojoirun0vw">
            <w:r w:rsidDel="00000000" w:rsidR="00000000" w:rsidRPr="00000000">
              <w:rPr>
                <w:color w:val="1155cc"/>
                <w:u w:val="single"/>
                <w:rtl w:val="0"/>
              </w:rPr>
              <w:t xml:space="preserve">Infrastructure</w:t>
            </w:r>
          </w:hyperlink>
          <w:r w:rsidDel="00000000" w:rsidR="00000000" w:rsidRPr="00000000">
            <w:rPr>
              <w:rtl w:val="0"/>
            </w:rPr>
          </w:r>
        </w:p>
        <w:p w:rsidR="00000000" w:rsidDel="00000000" w:rsidP="00000000" w:rsidRDefault="00000000" w:rsidRPr="00000000" w14:paraId="00000012">
          <w:pPr>
            <w:spacing w:before="200" w:line="240" w:lineRule="auto"/>
            <w:rPr>
              <w:color w:val="1155cc"/>
              <w:u w:val="single"/>
            </w:rPr>
          </w:pPr>
          <w:hyperlink w:anchor="_rrlr94h083xn">
            <w:r w:rsidDel="00000000" w:rsidR="00000000" w:rsidRPr="00000000">
              <w:rPr>
                <w:color w:val="1155cc"/>
                <w:u w:val="single"/>
                <w:rtl w:val="0"/>
              </w:rPr>
              <w:t xml:space="preserve">Security Considerations</w:t>
            </w:r>
          </w:hyperlink>
          <w:r w:rsidDel="00000000" w:rsidR="00000000" w:rsidRPr="00000000">
            <w:rPr>
              <w:rtl w:val="0"/>
            </w:rPr>
          </w:r>
        </w:p>
        <w:p w:rsidR="00000000" w:rsidDel="00000000" w:rsidP="00000000" w:rsidRDefault="00000000" w:rsidRPr="00000000" w14:paraId="00000013">
          <w:pPr>
            <w:spacing w:before="200" w:line="240" w:lineRule="auto"/>
            <w:rPr>
              <w:color w:val="1155cc"/>
              <w:u w:val="single"/>
            </w:rPr>
          </w:pPr>
          <w:hyperlink w:anchor="_3e3byfu3t1ln">
            <w:r w:rsidDel="00000000" w:rsidR="00000000" w:rsidRPr="00000000">
              <w:rPr>
                <w:color w:val="1155cc"/>
                <w:u w:val="single"/>
                <w:rtl w:val="0"/>
              </w:rPr>
              <w:t xml:space="preserve">Failure Modes &amp; Mitigation</w:t>
            </w:r>
          </w:hyperlink>
          <w:r w:rsidDel="00000000" w:rsidR="00000000" w:rsidRPr="00000000">
            <w:rPr>
              <w:rtl w:val="0"/>
            </w:rPr>
          </w:r>
        </w:p>
        <w:p w:rsidR="00000000" w:rsidDel="00000000" w:rsidP="00000000" w:rsidRDefault="00000000" w:rsidRPr="00000000" w14:paraId="00000014">
          <w:pPr>
            <w:spacing w:after="80" w:before="200" w:line="240" w:lineRule="auto"/>
            <w:rPr>
              <w:color w:val="1155cc"/>
              <w:u w:val="single"/>
            </w:rPr>
          </w:pPr>
          <w:hyperlink r:id="rId8">
            <w:r w:rsidDel="00000000" w:rsidR="00000000" w:rsidRPr="00000000">
              <w:rPr>
                <w:color w:val="1155cc"/>
                <w:u w:val="single"/>
                <w:rtl w:val="0"/>
              </w:rPr>
              <w:t xml:space="preserve">Alerting &amp; Monitoring</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1"/>
        <w:rPr>
          <w:b w:val="1"/>
          <w:sz w:val="28"/>
          <w:szCs w:val="28"/>
        </w:rPr>
      </w:pPr>
      <w:bookmarkStart w:colFirst="0" w:colLast="0" w:name="_gu2rsd84k0vu" w:id="4"/>
      <w:bookmarkEnd w:id="4"/>
      <w:r w:rsidDel="00000000" w:rsidR="00000000" w:rsidRPr="00000000">
        <w:rPr>
          <w:b w:val="1"/>
          <w:sz w:val="28"/>
          <w:szCs w:val="28"/>
          <w:rtl w:val="0"/>
        </w:rPr>
        <w:t xml:space="preserve">Abstract</w:t>
      </w:r>
    </w:p>
    <w:p w:rsidR="00000000" w:rsidDel="00000000" w:rsidP="00000000" w:rsidRDefault="00000000" w:rsidRPr="00000000" w14:paraId="00000016">
      <w:pPr>
        <w:rPr/>
      </w:pPr>
      <w:r w:rsidDel="00000000" w:rsidR="00000000" w:rsidRPr="00000000">
        <w:rPr>
          <w:rtl w:val="0"/>
        </w:rPr>
        <w:t xml:space="preserve">Briefly describe what this service/feature does and why. You may wish to highlight certain implementation details here.</w:t>
      </w:r>
    </w:p>
    <w:p w:rsidR="00000000" w:rsidDel="00000000" w:rsidP="00000000" w:rsidRDefault="00000000" w:rsidRPr="00000000" w14:paraId="00000017">
      <w:pPr>
        <w:pStyle w:val="Heading1"/>
        <w:rPr>
          <w:b w:val="1"/>
          <w:sz w:val="28"/>
          <w:szCs w:val="28"/>
        </w:rPr>
      </w:pPr>
      <w:bookmarkStart w:colFirst="0" w:colLast="0" w:name="_572uukem0bkd" w:id="5"/>
      <w:bookmarkEnd w:id="5"/>
      <w:r w:rsidDel="00000000" w:rsidR="00000000" w:rsidRPr="00000000">
        <w:rPr>
          <w:b w:val="1"/>
          <w:sz w:val="28"/>
          <w:szCs w:val="28"/>
          <w:rtl w:val="0"/>
        </w:rPr>
        <w:t xml:space="preserve">Background</w:t>
      </w:r>
    </w:p>
    <w:p w:rsidR="00000000" w:rsidDel="00000000" w:rsidP="00000000" w:rsidRDefault="00000000" w:rsidRPr="00000000" w14:paraId="00000018">
      <w:pPr>
        <w:rPr/>
      </w:pPr>
      <w:r w:rsidDel="00000000" w:rsidR="00000000" w:rsidRPr="00000000">
        <w:rPr>
          <w:rtl w:val="0"/>
        </w:rPr>
        <w:t xml:space="preserve">If there is a </w:t>
      </w:r>
      <w:r w:rsidDel="00000000" w:rsidR="00000000" w:rsidRPr="00000000">
        <w:rPr>
          <w:i w:val="1"/>
          <w:rtl w:val="0"/>
        </w:rPr>
        <w:t xml:space="preserve">Feature Narrative </w:t>
      </w:r>
      <w:r w:rsidDel="00000000" w:rsidR="00000000" w:rsidRPr="00000000">
        <w:rPr>
          <w:rtl w:val="0"/>
        </w:rPr>
        <w:t xml:space="preserve">or </w:t>
      </w:r>
      <w:r w:rsidDel="00000000" w:rsidR="00000000" w:rsidRPr="00000000">
        <w:rPr>
          <w:i w:val="1"/>
          <w:rtl w:val="0"/>
        </w:rPr>
        <w:t xml:space="preserve">Product Problem Statement</w:t>
      </w:r>
      <w:r w:rsidDel="00000000" w:rsidR="00000000" w:rsidRPr="00000000">
        <w:rPr>
          <w:rtl w:val="0"/>
        </w:rPr>
        <w:t xml:space="preserve">, link it here. Describe the motivations and goals of this product, along with any backstory that’ll help RFC readers quickly understand relevant context.</w:t>
      </w:r>
    </w:p>
    <w:p w:rsidR="00000000" w:rsidDel="00000000" w:rsidP="00000000" w:rsidRDefault="00000000" w:rsidRPr="00000000" w14:paraId="00000019">
      <w:pPr>
        <w:pStyle w:val="Heading1"/>
        <w:rPr>
          <w:b w:val="1"/>
          <w:sz w:val="28"/>
          <w:szCs w:val="28"/>
        </w:rPr>
      </w:pPr>
      <w:bookmarkStart w:colFirst="0" w:colLast="0" w:name="_q9v4vu1i8xpy" w:id="6"/>
      <w:bookmarkEnd w:id="6"/>
      <w:r w:rsidDel="00000000" w:rsidR="00000000" w:rsidRPr="00000000">
        <w:rPr>
          <w:b w:val="1"/>
          <w:sz w:val="28"/>
          <w:szCs w:val="28"/>
          <w:rtl w:val="0"/>
        </w:rPr>
        <w:t xml:space="preserve">Designs [Mostly for frontend]</w:t>
      </w:r>
    </w:p>
    <w:p w:rsidR="00000000" w:rsidDel="00000000" w:rsidP="00000000" w:rsidRDefault="00000000" w:rsidRPr="00000000" w14:paraId="0000001A">
      <w:pPr>
        <w:rPr/>
      </w:pPr>
      <w:r w:rsidDel="00000000" w:rsidR="00000000" w:rsidRPr="00000000">
        <w:rPr>
          <w:rtl w:val="0"/>
        </w:rPr>
        <w:t xml:space="preserve">Link/paste any designs/mocks here. </w:t>
      </w:r>
    </w:p>
    <w:p w:rsidR="00000000" w:rsidDel="00000000" w:rsidP="00000000" w:rsidRDefault="00000000" w:rsidRPr="00000000" w14:paraId="0000001B">
      <w:pPr>
        <w:pStyle w:val="Heading1"/>
        <w:rPr>
          <w:b w:val="1"/>
          <w:sz w:val="28"/>
          <w:szCs w:val="28"/>
        </w:rPr>
      </w:pPr>
      <w:bookmarkStart w:colFirst="0" w:colLast="0" w:name="_oagse2b55tq9" w:id="7"/>
      <w:bookmarkEnd w:id="7"/>
      <w:r w:rsidDel="00000000" w:rsidR="00000000" w:rsidRPr="00000000">
        <w:rPr>
          <w:b w:val="1"/>
          <w:sz w:val="28"/>
          <w:szCs w:val="28"/>
          <w:rtl w:val="0"/>
        </w:rPr>
        <w:t xml:space="preserve">Architecture</w:t>
      </w:r>
    </w:p>
    <w:p w:rsidR="00000000" w:rsidDel="00000000" w:rsidP="00000000" w:rsidRDefault="00000000" w:rsidRPr="00000000" w14:paraId="0000001C">
      <w:pPr>
        <w:rPr/>
      </w:pPr>
      <w:r w:rsidDel="00000000" w:rsidR="00000000" w:rsidRPr="00000000">
        <w:rPr>
          <w:rtl w:val="0"/>
        </w:rPr>
        <w:t xml:space="preserve">Modify this section to best convey the technical design and architecture of what you’re building. Some suggested subsections are below. Be sure to include what technologies are being used (and why if applicable). </w:t>
      </w:r>
    </w:p>
    <w:p w:rsidR="00000000" w:rsidDel="00000000" w:rsidP="00000000" w:rsidRDefault="00000000" w:rsidRPr="00000000" w14:paraId="0000001D">
      <w:pPr>
        <w:pStyle w:val="Heading2"/>
        <w:rPr>
          <w:b w:val="1"/>
          <w:sz w:val="24"/>
          <w:szCs w:val="24"/>
        </w:rPr>
      </w:pPr>
      <w:bookmarkStart w:colFirst="0" w:colLast="0" w:name="_x978okmqhzk2" w:id="8"/>
      <w:bookmarkEnd w:id="8"/>
      <w:r w:rsidDel="00000000" w:rsidR="00000000" w:rsidRPr="00000000">
        <w:rPr>
          <w:b w:val="1"/>
          <w:sz w:val="24"/>
          <w:szCs w:val="24"/>
          <w:rtl w:val="0"/>
        </w:rPr>
        <w:t xml:space="preserve">Diagram</w:t>
      </w:r>
    </w:p>
    <w:p w:rsidR="00000000" w:rsidDel="00000000" w:rsidP="00000000" w:rsidRDefault="00000000" w:rsidRPr="00000000" w14:paraId="0000001E">
      <w:pPr>
        <w:rPr/>
      </w:pPr>
      <w:r w:rsidDel="00000000" w:rsidR="00000000" w:rsidRPr="00000000">
        <w:rPr>
          <w:rtl w:val="0"/>
        </w:rPr>
        <w:t xml:space="preserve">If it makes sense, draw a lucidchart diagram depicting how this service functions and what it depends on. </w:t>
      </w:r>
    </w:p>
    <w:p w:rsidR="00000000" w:rsidDel="00000000" w:rsidP="00000000" w:rsidRDefault="00000000" w:rsidRPr="00000000" w14:paraId="0000001F">
      <w:pPr>
        <w:pStyle w:val="Heading2"/>
        <w:rPr>
          <w:b w:val="1"/>
          <w:sz w:val="24"/>
          <w:szCs w:val="24"/>
        </w:rPr>
      </w:pPr>
      <w:bookmarkStart w:colFirst="0" w:colLast="0" w:name="_zc4cgsyn7ei4" w:id="9"/>
      <w:bookmarkEnd w:id="9"/>
      <w:r w:rsidDel="00000000" w:rsidR="00000000" w:rsidRPr="00000000">
        <w:rPr>
          <w:b w:val="1"/>
          <w:sz w:val="24"/>
          <w:szCs w:val="24"/>
          <w:rtl w:val="0"/>
        </w:rPr>
        <w:t xml:space="preserve">Endpoints </w:t>
      </w:r>
    </w:p>
    <w:p w:rsidR="00000000" w:rsidDel="00000000" w:rsidP="00000000" w:rsidRDefault="00000000" w:rsidRPr="00000000" w14:paraId="00000020">
      <w:pPr>
        <w:rPr/>
      </w:pPr>
      <w:r w:rsidDel="00000000" w:rsidR="00000000" w:rsidRPr="00000000">
        <w:rPr>
          <w:rtl w:val="0"/>
        </w:rPr>
        <w:t xml:space="preserve">List endpoints and their interfaces here. Link to draft protobufs if possible for exact clarity on the API. </w:t>
      </w:r>
    </w:p>
    <w:p w:rsidR="00000000" w:rsidDel="00000000" w:rsidP="00000000" w:rsidRDefault="00000000" w:rsidRPr="00000000" w14:paraId="00000021">
      <w:pPr>
        <w:pStyle w:val="Heading2"/>
        <w:rPr>
          <w:b w:val="1"/>
          <w:sz w:val="24"/>
          <w:szCs w:val="24"/>
        </w:rPr>
      </w:pPr>
      <w:bookmarkStart w:colFirst="0" w:colLast="0" w:name="_vnot6u41j19w" w:id="10"/>
      <w:bookmarkEnd w:id="10"/>
      <w:r w:rsidDel="00000000" w:rsidR="00000000" w:rsidRPr="00000000">
        <w:rPr>
          <w:b w:val="1"/>
          <w:sz w:val="24"/>
          <w:szCs w:val="24"/>
          <w:rtl w:val="0"/>
        </w:rPr>
        <w:t xml:space="preserve">Database </w:t>
      </w:r>
    </w:p>
    <w:p w:rsidR="00000000" w:rsidDel="00000000" w:rsidP="00000000" w:rsidRDefault="00000000" w:rsidRPr="00000000" w14:paraId="00000022">
      <w:pPr>
        <w:rPr/>
      </w:pPr>
      <w:r w:rsidDel="00000000" w:rsidR="00000000" w:rsidRPr="00000000">
        <w:rPr>
          <w:rtl w:val="0"/>
        </w:rPr>
        <w:t xml:space="preserve">Be sure to clearly outline database schemas and future migration strategies if applicable.  </w:t>
      </w:r>
    </w:p>
    <w:p w:rsidR="00000000" w:rsidDel="00000000" w:rsidP="00000000" w:rsidRDefault="00000000" w:rsidRPr="00000000" w14:paraId="00000023">
      <w:pPr>
        <w:pStyle w:val="Heading1"/>
        <w:rPr>
          <w:b w:val="1"/>
          <w:sz w:val="28"/>
          <w:szCs w:val="28"/>
        </w:rPr>
      </w:pPr>
      <w:bookmarkStart w:colFirst="0" w:colLast="0" w:name="_koojoirun0vw" w:id="11"/>
      <w:bookmarkEnd w:id="11"/>
      <w:r w:rsidDel="00000000" w:rsidR="00000000" w:rsidRPr="00000000">
        <w:rPr>
          <w:b w:val="1"/>
          <w:sz w:val="28"/>
          <w:szCs w:val="28"/>
          <w:rtl w:val="0"/>
        </w:rPr>
        <w:t xml:space="preserve">Infrastructure</w:t>
      </w:r>
    </w:p>
    <w:p w:rsidR="00000000" w:rsidDel="00000000" w:rsidP="00000000" w:rsidRDefault="00000000" w:rsidRPr="00000000" w14:paraId="00000024">
      <w:pPr>
        <w:numPr>
          <w:ilvl w:val="0"/>
          <w:numId w:val="6"/>
        </w:numPr>
        <w:ind w:left="720" w:hanging="360"/>
        <w:rPr/>
      </w:pPr>
      <w:r w:rsidDel="00000000" w:rsidR="00000000" w:rsidRPr="00000000">
        <w:rPr>
          <w:rtl w:val="0"/>
        </w:rPr>
        <w:t xml:space="preserve">Where will instances of this feature/service run (within Hospital networks, cloud, etc).</w:t>
      </w:r>
    </w:p>
    <w:p w:rsidR="00000000" w:rsidDel="00000000" w:rsidP="00000000" w:rsidRDefault="00000000" w:rsidRPr="00000000" w14:paraId="00000025">
      <w:pPr>
        <w:numPr>
          <w:ilvl w:val="0"/>
          <w:numId w:val="6"/>
        </w:numPr>
        <w:ind w:left="720" w:hanging="360"/>
        <w:rPr/>
      </w:pPr>
      <w:r w:rsidDel="00000000" w:rsidR="00000000" w:rsidRPr="00000000">
        <w:rPr>
          <w:rtl w:val="0"/>
        </w:rPr>
        <w:t xml:space="preserve">Does this feature/service have specific infrastructure requirements?</w:t>
      </w:r>
    </w:p>
    <w:p w:rsidR="00000000" w:rsidDel="00000000" w:rsidP="00000000" w:rsidRDefault="00000000" w:rsidRPr="00000000" w14:paraId="00000026">
      <w:pPr>
        <w:pStyle w:val="Heading1"/>
        <w:rPr>
          <w:b w:val="1"/>
          <w:sz w:val="28"/>
          <w:szCs w:val="28"/>
        </w:rPr>
      </w:pPr>
      <w:bookmarkStart w:colFirst="0" w:colLast="0" w:name="_rrlr94h083xn" w:id="12"/>
      <w:bookmarkEnd w:id="12"/>
      <w:r w:rsidDel="00000000" w:rsidR="00000000" w:rsidRPr="00000000">
        <w:rPr>
          <w:b w:val="1"/>
          <w:sz w:val="28"/>
          <w:szCs w:val="28"/>
          <w:rtl w:val="0"/>
        </w:rPr>
        <w:t xml:space="preserve">Security Considerations</w:t>
      </w:r>
    </w:p>
    <w:p w:rsidR="00000000" w:rsidDel="00000000" w:rsidP="00000000" w:rsidRDefault="00000000" w:rsidRPr="00000000" w14:paraId="00000027">
      <w:pPr>
        <w:numPr>
          <w:ilvl w:val="0"/>
          <w:numId w:val="2"/>
        </w:numPr>
        <w:ind w:left="720" w:hanging="360"/>
        <w:rPr/>
      </w:pPr>
      <w:r w:rsidDel="00000000" w:rsidR="00000000" w:rsidRPr="00000000">
        <w:rPr>
          <w:rtl w:val="0"/>
        </w:rPr>
        <w:t xml:space="preserve">Does this service handle and/or persist PHI? If so, what precautions will be taken to safeguard this data?</w:t>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Does this service rely on secrets? How are those secrets distributed/safeguarded?</w:t>
      </w:r>
    </w:p>
    <w:p w:rsidR="00000000" w:rsidDel="00000000" w:rsidP="00000000" w:rsidRDefault="00000000" w:rsidRPr="00000000" w14:paraId="00000029">
      <w:pPr>
        <w:pStyle w:val="Heading1"/>
        <w:rPr>
          <w:b w:val="1"/>
          <w:sz w:val="28"/>
          <w:szCs w:val="28"/>
        </w:rPr>
      </w:pPr>
      <w:bookmarkStart w:colFirst="0" w:colLast="0" w:name="_3e3byfu3t1ln" w:id="13"/>
      <w:bookmarkEnd w:id="13"/>
      <w:r w:rsidDel="00000000" w:rsidR="00000000" w:rsidRPr="00000000">
        <w:rPr>
          <w:b w:val="1"/>
          <w:sz w:val="28"/>
          <w:szCs w:val="28"/>
          <w:rtl w:val="0"/>
        </w:rPr>
        <w:t xml:space="preserve">Failure Modes &amp; Mitigation</w:t>
      </w:r>
    </w:p>
    <w:p w:rsidR="00000000" w:rsidDel="00000000" w:rsidP="00000000" w:rsidRDefault="00000000" w:rsidRPr="00000000" w14:paraId="0000002A">
      <w:pPr>
        <w:numPr>
          <w:ilvl w:val="0"/>
          <w:numId w:val="5"/>
        </w:numPr>
        <w:ind w:left="720" w:hanging="360"/>
        <w:rPr/>
      </w:pPr>
      <w:r w:rsidDel="00000000" w:rsidR="00000000" w:rsidRPr="00000000">
        <w:rPr>
          <w:rtl w:val="0"/>
        </w:rPr>
        <w:t xml:space="preserve">What are the service dependencies? </w:t>
      </w:r>
    </w:p>
    <w:p w:rsidR="00000000" w:rsidDel="00000000" w:rsidP="00000000" w:rsidRDefault="00000000" w:rsidRPr="00000000" w14:paraId="0000002B">
      <w:pPr>
        <w:numPr>
          <w:ilvl w:val="0"/>
          <w:numId w:val="5"/>
        </w:numPr>
        <w:ind w:left="720" w:hanging="360"/>
        <w:rPr/>
      </w:pPr>
      <w:r w:rsidDel="00000000" w:rsidR="00000000" w:rsidRPr="00000000">
        <w:rPr>
          <w:rtl w:val="0"/>
        </w:rPr>
        <w:t xml:space="preserve">What problems occur if those downstream services are malfunctioning (high latencies) or down altogether?</w:t>
      </w:r>
    </w:p>
    <w:p w:rsidR="00000000" w:rsidDel="00000000" w:rsidP="00000000" w:rsidRDefault="00000000" w:rsidRPr="00000000" w14:paraId="0000002C">
      <w:pPr>
        <w:numPr>
          <w:ilvl w:val="0"/>
          <w:numId w:val="5"/>
        </w:numPr>
        <w:ind w:left="720" w:hanging="360"/>
        <w:rPr/>
      </w:pPr>
      <w:r w:rsidDel="00000000" w:rsidR="00000000" w:rsidRPr="00000000">
        <w:rPr>
          <w:rtl w:val="0"/>
        </w:rPr>
        <w:t xml:space="preserve">What other failure modes exist for this feature/service, and what impact do those have? How can they be mitigated?</w:t>
      </w:r>
    </w:p>
    <w:p w:rsidR="00000000" w:rsidDel="00000000" w:rsidP="00000000" w:rsidRDefault="00000000" w:rsidRPr="00000000" w14:paraId="0000002D">
      <w:pPr>
        <w:pStyle w:val="Heading1"/>
        <w:rPr>
          <w:b w:val="1"/>
          <w:sz w:val="28"/>
          <w:szCs w:val="28"/>
        </w:rPr>
      </w:pPr>
      <w:bookmarkStart w:colFirst="0" w:colLast="0" w:name="_pfv422qe2jsu" w:id="14"/>
      <w:bookmarkEnd w:id="14"/>
      <w:r w:rsidDel="00000000" w:rsidR="00000000" w:rsidRPr="00000000">
        <w:rPr>
          <w:b w:val="1"/>
          <w:sz w:val="28"/>
          <w:szCs w:val="28"/>
          <w:rtl w:val="0"/>
        </w:rPr>
        <w:t xml:space="preserve">Alerting &amp; Monitoring</w:t>
      </w:r>
    </w:p>
    <w:p w:rsidR="00000000" w:rsidDel="00000000" w:rsidP="00000000" w:rsidRDefault="00000000" w:rsidRPr="00000000" w14:paraId="0000002E">
      <w:pPr>
        <w:numPr>
          <w:ilvl w:val="0"/>
          <w:numId w:val="3"/>
        </w:numPr>
        <w:ind w:left="720" w:hanging="360"/>
        <w:rPr/>
      </w:pPr>
      <w:r w:rsidDel="00000000" w:rsidR="00000000" w:rsidRPr="00000000">
        <w:rPr>
          <w:rtl w:val="0"/>
        </w:rPr>
        <w:t xml:space="preserve">What logging and monitoring will be in place for this feature/service</w:t>
      </w:r>
    </w:p>
    <w:p w:rsidR="00000000" w:rsidDel="00000000" w:rsidP="00000000" w:rsidRDefault="00000000" w:rsidRPr="00000000" w14:paraId="0000002F">
      <w:pPr>
        <w:numPr>
          <w:ilvl w:val="0"/>
          <w:numId w:val="3"/>
        </w:numPr>
        <w:ind w:left="720" w:hanging="360"/>
        <w:rPr/>
      </w:pPr>
      <w:r w:rsidDel="00000000" w:rsidR="00000000" w:rsidRPr="00000000">
        <w:rPr>
          <w:rtl w:val="0"/>
        </w:rPr>
        <w:t xml:space="preserve">What alerts make sense for this service (if any) and how will those alerts be configured and set?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uyash@suyashkumar.com" TargetMode="External"/><Relationship Id="rId7" Type="http://schemas.openxmlformats.org/officeDocument/2006/relationships/hyperlink" Target="mailto:suyash@suyashkumar.com" TargetMode="External"/><Relationship Id="rId8" Type="http://schemas.openxmlformats.org/officeDocument/2006/relationships/hyperlink" Target="https://docs.google.com/document/d/1_CWGZIxhn--o6uaCprvCYq_HpWJHKdBkE9Nzy9Vk6Hg/edit#heading=h.ry9o46f3mwn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