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5CF" w:rsidRDefault="000965CF" w:rsidP="00202480">
      <w:pPr>
        <w:rPr>
          <w:rFonts w:ascii="Arial" w:hAnsi="Arial" w:cs="Arial"/>
          <w:sz w:val="24"/>
          <w:szCs w:val="24"/>
        </w:rPr>
      </w:pPr>
      <w:r>
        <w:rPr>
          <w:rFonts w:ascii="Arial" w:hAnsi="Arial" w:cs="Arial"/>
          <w:sz w:val="24"/>
          <w:szCs w:val="24"/>
        </w:rPr>
        <w:t>October 10, 2017</w:t>
      </w:r>
    </w:p>
    <w:p w:rsidR="000965CF" w:rsidRDefault="000965CF" w:rsidP="00202480">
      <w:pPr>
        <w:rPr>
          <w:rFonts w:ascii="Arial" w:hAnsi="Arial" w:cs="Arial"/>
          <w:sz w:val="24"/>
          <w:szCs w:val="24"/>
        </w:rPr>
      </w:pPr>
      <w:r>
        <w:rPr>
          <w:rFonts w:ascii="Arial" w:hAnsi="Arial" w:cs="Arial"/>
          <w:sz w:val="24"/>
          <w:szCs w:val="24"/>
        </w:rPr>
        <w:t xml:space="preserve">Dear Matthew, </w:t>
      </w:r>
      <w:bookmarkStart w:id="0" w:name="_GoBack"/>
      <w:bookmarkEnd w:id="0"/>
    </w:p>
    <w:p w:rsidR="000965CF" w:rsidRDefault="000965CF" w:rsidP="00202480">
      <w:pPr>
        <w:rPr>
          <w:rFonts w:ascii="Arial" w:hAnsi="Arial" w:cs="Arial"/>
          <w:sz w:val="24"/>
          <w:szCs w:val="24"/>
        </w:rPr>
      </w:pPr>
      <w:r>
        <w:rPr>
          <w:rFonts w:ascii="Arial" w:hAnsi="Arial" w:cs="Arial"/>
          <w:sz w:val="24"/>
          <w:szCs w:val="24"/>
        </w:rPr>
        <w:t xml:space="preserve">     I got a little more rested after our trip, and worked on “the rest” of what I had intended to put together.  I am sorry, but I did not take the time to see how it can better mesh with what you put together.  I think that I touch things that you explain more completely technically, and they can be linked together.</w:t>
      </w:r>
    </w:p>
    <w:p w:rsidR="000965CF" w:rsidRDefault="000965CF" w:rsidP="00202480">
      <w:pPr>
        <w:rPr>
          <w:rFonts w:ascii="Arial" w:hAnsi="Arial" w:cs="Arial"/>
          <w:sz w:val="24"/>
          <w:szCs w:val="24"/>
        </w:rPr>
      </w:pPr>
      <w:r>
        <w:rPr>
          <w:rFonts w:ascii="Arial" w:hAnsi="Arial" w:cs="Arial"/>
          <w:sz w:val="24"/>
          <w:szCs w:val="24"/>
        </w:rPr>
        <w:t xml:space="preserve">     I continued from where I had left off when I began numbering, so this begins with 11.  Some of the numbering formatting is messed up, but you will figure it out.  I decided to finish this part before going back to what I was proofreading on the earlier part.</w:t>
      </w:r>
    </w:p>
    <w:p w:rsidR="000965CF" w:rsidRDefault="000965CF" w:rsidP="00202480">
      <w:pPr>
        <w:rPr>
          <w:rFonts w:ascii="Arial" w:hAnsi="Arial" w:cs="Arial"/>
          <w:sz w:val="24"/>
          <w:szCs w:val="24"/>
        </w:rPr>
      </w:pPr>
      <w:r>
        <w:rPr>
          <w:rFonts w:ascii="Arial" w:hAnsi="Arial" w:cs="Arial"/>
          <w:sz w:val="24"/>
          <w:szCs w:val="24"/>
        </w:rPr>
        <w:t xml:space="preserve">     Martin has been working on his, but I haven’t seen it yet.  He will send it as ready. </w:t>
      </w:r>
    </w:p>
    <w:p w:rsidR="000965CF" w:rsidRDefault="000965CF" w:rsidP="00202480">
      <w:pPr>
        <w:rPr>
          <w:rFonts w:ascii="Arial" w:hAnsi="Arial" w:cs="Arial"/>
          <w:sz w:val="24"/>
          <w:szCs w:val="24"/>
        </w:rPr>
      </w:pPr>
      <w:r>
        <w:rPr>
          <w:rFonts w:ascii="Arial" w:hAnsi="Arial" w:cs="Arial"/>
          <w:sz w:val="24"/>
          <w:szCs w:val="24"/>
        </w:rPr>
        <w:t xml:space="preserve">We are traveling tomorrow night, so I won’t get more sent for a while. </w:t>
      </w:r>
    </w:p>
    <w:p w:rsidR="000965CF" w:rsidRDefault="000965CF" w:rsidP="00202480">
      <w:pPr>
        <w:rPr>
          <w:rFonts w:ascii="Arial" w:hAnsi="Arial" w:cs="Arial"/>
          <w:sz w:val="24"/>
          <w:szCs w:val="24"/>
        </w:rPr>
      </w:pPr>
      <w:r>
        <w:rPr>
          <w:rFonts w:ascii="Arial" w:hAnsi="Arial" w:cs="Arial"/>
          <w:sz w:val="24"/>
          <w:szCs w:val="24"/>
        </w:rPr>
        <w:t>I will also send files I have that can be links for complete charts, for examples, etc.</w:t>
      </w:r>
    </w:p>
    <w:p w:rsidR="000965CF" w:rsidRDefault="000965CF" w:rsidP="00202480">
      <w:pPr>
        <w:rPr>
          <w:rFonts w:ascii="Arial" w:hAnsi="Arial" w:cs="Arial"/>
          <w:sz w:val="24"/>
          <w:szCs w:val="24"/>
        </w:rPr>
      </w:pPr>
      <w:r>
        <w:rPr>
          <w:rFonts w:ascii="Arial" w:hAnsi="Arial" w:cs="Arial"/>
          <w:sz w:val="24"/>
          <w:szCs w:val="24"/>
        </w:rPr>
        <w:t>This is still a lot of work to get together, and I will still be proofreading it again.</w:t>
      </w:r>
    </w:p>
    <w:p w:rsidR="000965CF" w:rsidRDefault="000965CF" w:rsidP="00202480">
      <w:pPr>
        <w:rPr>
          <w:rFonts w:ascii="Arial" w:hAnsi="Arial" w:cs="Arial"/>
          <w:sz w:val="24"/>
          <w:szCs w:val="24"/>
        </w:rPr>
      </w:pPr>
      <w:r>
        <w:rPr>
          <w:rFonts w:ascii="Arial" w:hAnsi="Arial" w:cs="Arial"/>
          <w:sz w:val="24"/>
          <w:szCs w:val="24"/>
        </w:rPr>
        <w:t xml:space="preserve">If you see that I have too much redundancy with myself or with your part, it is ok to leave something out.  I like adding examples and even pages of the lectionary.  I did not take the time to add examples everywhere.  </w:t>
      </w:r>
    </w:p>
    <w:p w:rsidR="000965CF" w:rsidRDefault="000965CF" w:rsidP="00202480">
      <w:pPr>
        <w:rPr>
          <w:rFonts w:ascii="Arial" w:hAnsi="Arial" w:cs="Arial"/>
          <w:sz w:val="24"/>
          <w:szCs w:val="24"/>
        </w:rPr>
      </w:pPr>
      <w:r>
        <w:rPr>
          <w:rFonts w:ascii="Arial" w:hAnsi="Arial" w:cs="Arial"/>
          <w:sz w:val="24"/>
          <w:szCs w:val="24"/>
        </w:rPr>
        <w:t>Thanks for your work in getting this together.</w:t>
      </w:r>
    </w:p>
    <w:p w:rsidR="000965CF" w:rsidRDefault="000965CF" w:rsidP="00202480">
      <w:pPr>
        <w:rPr>
          <w:rFonts w:ascii="Arial" w:hAnsi="Arial" w:cs="Arial"/>
          <w:sz w:val="24"/>
          <w:szCs w:val="24"/>
        </w:rPr>
      </w:pPr>
      <w:r>
        <w:rPr>
          <w:rFonts w:ascii="Arial" w:hAnsi="Arial" w:cs="Arial"/>
          <w:sz w:val="24"/>
          <w:szCs w:val="24"/>
        </w:rPr>
        <w:t>I want to proofread, then work on the oral presentation.</w:t>
      </w:r>
    </w:p>
    <w:p w:rsidR="000965CF" w:rsidRDefault="000965CF" w:rsidP="00202480">
      <w:pPr>
        <w:rPr>
          <w:rFonts w:ascii="Arial" w:hAnsi="Arial" w:cs="Arial"/>
          <w:sz w:val="24"/>
          <w:szCs w:val="24"/>
        </w:rPr>
      </w:pPr>
      <w:r>
        <w:rPr>
          <w:rFonts w:ascii="Arial" w:hAnsi="Arial" w:cs="Arial"/>
          <w:sz w:val="24"/>
          <w:szCs w:val="24"/>
        </w:rPr>
        <w:t>Blessings to you.</w:t>
      </w:r>
    </w:p>
    <w:p w:rsidR="000965CF" w:rsidRDefault="000965CF" w:rsidP="00202480">
      <w:pPr>
        <w:rPr>
          <w:rFonts w:ascii="Arial" w:hAnsi="Arial" w:cs="Arial"/>
          <w:sz w:val="24"/>
          <w:szCs w:val="24"/>
        </w:rPr>
      </w:pPr>
      <w:r>
        <w:rPr>
          <w:rFonts w:ascii="Arial" w:hAnsi="Arial" w:cs="Arial"/>
          <w:sz w:val="24"/>
          <w:szCs w:val="24"/>
        </w:rPr>
        <w:t>Joan Weber</w:t>
      </w:r>
    </w:p>
    <w:p w:rsidR="000965CF" w:rsidRDefault="000965CF" w:rsidP="00202480">
      <w:pPr>
        <w:rPr>
          <w:rFonts w:ascii="Arial" w:hAnsi="Arial" w:cs="Arial"/>
          <w:sz w:val="24"/>
          <w:szCs w:val="24"/>
        </w:rPr>
      </w:pPr>
    </w:p>
    <w:p w:rsidR="000965CF" w:rsidRDefault="000965CF" w:rsidP="00202480">
      <w:pPr>
        <w:rPr>
          <w:rFonts w:ascii="Arial" w:hAnsi="Arial" w:cs="Arial"/>
          <w:sz w:val="24"/>
          <w:szCs w:val="24"/>
        </w:rPr>
      </w:pPr>
    </w:p>
    <w:p w:rsidR="00202480" w:rsidRDefault="00202480" w:rsidP="00202480">
      <w:pPr>
        <w:rPr>
          <w:rFonts w:ascii="Arial" w:hAnsi="Arial" w:cs="Arial"/>
          <w:b/>
          <w:sz w:val="24"/>
          <w:szCs w:val="24"/>
        </w:rPr>
      </w:pPr>
      <w:r w:rsidRPr="00605B6C">
        <w:rPr>
          <w:rFonts w:ascii="Arial" w:hAnsi="Arial" w:cs="Arial"/>
          <w:sz w:val="24"/>
          <w:szCs w:val="24"/>
        </w:rPr>
        <w:t>1</w:t>
      </w:r>
      <w:r>
        <w:rPr>
          <w:rFonts w:ascii="Arial" w:hAnsi="Arial" w:cs="Arial"/>
          <w:sz w:val="24"/>
          <w:szCs w:val="24"/>
        </w:rPr>
        <w:t>1</w:t>
      </w:r>
      <w:r w:rsidRPr="00605B6C">
        <w:rPr>
          <w:rFonts w:ascii="Arial" w:hAnsi="Arial" w:cs="Arial"/>
          <w:sz w:val="24"/>
          <w:szCs w:val="24"/>
        </w:rPr>
        <w:t xml:space="preserve">.  </w:t>
      </w:r>
      <w:r w:rsidRPr="001E11C8">
        <w:rPr>
          <w:rFonts w:ascii="Arial" w:hAnsi="Arial" w:cs="Arial"/>
          <w:b/>
          <w:sz w:val="24"/>
          <w:szCs w:val="24"/>
        </w:rPr>
        <w:t xml:space="preserve">Challenges </w:t>
      </w:r>
      <w:r w:rsidR="00F41CD7">
        <w:rPr>
          <w:rFonts w:ascii="Arial" w:hAnsi="Arial" w:cs="Arial"/>
          <w:b/>
          <w:sz w:val="24"/>
          <w:szCs w:val="24"/>
        </w:rPr>
        <w:t xml:space="preserve">and steps </w:t>
      </w:r>
      <w:r w:rsidRPr="001E11C8">
        <w:rPr>
          <w:rFonts w:ascii="Arial" w:hAnsi="Arial" w:cs="Arial"/>
          <w:b/>
          <w:sz w:val="24"/>
          <w:szCs w:val="24"/>
        </w:rPr>
        <w:t>in preparing a Lectionary</w:t>
      </w:r>
      <w:r>
        <w:rPr>
          <w:rFonts w:ascii="Arial" w:hAnsi="Arial" w:cs="Arial"/>
          <w:b/>
          <w:sz w:val="24"/>
          <w:szCs w:val="24"/>
        </w:rPr>
        <w:t xml:space="preserve">  </w:t>
      </w:r>
    </w:p>
    <w:p w:rsidR="00202480" w:rsidRPr="00122E9E" w:rsidRDefault="00202480" w:rsidP="00202480">
      <w:pPr>
        <w:ind w:firstLine="720"/>
        <w:rPr>
          <w:rFonts w:ascii="Arial" w:hAnsi="Arial" w:cs="Arial"/>
          <w:sz w:val="24"/>
          <w:szCs w:val="24"/>
        </w:rPr>
      </w:pPr>
      <w:r>
        <w:rPr>
          <w:rFonts w:ascii="Arial" w:hAnsi="Arial" w:cs="Arial"/>
          <w:sz w:val="24"/>
          <w:szCs w:val="24"/>
        </w:rPr>
        <w:t>Many of the steps in preparing a lectionary are the same as in preparing a translated book of the Bible to publish. I will focus mostly on steps</w:t>
      </w:r>
      <w:r w:rsidRPr="00122E9E">
        <w:rPr>
          <w:rFonts w:ascii="Arial" w:hAnsi="Arial" w:cs="Arial"/>
          <w:sz w:val="24"/>
          <w:szCs w:val="24"/>
        </w:rPr>
        <w:t xml:space="preserve"> we learned in preparing the Kwanja lectionary. </w:t>
      </w:r>
    </w:p>
    <w:p w:rsidR="00202480" w:rsidRPr="000258C1" w:rsidRDefault="00202480" w:rsidP="00202480">
      <w:pPr>
        <w:ind w:firstLine="720"/>
        <w:rPr>
          <w:rFonts w:ascii="Arial" w:hAnsi="Arial" w:cs="Arial"/>
          <w:i/>
          <w:sz w:val="24"/>
          <w:szCs w:val="24"/>
        </w:rPr>
      </w:pPr>
      <w:r>
        <w:rPr>
          <w:rFonts w:ascii="Arial" w:hAnsi="Arial" w:cs="Arial"/>
          <w:sz w:val="24"/>
          <w:szCs w:val="24"/>
        </w:rPr>
        <w:t xml:space="preserve">But first I will continue with more of our story.  </w:t>
      </w:r>
    </w:p>
    <w:p w:rsidR="00202480" w:rsidRDefault="00202480" w:rsidP="00202480">
      <w:pPr>
        <w:ind w:firstLine="720"/>
        <w:rPr>
          <w:rFonts w:ascii="Arial" w:hAnsi="Arial" w:cs="Arial"/>
          <w:sz w:val="24"/>
          <w:szCs w:val="24"/>
        </w:rPr>
      </w:pPr>
      <w:r w:rsidRPr="00930031">
        <w:rPr>
          <w:rFonts w:ascii="Arial" w:hAnsi="Arial" w:cs="Arial"/>
          <w:b/>
          <w:sz w:val="24"/>
          <w:szCs w:val="24"/>
        </w:rPr>
        <w:t>11.1 Our Story</w:t>
      </w:r>
      <w:r>
        <w:rPr>
          <w:rFonts w:ascii="Arial" w:hAnsi="Arial" w:cs="Arial"/>
          <w:b/>
          <w:sz w:val="24"/>
          <w:szCs w:val="24"/>
        </w:rPr>
        <w:t xml:space="preserve"> (continued)</w:t>
      </w:r>
      <w:r>
        <w:rPr>
          <w:rFonts w:ascii="Arial" w:hAnsi="Arial" w:cs="Arial"/>
          <w:sz w:val="24"/>
          <w:szCs w:val="24"/>
        </w:rPr>
        <w:t xml:space="preserve">:  </w:t>
      </w:r>
    </w:p>
    <w:p w:rsidR="00202480" w:rsidRPr="000D0B27" w:rsidRDefault="00202480" w:rsidP="00202480">
      <w:pPr>
        <w:rPr>
          <w:rFonts w:ascii="Arial" w:hAnsi="Arial" w:cs="Arial"/>
          <w:sz w:val="24"/>
          <w:szCs w:val="24"/>
        </w:rPr>
      </w:pPr>
      <w:r w:rsidRPr="000D0B27">
        <w:rPr>
          <w:rFonts w:ascii="Arial" w:hAnsi="Arial" w:cs="Arial"/>
          <w:sz w:val="24"/>
          <w:szCs w:val="24"/>
        </w:rPr>
        <w:t xml:space="preserve">Sometimes we do things without understanding all that is involved.  </w:t>
      </w:r>
      <w:r>
        <w:rPr>
          <w:rFonts w:ascii="Arial" w:hAnsi="Arial" w:cs="Arial"/>
          <w:sz w:val="24"/>
          <w:szCs w:val="24"/>
        </w:rPr>
        <w:t xml:space="preserve">When </w:t>
      </w:r>
      <w:r w:rsidRPr="000D0B27">
        <w:rPr>
          <w:rFonts w:ascii="Arial" w:hAnsi="Arial" w:cs="Arial"/>
          <w:sz w:val="24"/>
          <w:szCs w:val="24"/>
        </w:rPr>
        <w:t xml:space="preserve">I have felt overwhelmed, </w:t>
      </w:r>
      <w:r>
        <w:rPr>
          <w:rFonts w:ascii="Arial" w:hAnsi="Arial" w:cs="Arial"/>
          <w:sz w:val="24"/>
          <w:szCs w:val="24"/>
        </w:rPr>
        <w:t xml:space="preserve">and have </w:t>
      </w:r>
      <w:r w:rsidRPr="000D0B27">
        <w:rPr>
          <w:rFonts w:ascii="Arial" w:hAnsi="Arial" w:cs="Arial"/>
          <w:sz w:val="24"/>
          <w:szCs w:val="24"/>
        </w:rPr>
        <w:t>asked God for what seemed impossible</w:t>
      </w:r>
      <w:r>
        <w:rPr>
          <w:rFonts w:ascii="Arial" w:hAnsi="Arial" w:cs="Arial"/>
          <w:sz w:val="24"/>
          <w:szCs w:val="24"/>
        </w:rPr>
        <w:t>,</w:t>
      </w:r>
      <w:r w:rsidRPr="000D0B27">
        <w:rPr>
          <w:rFonts w:ascii="Arial" w:hAnsi="Arial" w:cs="Arial"/>
          <w:sz w:val="24"/>
          <w:szCs w:val="24"/>
        </w:rPr>
        <w:t xml:space="preserve"> by His grace, God </w:t>
      </w:r>
      <w:r>
        <w:rPr>
          <w:rFonts w:ascii="Arial" w:hAnsi="Arial" w:cs="Arial"/>
          <w:sz w:val="24"/>
          <w:szCs w:val="24"/>
        </w:rPr>
        <w:t xml:space="preserve">has brought </w:t>
      </w:r>
      <w:r w:rsidRPr="000D0B27">
        <w:rPr>
          <w:rFonts w:ascii="Arial" w:hAnsi="Arial" w:cs="Arial"/>
          <w:sz w:val="24"/>
          <w:szCs w:val="24"/>
        </w:rPr>
        <w:t xml:space="preserve">to pass </w:t>
      </w:r>
      <w:r>
        <w:rPr>
          <w:rFonts w:ascii="Arial" w:hAnsi="Arial" w:cs="Arial"/>
          <w:sz w:val="24"/>
          <w:szCs w:val="24"/>
        </w:rPr>
        <w:t xml:space="preserve">what is beyond me, for </w:t>
      </w:r>
      <w:r w:rsidRPr="000D0B27">
        <w:rPr>
          <w:rFonts w:ascii="Arial" w:hAnsi="Arial" w:cs="Arial"/>
          <w:sz w:val="24"/>
          <w:szCs w:val="24"/>
        </w:rPr>
        <w:t>His purposes of getting His Word out, to the praise of His glory!</w:t>
      </w:r>
    </w:p>
    <w:p w:rsidR="00202480" w:rsidRDefault="00202480" w:rsidP="00202480">
      <w:pPr>
        <w:rPr>
          <w:rFonts w:ascii="Arial" w:hAnsi="Arial" w:cs="Arial"/>
          <w:sz w:val="24"/>
          <w:szCs w:val="24"/>
        </w:rPr>
      </w:pPr>
      <w:r w:rsidRPr="0060579D">
        <w:rPr>
          <w:rFonts w:ascii="Arial" w:hAnsi="Arial" w:cs="Arial"/>
          <w:sz w:val="24"/>
          <w:szCs w:val="24"/>
        </w:rPr>
        <w:lastRenderedPageBreak/>
        <w:t xml:space="preserve">In </w:t>
      </w:r>
      <w:r>
        <w:rPr>
          <w:rFonts w:ascii="Arial" w:hAnsi="Arial" w:cs="Arial"/>
          <w:sz w:val="24"/>
          <w:szCs w:val="24"/>
        </w:rPr>
        <w:t xml:space="preserve">early </w:t>
      </w:r>
      <w:r w:rsidRPr="0060579D">
        <w:rPr>
          <w:rFonts w:ascii="Arial" w:hAnsi="Arial" w:cs="Arial"/>
          <w:sz w:val="24"/>
          <w:szCs w:val="24"/>
        </w:rPr>
        <w:t xml:space="preserve">2015 </w:t>
      </w:r>
      <w:r>
        <w:rPr>
          <w:rFonts w:ascii="Arial" w:hAnsi="Arial" w:cs="Arial"/>
          <w:sz w:val="24"/>
          <w:szCs w:val="24"/>
        </w:rPr>
        <w:t xml:space="preserve">our plan was </w:t>
      </w:r>
      <w:r w:rsidRPr="0060579D">
        <w:rPr>
          <w:rFonts w:ascii="Arial" w:hAnsi="Arial" w:cs="Arial"/>
          <w:sz w:val="24"/>
          <w:szCs w:val="24"/>
        </w:rPr>
        <w:t xml:space="preserve">for the Kwanja team to finish consultant checking the rest of the Old Testament Lectionary passages with Jonathan Burmeister in May.  Our Lutheran Bible Translators Director from Canada was planning to come for the Lectionary dedication. Would March 2016 be possible? Yes, we thought </w:t>
      </w:r>
      <w:r w:rsidRPr="000258C1">
        <w:rPr>
          <w:rFonts w:ascii="Arial" w:hAnsi="Arial" w:cs="Arial"/>
          <w:b/>
          <w:sz w:val="24"/>
          <w:szCs w:val="24"/>
        </w:rPr>
        <w:t>ten months</w:t>
      </w:r>
      <w:r w:rsidRPr="0060579D">
        <w:rPr>
          <w:rFonts w:ascii="Arial" w:hAnsi="Arial" w:cs="Arial"/>
          <w:sz w:val="24"/>
          <w:szCs w:val="24"/>
        </w:rPr>
        <w:t xml:space="preserve"> would give enough time.  </w:t>
      </w:r>
      <w:r>
        <w:rPr>
          <w:rFonts w:ascii="Arial" w:hAnsi="Arial" w:cs="Arial"/>
          <w:sz w:val="24"/>
          <w:szCs w:val="24"/>
        </w:rPr>
        <w:t>However,</w:t>
      </w:r>
      <w:r w:rsidRPr="0060579D">
        <w:rPr>
          <w:rFonts w:ascii="Arial" w:hAnsi="Arial" w:cs="Arial"/>
          <w:sz w:val="24"/>
          <w:szCs w:val="24"/>
        </w:rPr>
        <w:t xml:space="preserve"> Jonathan didn’t finish all the checking in May, and scheduled to finish the rest in September.  October was already busy for us.  Then November came. </w:t>
      </w:r>
    </w:p>
    <w:p w:rsidR="00202480" w:rsidRPr="0060579D" w:rsidRDefault="00202480" w:rsidP="00202480">
      <w:pPr>
        <w:ind w:left="-90"/>
        <w:rPr>
          <w:rFonts w:ascii="Arial" w:hAnsi="Arial" w:cs="Arial"/>
          <w:sz w:val="24"/>
          <w:szCs w:val="24"/>
        </w:rPr>
      </w:pPr>
      <w:r w:rsidRPr="0060579D">
        <w:rPr>
          <w:rFonts w:ascii="Arial" w:hAnsi="Arial" w:cs="Arial"/>
          <w:sz w:val="24"/>
          <w:szCs w:val="24"/>
        </w:rPr>
        <w:t xml:space="preserve">In mid-November, Martin asked me to work with the Kwanja team to prepare the Lectionaries for publishing.  </w:t>
      </w:r>
      <w:r>
        <w:rPr>
          <w:rFonts w:ascii="Arial" w:hAnsi="Arial" w:cs="Arial"/>
          <w:sz w:val="24"/>
          <w:szCs w:val="24"/>
        </w:rPr>
        <w:t xml:space="preserve">That’s when I searched out the Revised Common Lectionary, and what still needed to be translated for Lectionary C.  </w:t>
      </w:r>
    </w:p>
    <w:p w:rsidR="00202480" w:rsidRPr="0060579D" w:rsidRDefault="00202480" w:rsidP="00202480">
      <w:pPr>
        <w:ind w:left="-90"/>
        <w:rPr>
          <w:rFonts w:ascii="Arial" w:hAnsi="Arial" w:cs="Arial"/>
        </w:rPr>
      </w:pPr>
      <w:r w:rsidRPr="0060579D">
        <w:rPr>
          <w:rFonts w:ascii="Arial" w:hAnsi="Arial" w:cs="Arial"/>
          <w:sz w:val="24"/>
          <w:szCs w:val="24"/>
        </w:rPr>
        <w:t xml:space="preserve">I had heard that ParaText had a tool that could help </w:t>
      </w:r>
      <w:r>
        <w:rPr>
          <w:rFonts w:ascii="Arial" w:hAnsi="Arial" w:cs="Arial"/>
          <w:sz w:val="24"/>
          <w:szCs w:val="24"/>
        </w:rPr>
        <w:t>to produce</w:t>
      </w:r>
      <w:r w:rsidRPr="0060579D">
        <w:rPr>
          <w:rFonts w:ascii="Arial" w:hAnsi="Arial" w:cs="Arial"/>
          <w:sz w:val="24"/>
          <w:szCs w:val="24"/>
        </w:rPr>
        <w:t xml:space="preserve"> </w:t>
      </w:r>
      <w:r>
        <w:rPr>
          <w:rFonts w:ascii="Arial" w:hAnsi="Arial" w:cs="Arial"/>
          <w:sz w:val="24"/>
          <w:szCs w:val="24"/>
        </w:rPr>
        <w:t>l</w:t>
      </w:r>
      <w:r w:rsidRPr="0060579D">
        <w:rPr>
          <w:rFonts w:ascii="Arial" w:hAnsi="Arial" w:cs="Arial"/>
          <w:sz w:val="24"/>
          <w:szCs w:val="24"/>
        </w:rPr>
        <w:t xml:space="preserve">ectionaries, but I did not know how to </w:t>
      </w:r>
      <w:r>
        <w:rPr>
          <w:rFonts w:ascii="Arial" w:hAnsi="Arial" w:cs="Arial"/>
          <w:sz w:val="24"/>
          <w:szCs w:val="24"/>
        </w:rPr>
        <w:t>use it</w:t>
      </w:r>
      <w:r w:rsidRPr="0060579D">
        <w:rPr>
          <w:rFonts w:ascii="Arial" w:hAnsi="Arial" w:cs="Arial"/>
          <w:sz w:val="24"/>
          <w:szCs w:val="24"/>
        </w:rPr>
        <w:t xml:space="preserve">. In December we were </w:t>
      </w:r>
      <w:r>
        <w:rPr>
          <w:rFonts w:ascii="Arial" w:hAnsi="Arial" w:cs="Arial"/>
          <w:sz w:val="24"/>
          <w:szCs w:val="24"/>
        </w:rPr>
        <w:t xml:space="preserve">at SIL </w:t>
      </w:r>
      <w:r w:rsidRPr="0060579D">
        <w:rPr>
          <w:rFonts w:ascii="Arial" w:hAnsi="Arial" w:cs="Arial"/>
          <w:sz w:val="24"/>
          <w:szCs w:val="24"/>
        </w:rPr>
        <w:t>in Yaoundé for a seminar, and I stopped by Matth</w:t>
      </w:r>
      <w:r>
        <w:rPr>
          <w:rFonts w:ascii="Arial" w:hAnsi="Arial" w:cs="Arial"/>
          <w:sz w:val="24"/>
          <w:szCs w:val="24"/>
        </w:rPr>
        <w:t xml:space="preserve">ew Lee’s office one afternoon. </w:t>
      </w:r>
      <w:r w:rsidRPr="0060579D">
        <w:rPr>
          <w:rFonts w:ascii="Arial" w:hAnsi="Arial" w:cs="Arial"/>
          <w:sz w:val="24"/>
          <w:szCs w:val="24"/>
        </w:rPr>
        <w:t xml:space="preserve">God answered my prayers through Matthew.  He </w:t>
      </w:r>
      <w:r>
        <w:rPr>
          <w:rFonts w:ascii="Arial" w:hAnsi="Arial" w:cs="Arial"/>
          <w:sz w:val="24"/>
          <w:szCs w:val="24"/>
        </w:rPr>
        <w:t xml:space="preserve">explained how </w:t>
      </w:r>
      <w:r w:rsidRPr="0060579D">
        <w:rPr>
          <w:rFonts w:ascii="Arial" w:hAnsi="Arial" w:cs="Arial"/>
          <w:sz w:val="24"/>
          <w:szCs w:val="24"/>
        </w:rPr>
        <w:t>Bible modules in P</w:t>
      </w:r>
      <w:r>
        <w:rPr>
          <w:rFonts w:ascii="Arial" w:hAnsi="Arial" w:cs="Arial"/>
          <w:sz w:val="24"/>
          <w:szCs w:val="24"/>
        </w:rPr>
        <w:t xml:space="preserve">aratext could help produce lectionaries. He produced a list of the Psalms that had different versification so I could check and adjust </w:t>
      </w:r>
      <w:r w:rsidRPr="00673892">
        <w:rPr>
          <w:rFonts w:ascii="Arial" w:hAnsi="Arial" w:cs="Arial"/>
          <w:sz w:val="24"/>
          <w:szCs w:val="24"/>
        </w:rPr>
        <w:t xml:space="preserve">our lectionary lists of references </w:t>
      </w:r>
      <w:r>
        <w:rPr>
          <w:rFonts w:ascii="Arial" w:hAnsi="Arial" w:cs="Arial"/>
          <w:sz w:val="24"/>
          <w:szCs w:val="24"/>
        </w:rPr>
        <w:t>accordingly</w:t>
      </w:r>
      <w:r w:rsidRPr="00673892">
        <w:rPr>
          <w:rFonts w:ascii="Arial" w:hAnsi="Arial" w:cs="Arial"/>
          <w:sz w:val="24"/>
          <w:szCs w:val="24"/>
        </w:rPr>
        <w:t>.</w:t>
      </w:r>
      <w:r>
        <w:rPr>
          <w:rFonts w:ascii="Arial" w:hAnsi="Arial" w:cs="Arial"/>
          <w:sz w:val="24"/>
          <w:szCs w:val="24"/>
        </w:rPr>
        <w:t xml:space="preserve">  He began to set up a Bible module to fit our lectionary needs</w:t>
      </w:r>
      <w:r w:rsidRPr="00717937">
        <w:rPr>
          <w:rFonts w:ascii="Arial" w:hAnsi="Arial" w:cs="Arial"/>
          <w:sz w:val="24"/>
          <w:szCs w:val="24"/>
        </w:rPr>
        <w:t>.  Matthew provided the technical help needed at</w:t>
      </w:r>
      <w:r>
        <w:rPr>
          <w:rFonts w:ascii="Arial" w:hAnsi="Arial" w:cs="Arial"/>
          <w:sz w:val="24"/>
          <w:szCs w:val="24"/>
        </w:rPr>
        <w:t xml:space="preserve"> the time we needed it, and we </w:t>
      </w:r>
      <w:r w:rsidRPr="00717937">
        <w:rPr>
          <w:rFonts w:ascii="Arial" w:hAnsi="Arial" w:cs="Arial"/>
          <w:sz w:val="24"/>
          <w:szCs w:val="24"/>
        </w:rPr>
        <w:t>are very grateful</w:t>
      </w:r>
      <w:r w:rsidRPr="00B4306E">
        <w:rPr>
          <w:rFonts w:ascii="Arial" w:hAnsi="Arial" w:cs="Arial"/>
          <w:sz w:val="24"/>
          <w:szCs w:val="24"/>
          <w:highlight w:val="cyan"/>
        </w:rPr>
        <w:t>.</w:t>
      </w:r>
      <w:r>
        <w:rPr>
          <w:rFonts w:ascii="Arial" w:hAnsi="Arial" w:cs="Arial"/>
          <w:sz w:val="24"/>
          <w:szCs w:val="24"/>
        </w:rPr>
        <w:t xml:space="preserve"> </w:t>
      </w:r>
    </w:p>
    <w:p w:rsidR="00202480" w:rsidRDefault="00202480" w:rsidP="00202480">
      <w:pPr>
        <w:ind w:left="-90"/>
        <w:rPr>
          <w:rFonts w:ascii="Arial" w:hAnsi="Arial" w:cs="Arial"/>
          <w:sz w:val="24"/>
          <w:szCs w:val="24"/>
        </w:rPr>
      </w:pPr>
      <w:r w:rsidRPr="0060579D">
        <w:rPr>
          <w:rFonts w:ascii="Arial" w:hAnsi="Arial" w:cs="Arial"/>
          <w:sz w:val="24"/>
          <w:szCs w:val="24"/>
        </w:rPr>
        <w:t xml:space="preserve">In January 2016, the Kwanja </w:t>
      </w:r>
      <w:r>
        <w:rPr>
          <w:rFonts w:ascii="Arial" w:hAnsi="Arial" w:cs="Arial"/>
          <w:sz w:val="24"/>
          <w:szCs w:val="24"/>
        </w:rPr>
        <w:t>translators were</w:t>
      </w:r>
      <w:r w:rsidRPr="0060579D">
        <w:rPr>
          <w:rFonts w:ascii="Arial" w:hAnsi="Arial" w:cs="Arial"/>
          <w:sz w:val="24"/>
          <w:szCs w:val="24"/>
        </w:rPr>
        <w:t xml:space="preserve"> still exegetically checking more translated passages for Year C with Martin</w:t>
      </w:r>
      <w:r w:rsidRPr="0060579D">
        <w:rPr>
          <w:rFonts w:ascii="Arial" w:hAnsi="Arial" w:cs="Arial"/>
          <w:i/>
          <w:sz w:val="24"/>
          <w:szCs w:val="24"/>
        </w:rPr>
        <w:t>.  I knew we were in trouble.</w:t>
      </w:r>
      <w:r w:rsidRPr="0060579D">
        <w:rPr>
          <w:rFonts w:ascii="Arial" w:hAnsi="Arial" w:cs="Arial"/>
          <w:sz w:val="24"/>
          <w:szCs w:val="24"/>
        </w:rPr>
        <w:t xml:space="preserve">  The dedication was scheduled for March </w:t>
      </w:r>
      <w:r>
        <w:rPr>
          <w:rFonts w:ascii="Arial" w:hAnsi="Arial" w:cs="Arial"/>
          <w:sz w:val="24"/>
          <w:szCs w:val="24"/>
        </w:rPr>
        <w:t>12</w:t>
      </w:r>
      <w:r w:rsidRPr="00580F10">
        <w:rPr>
          <w:rFonts w:ascii="Arial" w:hAnsi="Arial" w:cs="Arial"/>
          <w:sz w:val="24"/>
          <w:szCs w:val="24"/>
          <w:vertAlign w:val="superscript"/>
        </w:rPr>
        <w:t>th</w:t>
      </w:r>
      <w:r>
        <w:rPr>
          <w:rFonts w:ascii="Arial" w:hAnsi="Arial" w:cs="Arial"/>
          <w:sz w:val="24"/>
          <w:szCs w:val="24"/>
        </w:rPr>
        <w:t>, and our director could not postpone his travel schedule</w:t>
      </w:r>
      <w:r w:rsidRPr="0060579D">
        <w:rPr>
          <w:rFonts w:ascii="Arial" w:hAnsi="Arial" w:cs="Arial"/>
          <w:sz w:val="24"/>
          <w:szCs w:val="24"/>
        </w:rPr>
        <w:t xml:space="preserve">. </w:t>
      </w:r>
      <w:r>
        <w:rPr>
          <w:rFonts w:ascii="Arial" w:hAnsi="Arial" w:cs="Arial"/>
          <w:sz w:val="24"/>
          <w:szCs w:val="24"/>
        </w:rPr>
        <w:t>W</w:t>
      </w:r>
      <w:r w:rsidRPr="0060579D">
        <w:rPr>
          <w:rFonts w:ascii="Arial" w:hAnsi="Arial" w:cs="Arial"/>
          <w:sz w:val="24"/>
          <w:szCs w:val="24"/>
        </w:rPr>
        <w:t>hen we got to Yaoundé in February to work with Matthew Lee</w:t>
      </w:r>
      <w:r>
        <w:rPr>
          <w:rFonts w:ascii="Arial" w:hAnsi="Arial" w:cs="Arial"/>
          <w:sz w:val="24"/>
          <w:szCs w:val="24"/>
        </w:rPr>
        <w:t>, t</w:t>
      </w:r>
      <w:r w:rsidRPr="0060579D">
        <w:rPr>
          <w:rFonts w:ascii="Arial" w:hAnsi="Arial" w:cs="Arial"/>
          <w:sz w:val="24"/>
          <w:szCs w:val="24"/>
        </w:rPr>
        <w:t xml:space="preserve">ime was </w:t>
      </w:r>
      <w:r>
        <w:rPr>
          <w:rFonts w:ascii="Arial" w:hAnsi="Arial" w:cs="Arial"/>
          <w:sz w:val="24"/>
          <w:szCs w:val="24"/>
        </w:rPr>
        <w:t>reall</w:t>
      </w:r>
      <w:r w:rsidRPr="0060579D">
        <w:rPr>
          <w:rFonts w:ascii="Arial" w:hAnsi="Arial" w:cs="Arial"/>
          <w:sz w:val="24"/>
          <w:szCs w:val="24"/>
        </w:rPr>
        <w:t xml:space="preserve">y tight to prepare the Kwanja lectionary.  He patiently worked with us to </w:t>
      </w:r>
      <w:r>
        <w:rPr>
          <w:rFonts w:ascii="Arial" w:hAnsi="Arial" w:cs="Arial"/>
          <w:sz w:val="24"/>
          <w:szCs w:val="24"/>
        </w:rPr>
        <w:t>adapt the Bible Module for the EELC lectionaries.  He equipped me to check its references and to adapt</w:t>
      </w:r>
      <w:r w:rsidRPr="0060579D">
        <w:rPr>
          <w:rFonts w:ascii="Arial" w:hAnsi="Arial" w:cs="Arial"/>
          <w:sz w:val="24"/>
          <w:szCs w:val="24"/>
        </w:rPr>
        <w:t xml:space="preserve"> </w:t>
      </w:r>
      <w:r>
        <w:rPr>
          <w:rFonts w:ascii="Arial" w:hAnsi="Arial" w:cs="Arial"/>
          <w:sz w:val="24"/>
          <w:szCs w:val="24"/>
        </w:rPr>
        <w:t xml:space="preserve">it for church specifics, for versification differences, and for meeting the requests of the Kwanja pastors with whom we had just met.  </w:t>
      </w:r>
      <w:r w:rsidRPr="0060579D">
        <w:rPr>
          <w:rFonts w:ascii="Arial" w:hAnsi="Arial" w:cs="Arial"/>
          <w:sz w:val="24"/>
          <w:szCs w:val="24"/>
        </w:rPr>
        <w:t xml:space="preserve">We worked diligently, but time was </w:t>
      </w:r>
      <w:r>
        <w:rPr>
          <w:rFonts w:ascii="Arial" w:hAnsi="Arial" w:cs="Arial"/>
          <w:sz w:val="24"/>
          <w:szCs w:val="24"/>
        </w:rPr>
        <w:t>very</w:t>
      </w:r>
      <w:r w:rsidRPr="0060579D">
        <w:rPr>
          <w:rFonts w:ascii="Arial" w:hAnsi="Arial" w:cs="Arial"/>
          <w:sz w:val="24"/>
          <w:szCs w:val="24"/>
        </w:rPr>
        <w:t xml:space="preserve"> short to get it printed for the planned dedication.   </w:t>
      </w:r>
    </w:p>
    <w:p w:rsidR="00202480" w:rsidRPr="0060579D" w:rsidRDefault="00202480" w:rsidP="00202480">
      <w:pPr>
        <w:ind w:left="-90"/>
        <w:rPr>
          <w:rFonts w:ascii="Arial" w:hAnsi="Arial" w:cs="Arial"/>
          <w:sz w:val="24"/>
          <w:szCs w:val="24"/>
        </w:rPr>
      </w:pPr>
      <w:r>
        <w:rPr>
          <w:rFonts w:ascii="Arial" w:hAnsi="Arial" w:cs="Arial"/>
          <w:sz w:val="24"/>
          <w:szCs w:val="24"/>
        </w:rPr>
        <w:t>When o</w:t>
      </w:r>
      <w:r w:rsidRPr="0060579D">
        <w:rPr>
          <w:rFonts w:ascii="Arial" w:hAnsi="Arial" w:cs="Arial"/>
          <w:sz w:val="24"/>
          <w:szCs w:val="24"/>
        </w:rPr>
        <w:t>ur</w:t>
      </w:r>
      <w:r>
        <w:rPr>
          <w:rFonts w:ascii="Arial" w:hAnsi="Arial" w:cs="Arial"/>
          <w:sz w:val="24"/>
          <w:szCs w:val="24"/>
        </w:rPr>
        <w:t xml:space="preserve"> LBTC</w:t>
      </w:r>
      <w:r w:rsidRPr="0060579D">
        <w:rPr>
          <w:rFonts w:ascii="Arial" w:hAnsi="Arial" w:cs="Arial"/>
          <w:sz w:val="24"/>
          <w:szCs w:val="24"/>
        </w:rPr>
        <w:t xml:space="preserve"> director arrived in </w:t>
      </w:r>
      <w:proofErr w:type="spellStart"/>
      <w:r w:rsidRPr="0060579D">
        <w:rPr>
          <w:rFonts w:ascii="Arial" w:hAnsi="Arial" w:cs="Arial"/>
          <w:sz w:val="24"/>
          <w:szCs w:val="24"/>
        </w:rPr>
        <w:t>Yaounde</w:t>
      </w:r>
      <w:proofErr w:type="spellEnd"/>
      <w:r w:rsidRPr="0060579D">
        <w:rPr>
          <w:rFonts w:ascii="Arial" w:hAnsi="Arial" w:cs="Arial"/>
          <w:sz w:val="24"/>
          <w:szCs w:val="24"/>
        </w:rPr>
        <w:t xml:space="preserve">, </w:t>
      </w:r>
      <w:r w:rsidRPr="007F6445">
        <w:rPr>
          <w:rFonts w:ascii="Arial" w:hAnsi="Arial" w:cs="Arial"/>
          <w:sz w:val="24"/>
          <w:szCs w:val="24"/>
        </w:rPr>
        <w:t xml:space="preserve">we planned to travel with him by vehicle to our home in Ngaoundéré before going to </w:t>
      </w:r>
      <w:r>
        <w:rPr>
          <w:rFonts w:ascii="Arial" w:hAnsi="Arial" w:cs="Arial"/>
          <w:sz w:val="24"/>
          <w:szCs w:val="24"/>
        </w:rPr>
        <w:t xml:space="preserve">the Kwanja village of </w:t>
      </w:r>
      <w:r w:rsidRPr="007F6445">
        <w:rPr>
          <w:rFonts w:ascii="Arial" w:hAnsi="Arial" w:cs="Arial"/>
          <w:sz w:val="24"/>
          <w:szCs w:val="24"/>
        </w:rPr>
        <w:t>Yimbéré where the Lecti</w:t>
      </w:r>
      <w:r>
        <w:rPr>
          <w:rFonts w:ascii="Arial" w:hAnsi="Arial" w:cs="Arial"/>
          <w:sz w:val="24"/>
          <w:szCs w:val="24"/>
        </w:rPr>
        <w:t>onary Series would be dedicated.</w:t>
      </w:r>
      <w:r w:rsidRPr="007F6445">
        <w:rPr>
          <w:rFonts w:ascii="Arial" w:hAnsi="Arial" w:cs="Arial"/>
          <w:sz w:val="24"/>
          <w:szCs w:val="24"/>
        </w:rPr>
        <w:t xml:space="preserve"> But </w:t>
      </w:r>
      <w:r w:rsidRPr="0060579D">
        <w:rPr>
          <w:rFonts w:ascii="Arial" w:hAnsi="Arial" w:cs="Arial"/>
          <w:sz w:val="24"/>
          <w:szCs w:val="24"/>
        </w:rPr>
        <w:t xml:space="preserve">we were still checking the pages.  </w:t>
      </w:r>
      <w:r>
        <w:rPr>
          <w:rFonts w:ascii="Arial" w:hAnsi="Arial" w:cs="Arial"/>
          <w:sz w:val="24"/>
          <w:szCs w:val="24"/>
        </w:rPr>
        <w:t>While checking the “final” read-out in Word files, t</w:t>
      </w:r>
      <w:r w:rsidRPr="0060579D">
        <w:rPr>
          <w:rFonts w:ascii="Arial" w:hAnsi="Arial" w:cs="Arial"/>
          <w:sz w:val="24"/>
          <w:szCs w:val="24"/>
        </w:rPr>
        <w:t>here still was a glitch with passages that have different versing in the French system</w:t>
      </w:r>
      <w:r>
        <w:rPr>
          <w:rFonts w:ascii="Arial" w:hAnsi="Arial" w:cs="Arial"/>
          <w:sz w:val="24"/>
          <w:szCs w:val="24"/>
        </w:rPr>
        <w:t xml:space="preserve">.  More work needed to be done, </w:t>
      </w:r>
      <w:r w:rsidRPr="0060579D">
        <w:rPr>
          <w:rFonts w:ascii="Arial" w:hAnsi="Arial" w:cs="Arial"/>
          <w:sz w:val="24"/>
          <w:szCs w:val="24"/>
        </w:rPr>
        <w:t>so I stayed</w:t>
      </w:r>
      <w:r>
        <w:rPr>
          <w:rFonts w:ascii="Arial" w:hAnsi="Arial" w:cs="Arial"/>
          <w:sz w:val="24"/>
          <w:szCs w:val="24"/>
        </w:rPr>
        <w:t xml:space="preserve"> behind</w:t>
      </w:r>
      <w:r w:rsidRPr="0060579D">
        <w:rPr>
          <w:rFonts w:ascii="Arial" w:hAnsi="Arial" w:cs="Arial"/>
          <w:sz w:val="24"/>
          <w:szCs w:val="24"/>
        </w:rPr>
        <w:t xml:space="preserve"> in Yaoundé to finish, and flew the SIL plane with 5 copies just hot off the press to get there </w:t>
      </w:r>
      <w:r>
        <w:rPr>
          <w:rFonts w:ascii="Arial" w:hAnsi="Arial" w:cs="Arial"/>
          <w:sz w:val="24"/>
          <w:szCs w:val="24"/>
        </w:rPr>
        <w:t xml:space="preserve">a day </w:t>
      </w:r>
      <w:r w:rsidRPr="0060579D">
        <w:rPr>
          <w:rFonts w:ascii="Arial" w:hAnsi="Arial" w:cs="Arial"/>
          <w:sz w:val="24"/>
          <w:szCs w:val="24"/>
        </w:rPr>
        <w:t>before the dedication.  GOD ANSWERED PRAYER!  Just in time!</w:t>
      </w:r>
    </w:p>
    <w:p w:rsidR="00202480" w:rsidRPr="000D0B27" w:rsidRDefault="00202480" w:rsidP="00202480">
      <w:pPr>
        <w:ind w:left="-90"/>
        <w:rPr>
          <w:rFonts w:ascii="Arial" w:hAnsi="Arial" w:cs="Arial"/>
          <w:i/>
          <w:sz w:val="24"/>
          <w:szCs w:val="24"/>
        </w:rPr>
      </w:pPr>
      <w:r w:rsidRPr="00580F10">
        <w:rPr>
          <w:rFonts w:ascii="Arial" w:hAnsi="Arial" w:cs="Arial"/>
          <w:sz w:val="24"/>
          <w:szCs w:val="24"/>
        </w:rPr>
        <w:t>The second book</w:t>
      </w:r>
      <w:r>
        <w:rPr>
          <w:rFonts w:ascii="Arial" w:hAnsi="Arial" w:cs="Arial"/>
          <w:sz w:val="24"/>
          <w:szCs w:val="24"/>
        </w:rPr>
        <w:t xml:space="preserve"> of the series</w:t>
      </w:r>
      <w:r w:rsidRPr="00580F10">
        <w:rPr>
          <w:rFonts w:ascii="Arial" w:hAnsi="Arial" w:cs="Arial"/>
          <w:sz w:val="24"/>
          <w:szCs w:val="24"/>
        </w:rPr>
        <w:t>, Year A</w:t>
      </w:r>
      <w:r>
        <w:rPr>
          <w:rFonts w:ascii="Arial" w:hAnsi="Arial" w:cs="Arial"/>
          <w:sz w:val="24"/>
          <w:szCs w:val="24"/>
        </w:rPr>
        <w:t>,</w:t>
      </w:r>
      <w:r w:rsidRPr="00580F10">
        <w:rPr>
          <w:rFonts w:ascii="Arial" w:hAnsi="Arial" w:cs="Arial"/>
          <w:sz w:val="24"/>
          <w:szCs w:val="24"/>
        </w:rPr>
        <w:t xml:space="preserve"> should have been easier, but </w:t>
      </w:r>
      <w:r>
        <w:rPr>
          <w:rFonts w:ascii="Arial" w:hAnsi="Arial" w:cs="Arial"/>
          <w:sz w:val="24"/>
          <w:szCs w:val="24"/>
        </w:rPr>
        <w:t>first</w:t>
      </w:r>
      <w:r w:rsidRPr="00580F10">
        <w:rPr>
          <w:rFonts w:ascii="Arial" w:hAnsi="Arial" w:cs="Arial"/>
          <w:sz w:val="24"/>
          <w:szCs w:val="24"/>
        </w:rPr>
        <w:t xml:space="preserve"> </w:t>
      </w:r>
      <w:r>
        <w:rPr>
          <w:rFonts w:ascii="Arial" w:hAnsi="Arial" w:cs="Arial"/>
          <w:sz w:val="24"/>
          <w:szCs w:val="24"/>
        </w:rPr>
        <w:t>additional</w:t>
      </w:r>
      <w:r w:rsidRPr="00580F10">
        <w:rPr>
          <w:rFonts w:ascii="Arial" w:hAnsi="Arial" w:cs="Arial"/>
          <w:sz w:val="24"/>
          <w:szCs w:val="24"/>
        </w:rPr>
        <w:t xml:space="preserve"> </w:t>
      </w:r>
      <w:r>
        <w:rPr>
          <w:rFonts w:ascii="Arial" w:hAnsi="Arial" w:cs="Arial"/>
          <w:sz w:val="24"/>
          <w:szCs w:val="24"/>
        </w:rPr>
        <w:t xml:space="preserve">translated readings </w:t>
      </w:r>
      <w:r w:rsidRPr="00580F10">
        <w:rPr>
          <w:rFonts w:ascii="Arial" w:hAnsi="Arial" w:cs="Arial"/>
          <w:sz w:val="24"/>
          <w:szCs w:val="24"/>
        </w:rPr>
        <w:t>needed to be translated and checked by Martin</w:t>
      </w:r>
      <w:r>
        <w:rPr>
          <w:rFonts w:ascii="Arial" w:hAnsi="Arial" w:cs="Arial"/>
          <w:sz w:val="24"/>
          <w:szCs w:val="24"/>
        </w:rPr>
        <w:t xml:space="preserve"> in April last year</w:t>
      </w:r>
      <w:r w:rsidRPr="00580F10">
        <w:rPr>
          <w:rFonts w:ascii="Arial" w:hAnsi="Arial" w:cs="Arial"/>
          <w:sz w:val="24"/>
          <w:szCs w:val="24"/>
        </w:rPr>
        <w:t xml:space="preserve">.  We worked on getting it ready for printing in May.  On June 7, I was finishing </w:t>
      </w:r>
      <w:r>
        <w:rPr>
          <w:rFonts w:ascii="Arial" w:hAnsi="Arial" w:cs="Arial"/>
          <w:sz w:val="24"/>
          <w:szCs w:val="24"/>
        </w:rPr>
        <w:t xml:space="preserve">final </w:t>
      </w:r>
      <w:r w:rsidRPr="00580F10">
        <w:rPr>
          <w:rFonts w:ascii="Arial" w:hAnsi="Arial" w:cs="Arial"/>
          <w:sz w:val="24"/>
          <w:szCs w:val="24"/>
        </w:rPr>
        <w:t>work on it with Matthew Lee</w:t>
      </w:r>
      <w:r>
        <w:rPr>
          <w:rFonts w:ascii="Arial" w:hAnsi="Arial" w:cs="Arial"/>
          <w:sz w:val="24"/>
          <w:szCs w:val="24"/>
        </w:rPr>
        <w:t>’s</w:t>
      </w:r>
      <w:r w:rsidRPr="00580F10">
        <w:rPr>
          <w:rFonts w:ascii="Arial" w:hAnsi="Arial" w:cs="Arial"/>
          <w:sz w:val="24"/>
          <w:szCs w:val="24"/>
        </w:rPr>
        <w:t xml:space="preserve"> </w:t>
      </w:r>
      <w:r>
        <w:rPr>
          <w:rFonts w:ascii="Arial" w:hAnsi="Arial" w:cs="Arial"/>
          <w:sz w:val="24"/>
          <w:szCs w:val="24"/>
        </w:rPr>
        <w:t xml:space="preserve">help with publishing technicalities </w:t>
      </w:r>
      <w:r w:rsidRPr="00580F10">
        <w:rPr>
          <w:rFonts w:ascii="Arial" w:hAnsi="Arial" w:cs="Arial"/>
          <w:sz w:val="24"/>
          <w:szCs w:val="24"/>
        </w:rPr>
        <w:t xml:space="preserve">just before leaving for our year of furlough.  As we got to the </w:t>
      </w:r>
      <w:r>
        <w:rPr>
          <w:rFonts w:ascii="Arial" w:hAnsi="Arial" w:cs="Arial"/>
          <w:sz w:val="24"/>
          <w:szCs w:val="24"/>
        </w:rPr>
        <w:t xml:space="preserve">Yaoundé </w:t>
      </w:r>
      <w:r w:rsidRPr="00580F10">
        <w:rPr>
          <w:rFonts w:ascii="Arial" w:hAnsi="Arial" w:cs="Arial"/>
          <w:sz w:val="24"/>
          <w:szCs w:val="24"/>
        </w:rPr>
        <w:t>airport, he called</w:t>
      </w:r>
      <w:r>
        <w:rPr>
          <w:rFonts w:ascii="Arial" w:hAnsi="Arial" w:cs="Arial"/>
          <w:sz w:val="24"/>
          <w:szCs w:val="24"/>
        </w:rPr>
        <w:t xml:space="preserve"> my cell phone</w:t>
      </w:r>
      <w:r w:rsidRPr="00580F10">
        <w:rPr>
          <w:rFonts w:ascii="Arial" w:hAnsi="Arial" w:cs="Arial"/>
          <w:sz w:val="24"/>
          <w:szCs w:val="24"/>
        </w:rPr>
        <w:t xml:space="preserve">.  He finished the details, and it was sent to the printer.   </w:t>
      </w:r>
      <w:r w:rsidRPr="000D0B27">
        <w:rPr>
          <w:rFonts w:ascii="Arial" w:hAnsi="Arial" w:cs="Arial"/>
          <w:i/>
          <w:sz w:val="24"/>
          <w:szCs w:val="24"/>
        </w:rPr>
        <w:t xml:space="preserve">GOD ANSWERED PRAYER </w:t>
      </w:r>
      <w:r>
        <w:rPr>
          <w:rFonts w:ascii="Arial" w:hAnsi="Arial" w:cs="Arial"/>
          <w:i/>
          <w:sz w:val="24"/>
          <w:szCs w:val="24"/>
        </w:rPr>
        <w:t>-</w:t>
      </w:r>
      <w:r w:rsidRPr="000D0B27">
        <w:rPr>
          <w:rFonts w:ascii="Arial" w:hAnsi="Arial" w:cs="Arial"/>
          <w:i/>
          <w:sz w:val="24"/>
          <w:szCs w:val="24"/>
        </w:rPr>
        <w:t>again!</w:t>
      </w:r>
    </w:p>
    <w:p w:rsidR="00202480" w:rsidRPr="00202480" w:rsidRDefault="00202480" w:rsidP="00202480">
      <w:pPr>
        <w:rPr>
          <w:rFonts w:ascii="Arial" w:hAnsi="Arial" w:cs="Arial"/>
          <w:b/>
          <w:sz w:val="24"/>
          <w:szCs w:val="24"/>
        </w:rPr>
      </w:pPr>
      <w:bookmarkStart w:id="1" w:name="_Hlk494575085"/>
      <w:r w:rsidRPr="00202480">
        <w:rPr>
          <w:rFonts w:ascii="Arial" w:hAnsi="Arial" w:cs="Arial"/>
          <w:b/>
          <w:sz w:val="24"/>
          <w:szCs w:val="24"/>
        </w:rPr>
        <w:lastRenderedPageBreak/>
        <w:t>Some of the steps we learned for preparing Lectionaries</w:t>
      </w:r>
      <w:r>
        <w:rPr>
          <w:rFonts w:ascii="Arial" w:hAnsi="Arial" w:cs="Arial"/>
          <w:b/>
          <w:sz w:val="24"/>
          <w:szCs w:val="24"/>
        </w:rPr>
        <w:t>:</w:t>
      </w:r>
      <w:r w:rsidRPr="00202480">
        <w:rPr>
          <w:rFonts w:ascii="Arial" w:hAnsi="Arial" w:cs="Arial"/>
          <w:b/>
          <w:sz w:val="24"/>
          <w:szCs w:val="24"/>
        </w:rPr>
        <w:t xml:space="preserve">  </w:t>
      </w:r>
    </w:p>
    <w:p w:rsidR="00202480" w:rsidRPr="00E74FC2" w:rsidRDefault="00202480" w:rsidP="00202480">
      <w:pPr>
        <w:ind w:firstLine="720"/>
        <w:rPr>
          <w:rFonts w:ascii="Arial" w:hAnsi="Arial" w:cs="Arial"/>
          <w:b/>
          <w:sz w:val="24"/>
          <w:szCs w:val="24"/>
        </w:rPr>
      </w:pPr>
      <w:bookmarkStart w:id="2" w:name="_Hlk494683799"/>
      <w:r w:rsidRPr="00122E9E">
        <w:rPr>
          <w:rFonts w:ascii="Arial" w:hAnsi="Arial" w:cs="Arial"/>
          <w:b/>
          <w:sz w:val="24"/>
          <w:szCs w:val="24"/>
        </w:rPr>
        <w:t>11.2</w:t>
      </w:r>
      <w:r>
        <w:rPr>
          <w:rFonts w:ascii="Arial" w:hAnsi="Arial" w:cs="Arial"/>
          <w:sz w:val="24"/>
          <w:szCs w:val="24"/>
        </w:rPr>
        <w:t xml:space="preserve">. </w:t>
      </w:r>
      <w:r w:rsidRPr="00E74FC2">
        <w:rPr>
          <w:rFonts w:ascii="Arial" w:hAnsi="Arial" w:cs="Arial"/>
          <w:b/>
          <w:sz w:val="24"/>
          <w:szCs w:val="24"/>
        </w:rPr>
        <w:t>Compile the list of references to be translated</w:t>
      </w:r>
      <w:bookmarkEnd w:id="2"/>
      <w:r w:rsidR="00440BC6">
        <w:rPr>
          <w:rFonts w:ascii="Arial" w:hAnsi="Arial" w:cs="Arial"/>
          <w:b/>
          <w:sz w:val="24"/>
          <w:szCs w:val="24"/>
        </w:rPr>
        <w:t>.</w:t>
      </w:r>
    </w:p>
    <w:p w:rsidR="00202480" w:rsidRPr="009273A8" w:rsidRDefault="00202480" w:rsidP="00202480">
      <w:pPr>
        <w:ind w:left="720" w:firstLine="720"/>
        <w:rPr>
          <w:rFonts w:ascii="Arial" w:hAnsi="Arial" w:cs="Arial"/>
          <w:b/>
          <w:sz w:val="24"/>
          <w:szCs w:val="24"/>
        </w:rPr>
      </w:pPr>
      <w:r>
        <w:rPr>
          <w:rFonts w:ascii="Arial" w:hAnsi="Arial" w:cs="Arial"/>
          <w:b/>
          <w:sz w:val="24"/>
          <w:szCs w:val="24"/>
        </w:rPr>
        <w:t xml:space="preserve">11.2.1 </w:t>
      </w:r>
      <w:r w:rsidRPr="009273A8">
        <w:rPr>
          <w:rFonts w:ascii="Arial" w:hAnsi="Arial" w:cs="Arial"/>
          <w:b/>
          <w:sz w:val="24"/>
          <w:szCs w:val="24"/>
        </w:rPr>
        <w:t xml:space="preserve">Get </w:t>
      </w:r>
      <w:r>
        <w:rPr>
          <w:rFonts w:ascii="Arial" w:hAnsi="Arial" w:cs="Arial"/>
          <w:b/>
          <w:sz w:val="24"/>
          <w:szCs w:val="24"/>
        </w:rPr>
        <w:t xml:space="preserve">all </w:t>
      </w:r>
      <w:r w:rsidRPr="009273A8">
        <w:rPr>
          <w:rFonts w:ascii="Arial" w:hAnsi="Arial" w:cs="Arial"/>
          <w:b/>
          <w:sz w:val="24"/>
          <w:szCs w:val="24"/>
        </w:rPr>
        <w:t xml:space="preserve">the references </w:t>
      </w:r>
      <w:bookmarkStart w:id="3" w:name="_Hlk494683176"/>
      <w:r>
        <w:rPr>
          <w:rFonts w:ascii="Arial" w:hAnsi="Arial" w:cs="Arial"/>
          <w:b/>
          <w:sz w:val="24"/>
          <w:szCs w:val="24"/>
        </w:rPr>
        <w:t xml:space="preserve">needed </w:t>
      </w:r>
      <w:r w:rsidRPr="009273A8">
        <w:rPr>
          <w:rFonts w:ascii="Arial" w:hAnsi="Arial" w:cs="Arial"/>
          <w:b/>
          <w:sz w:val="24"/>
          <w:szCs w:val="24"/>
        </w:rPr>
        <w:t>for the lectionary readings to the translators to translate and check at the various levels.</w:t>
      </w:r>
    </w:p>
    <w:bookmarkEnd w:id="1"/>
    <w:bookmarkEnd w:id="3"/>
    <w:p w:rsidR="00202480" w:rsidRDefault="00202480" w:rsidP="00202480">
      <w:pPr>
        <w:pStyle w:val="ListParagraph"/>
        <w:rPr>
          <w:rFonts w:ascii="Arial" w:hAnsi="Arial" w:cs="Arial"/>
          <w:sz w:val="24"/>
          <w:szCs w:val="24"/>
        </w:rPr>
      </w:pPr>
      <w:r>
        <w:rPr>
          <w:rFonts w:ascii="Arial" w:hAnsi="Arial" w:cs="Arial"/>
          <w:sz w:val="24"/>
          <w:szCs w:val="24"/>
        </w:rPr>
        <w:t>What is needed depends on the chosen lectionary plan, whether for the current or upcoming church year (</w:t>
      </w:r>
      <w:r w:rsidRPr="004F3B09">
        <w:rPr>
          <w:rFonts w:ascii="Arial" w:hAnsi="Arial" w:cs="Arial"/>
          <w:sz w:val="24"/>
          <w:szCs w:val="24"/>
        </w:rPr>
        <w:t>by months, seasons, or c</w:t>
      </w:r>
      <w:r>
        <w:rPr>
          <w:rFonts w:ascii="Arial" w:hAnsi="Arial" w:cs="Arial"/>
          <w:sz w:val="24"/>
          <w:szCs w:val="24"/>
        </w:rPr>
        <w:t>alendar</w:t>
      </w:r>
      <w:r w:rsidRPr="004F3B09">
        <w:rPr>
          <w:rFonts w:ascii="Arial" w:hAnsi="Arial" w:cs="Arial"/>
          <w:sz w:val="24"/>
          <w:szCs w:val="24"/>
        </w:rPr>
        <w:t xml:space="preserve"> year</w:t>
      </w:r>
      <w:r>
        <w:rPr>
          <w:rFonts w:ascii="Arial" w:hAnsi="Arial" w:cs="Arial"/>
          <w:sz w:val="24"/>
          <w:szCs w:val="24"/>
        </w:rPr>
        <w:t xml:space="preserve">).  These </w:t>
      </w:r>
      <w:r w:rsidRPr="004F3B09">
        <w:rPr>
          <w:rFonts w:ascii="Arial" w:hAnsi="Arial" w:cs="Arial"/>
          <w:sz w:val="24"/>
          <w:szCs w:val="24"/>
        </w:rPr>
        <w:t>can be downloaded from internet or taken from a book, often</w:t>
      </w:r>
      <w:r>
        <w:rPr>
          <w:rFonts w:ascii="Arial" w:hAnsi="Arial" w:cs="Arial"/>
          <w:sz w:val="24"/>
          <w:szCs w:val="24"/>
        </w:rPr>
        <w:t xml:space="preserve"> produced by the church body.  </w:t>
      </w:r>
      <w:r w:rsidRPr="004F3B09">
        <w:rPr>
          <w:rFonts w:ascii="Arial" w:hAnsi="Arial" w:cs="Arial"/>
          <w:sz w:val="24"/>
          <w:szCs w:val="24"/>
        </w:rPr>
        <w:t xml:space="preserve">In </w:t>
      </w:r>
      <w:r>
        <w:rPr>
          <w:rFonts w:ascii="Arial" w:hAnsi="Arial" w:cs="Arial"/>
          <w:sz w:val="24"/>
          <w:szCs w:val="24"/>
        </w:rPr>
        <w:t xml:space="preserve">our context in Cameroon, </w:t>
      </w:r>
      <w:r w:rsidRPr="004F3B09">
        <w:rPr>
          <w:rFonts w:ascii="Arial" w:hAnsi="Arial" w:cs="Arial"/>
          <w:sz w:val="24"/>
          <w:szCs w:val="24"/>
        </w:rPr>
        <w:t xml:space="preserve">the EELC produces in French a yearly schedule of references for Sunday and weekday readings, and sells a new booklet for each upcoming church year.  This booklet serves as a guide with that year’s calendar dates, and needs to be redone annually for each calendar year. </w:t>
      </w:r>
      <w:r>
        <w:rPr>
          <w:rFonts w:ascii="Arial" w:hAnsi="Arial" w:cs="Arial"/>
          <w:sz w:val="24"/>
          <w:szCs w:val="24"/>
        </w:rPr>
        <w:t xml:space="preserve">This works for annual lectionaries.  But for a perpetual lectionary, we needed </w:t>
      </w:r>
      <w:r w:rsidRPr="004F3B09">
        <w:rPr>
          <w:rFonts w:ascii="Arial" w:hAnsi="Arial" w:cs="Arial"/>
          <w:sz w:val="24"/>
          <w:szCs w:val="24"/>
        </w:rPr>
        <w:t xml:space="preserve">all the references for </w:t>
      </w:r>
      <w:r>
        <w:rPr>
          <w:rFonts w:ascii="Arial" w:hAnsi="Arial" w:cs="Arial"/>
          <w:sz w:val="24"/>
          <w:szCs w:val="24"/>
        </w:rPr>
        <w:t>sets of</w:t>
      </w:r>
      <w:r w:rsidRPr="004F3B09">
        <w:rPr>
          <w:rFonts w:ascii="Arial" w:hAnsi="Arial" w:cs="Arial"/>
          <w:sz w:val="24"/>
          <w:szCs w:val="24"/>
        </w:rPr>
        <w:t xml:space="preserve"> readings and alternative readings </w:t>
      </w:r>
      <w:r>
        <w:rPr>
          <w:rFonts w:ascii="Arial" w:hAnsi="Arial" w:cs="Arial"/>
          <w:sz w:val="24"/>
          <w:szCs w:val="24"/>
        </w:rPr>
        <w:t xml:space="preserve">for all possible occasions in all calendar years.  I got these first from internet for Year C. </w:t>
      </w:r>
    </w:p>
    <w:p w:rsidR="00202480" w:rsidRPr="004F3B09" w:rsidRDefault="00202480" w:rsidP="00202480">
      <w:pPr>
        <w:pStyle w:val="ListParagraph"/>
        <w:rPr>
          <w:rFonts w:ascii="Arial" w:hAnsi="Arial" w:cs="Arial"/>
          <w:sz w:val="24"/>
          <w:szCs w:val="24"/>
        </w:rPr>
      </w:pPr>
    </w:p>
    <w:p w:rsidR="00202480" w:rsidRPr="00AB21E5" w:rsidRDefault="00202480" w:rsidP="00202480">
      <w:pPr>
        <w:ind w:firstLine="720"/>
        <w:rPr>
          <w:rFonts w:ascii="Arial" w:hAnsi="Arial" w:cs="Arial"/>
          <w:b/>
          <w:sz w:val="24"/>
          <w:szCs w:val="24"/>
        </w:rPr>
      </w:pPr>
      <w:bookmarkStart w:id="4" w:name="_Hlk494683437"/>
      <w:r w:rsidRPr="00AB21E5">
        <w:rPr>
          <w:rFonts w:ascii="Arial" w:hAnsi="Arial" w:cs="Arial"/>
          <w:b/>
          <w:sz w:val="24"/>
          <w:szCs w:val="24"/>
        </w:rPr>
        <w:t xml:space="preserve">11.2.2 </w:t>
      </w:r>
      <w:r w:rsidRPr="00AB21E5">
        <w:rPr>
          <w:rFonts w:ascii="Arial" w:hAnsi="Arial" w:cs="Arial"/>
          <w:b/>
          <w:sz w:val="24"/>
          <w:szCs w:val="24"/>
          <w:lang w:val="en-CA"/>
        </w:rPr>
        <w:t>Adjust the lists</w:t>
      </w:r>
      <w:r w:rsidRPr="00AB21E5">
        <w:rPr>
          <w:rFonts w:ascii="Arial" w:hAnsi="Arial" w:cs="Arial"/>
          <w:b/>
          <w:sz w:val="24"/>
          <w:szCs w:val="24"/>
        </w:rPr>
        <w:t xml:space="preserve"> for both translators and for the Bible module</w:t>
      </w:r>
      <w:r w:rsidRPr="00AB21E5">
        <w:rPr>
          <w:rFonts w:ascii="Arial" w:hAnsi="Arial" w:cs="Arial"/>
          <w:b/>
          <w:sz w:val="24"/>
          <w:szCs w:val="24"/>
          <w:lang w:val="en-CA"/>
        </w:rPr>
        <w:t xml:space="preserve"> </w:t>
      </w:r>
    </w:p>
    <w:bookmarkEnd w:id="4"/>
    <w:p w:rsidR="00202480" w:rsidRPr="00AB21E5" w:rsidRDefault="00202480" w:rsidP="00202480">
      <w:pPr>
        <w:pStyle w:val="ListParagraph"/>
        <w:numPr>
          <w:ilvl w:val="0"/>
          <w:numId w:val="33"/>
        </w:numPr>
        <w:rPr>
          <w:rFonts w:ascii="Arial" w:hAnsi="Arial" w:cs="Arial"/>
          <w:sz w:val="24"/>
          <w:szCs w:val="24"/>
        </w:rPr>
      </w:pPr>
      <w:r w:rsidRPr="00AB21E5">
        <w:rPr>
          <w:rFonts w:ascii="Arial" w:hAnsi="Arial" w:cs="Arial"/>
          <w:sz w:val="24"/>
          <w:szCs w:val="24"/>
        </w:rPr>
        <w:t xml:space="preserve">To include only the “festivals” and “special occasions” that are used by the national church body, sometimes adding special national days. </w:t>
      </w:r>
    </w:p>
    <w:p w:rsidR="00202480" w:rsidRPr="00AB21E5" w:rsidRDefault="00202480" w:rsidP="00202480">
      <w:pPr>
        <w:pStyle w:val="ListParagraph"/>
        <w:numPr>
          <w:ilvl w:val="0"/>
          <w:numId w:val="33"/>
        </w:numPr>
        <w:rPr>
          <w:rFonts w:ascii="Arial" w:hAnsi="Arial" w:cs="Arial"/>
          <w:sz w:val="24"/>
          <w:szCs w:val="24"/>
        </w:rPr>
      </w:pPr>
      <w:r w:rsidRPr="00AB21E5">
        <w:rPr>
          <w:rFonts w:ascii="Arial" w:hAnsi="Arial" w:cs="Arial"/>
          <w:sz w:val="24"/>
          <w:szCs w:val="24"/>
        </w:rPr>
        <w:t>To include the relevant alternate readings to the church body you are</w:t>
      </w:r>
      <w:r>
        <w:rPr>
          <w:rFonts w:ascii="Arial" w:hAnsi="Arial" w:cs="Arial"/>
          <w:sz w:val="24"/>
          <w:szCs w:val="24"/>
        </w:rPr>
        <w:t xml:space="preserve"> serving, like readings from the Apocrypha </w:t>
      </w:r>
      <w:r w:rsidRPr="00AB21E5">
        <w:rPr>
          <w:rFonts w:ascii="Arial" w:hAnsi="Arial" w:cs="Arial"/>
          <w:sz w:val="24"/>
          <w:szCs w:val="24"/>
        </w:rPr>
        <w:t>books are relevant for the Catholics but not Prote</w:t>
      </w:r>
      <w:r>
        <w:rPr>
          <w:rFonts w:ascii="Arial" w:hAnsi="Arial" w:cs="Arial"/>
          <w:sz w:val="24"/>
          <w:szCs w:val="24"/>
        </w:rPr>
        <w:t>stant denominations.</w:t>
      </w:r>
    </w:p>
    <w:p w:rsidR="00202480" w:rsidRDefault="00202480" w:rsidP="00202480">
      <w:pPr>
        <w:pStyle w:val="ListParagraph"/>
        <w:numPr>
          <w:ilvl w:val="0"/>
          <w:numId w:val="33"/>
        </w:numPr>
        <w:rPr>
          <w:rFonts w:ascii="Arial" w:hAnsi="Arial" w:cs="Arial"/>
          <w:sz w:val="24"/>
          <w:szCs w:val="24"/>
        </w:rPr>
      </w:pPr>
      <w:r>
        <w:rPr>
          <w:rFonts w:ascii="Arial" w:hAnsi="Arial" w:cs="Arial"/>
          <w:sz w:val="24"/>
          <w:szCs w:val="24"/>
        </w:rPr>
        <w:t xml:space="preserve">With verse numbers in the </w:t>
      </w:r>
      <w:r w:rsidRPr="00BB7EC5">
        <w:rPr>
          <w:rFonts w:ascii="Arial" w:hAnsi="Arial" w:cs="Arial"/>
          <w:sz w:val="24"/>
          <w:szCs w:val="24"/>
        </w:rPr>
        <w:t>reference</w:t>
      </w:r>
      <w:r>
        <w:rPr>
          <w:rFonts w:ascii="Arial" w:hAnsi="Arial" w:cs="Arial"/>
          <w:sz w:val="24"/>
          <w:szCs w:val="24"/>
        </w:rPr>
        <w:t>s</w:t>
      </w:r>
      <w:r w:rsidRPr="00BB7EC5">
        <w:rPr>
          <w:rFonts w:ascii="Arial" w:hAnsi="Arial" w:cs="Arial"/>
          <w:sz w:val="24"/>
          <w:szCs w:val="24"/>
        </w:rPr>
        <w:t xml:space="preserve"> </w:t>
      </w:r>
      <w:r>
        <w:rPr>
          <w:rFonts w:ascii="Arial" w:hAnsi="Arial" w:cs="Arial"/>
          <w:sz w:val="24"/>
          <w:szCs w:val="24"/>
        </w:rPr>
        <w:t xml:space="preserve">that correspond to the original language versification </w:t>
      </w:r>
      <w:r w:rsidRPr="00BB7EC5">
        <w:rPr>
          <w:rFonts w:ascii="Arial" w:hAnsi="Arial" w:cs="Arial"/>
          <w:sz w:val="24"/>
          <w:szCs w:val="24"/>
        </w:rPr>
        <w:t>where that applies</w:t>
      </w:r>
      <w:r>
        <w:rPr>
          <w:rFonts w:ascii="Arial" w:hAnsi="Arial" w:cs="Arial"/>
          <w:sz w:val="24"/>
          <w:szCs w:val="24"/>
        </w:rPr>
        <w:t>.</w:t>
      </w:r>
      <w:r w:rsidRPr="00BB7EC5">
        <w:rPr>
          <w:rFonts w:ascii="Arial" w:hAnsi="Arial" w:cs="Arial"/>
          <w:sz w:val="24"/>
          <w:szCs w:val="24"/>
        </w:rPr>
        <w:t xml:space="preserve"> </w:t>
      </w:r>
    </w:p>
    <w:p w:rsidR="00202480" w:rsidRDefault="00202480" w:rsidP="00202480">
      <w:pPr>
        <w:pStyle w:val="ListParagraph"/>
        <w:ind w:left="1080"/>
        <w:rPr>
          <w:rFonts w:ascii="Arial" w:hAnsi="Arial" w:cs="Arial"/>
          <w:sz w:val="24"/>
          <w:szCs w:val="24"/>
        </w:rPr>
      </w:pPr>
    </w:p>
    <w:p w:rsidR="00202480" w:rsidRPr="009B5E07" w:rsidRDefault="00202480" w:rsidP="00202480">
      <w:pPr>
        <w:ind w:left="720"/>
        <w:rPr>
          <w:rFonts w:ascii="Arial" w:hAnsi="Arial" w:cs="Arial"/>
          <w:sz w:val="24"/>
          <w:szCs w:val="24"/>
        </w:rPr>
      </w:pPr>
      <w:bookmarkStart w:id="5" w:name="_Hlk494683466"/>
      <w:r>
        <w:rPr>
          <w:rFonts w:ascii="Arial" w:hAnsi="Arial" w:cs="Arial"/>
          <w:sz w:val="24"/>
          <w:szCs w:val="24"/>
        </w:rPr>
        <w:t xml:space="preserve">11.2.3. </w:t>
      </w:r>
      <w:r w:rsidRPr="009B5E07">
        <w:rPr>
          <w:rFonts w:ascii="Arial" w:hAnsi="Arial" w:cs="Arial"/>
          <w:sz w:val="24"/>
          <w:szCs w:val="24"/>
        </w:rPr>
        <w:t xml:space="preserve"> </w:t>
      </w:r>
      <w:r w:rsidRPr="009B5E07">
        <w:rPr>
          <w:rFonts w:ascii="Arial" w:hAnsi="Arial" w:cs="Arial"/>
          <w:b/>
          <w:sz w:val="24"/>
          <w:szCs w:val="24"/>
        </w:rPr>
        <w:t>Adapt the compiled lectionary lists</w:t>
      </w:r>
      <w:r>
        <w:rPr>
          <w:rFonts w:ascii="Arial" w:hAnsi="Arial" w:cs="Arial"/>
          <w:b/>
          <w:sz w:val="24"/>
          <w:szCs w:val="24"/>
        </w:rPr>
        <w:t xml:space="preserve"> by books</w:t>
      </w:r>
      <w:r w:rsidRPr="009B5E07">
        <w:rPr>
          <w:rFonts w:ascii="Arial" w:hAnsi="Arial" w:cs="Arial"/>
          <w:b/>
          <w:sz w:val="24"/>
          <w:szCs w:val="24"/>
        </w:rPr>
        <w:t xml:space="preserve"> </w:t>
      </w:r>
      <w:r>
        <w:rPr>
          <w:rFonts w:ascii="Arial" w:hAnsi="Arial" w:cs="Arial"/>
          <w:b/>
          <w:sz w:val="24"/>
          <w:szCs w:val="24"/>
        </w:rPr>
        <w:t xml:space="preserve">into charts </w:t>
      </w:r>
      <w:r>
        <w:rPr>
          <w:rFonts w:ascii="Arial" w:hAnsi="Arial" w:cs="Arial"/>
          <w:sz w:val="24"/>
          <w:szCs w:val="24"/>
        </w:rPr>
        <w:t>as helpful:</w:t>
      </w:r>
      <w:r w:rsidRPr="009B5E07">
        <w:rPr>
          <w:rFonts w:ascii="Arial" w:hAnsi="Arial" w:cs="Arial"/>
          <w:sz w:val="24"/>
          <w:szCs w:val="24"/>
        </w:rPr>
        <w:t xml:space="preserve"> </w:t>
      </w:r>
    </w:p>
    <w:bookmarkEnd w:id="5"/>
    <w:p w:rsidR="00202480" w:rsidRDefault="00202480" w:rsidP="00202480">
      <w:pPr>
        <w:pStyle w:val="ListParagraph"/>
        <w:numPr>
          <w:ilvl w:val="0"/>
          <w:numId w:val="21"/>
        </w:numPr>
        <w:tabs>
          <w:tab w:val="left" w:pos="1080"/>
        </w:tabs>
        <w:rPr>
          <w:rFonts w:ascii="Arial" w:hAnsi="Arial" w:cs="Arial"/>
          <w:sz w:val="24"/>
          <w:szCs w:val="24"/>
        </w:rPr>
      </w:pPr>
      <w:r>
        <w:rPr>
          <w:rFonts w:ascii="Arial" w:hAnsi="Arial" w:cs="Arial"/>
          <w:sz w:val="24"/>
          <w:szCs w:val="24"/>
        </w:rPr>
        <w:t xml:space="preserve">to help the translators see an overview of their work, to help plan a work rhythm </w:t>
      </w:r>
      <w:r w:rsidRPr="00905F31">
        <w:rPr>
          <w:rFonts w:ascii="Arial" w:hAnsi="Arial" w:cs="Arial"/>
          <w:b/>
          <w:sz w:val="24"/>
          <w:szCs w:val="24"/>
        </w:rPr>
        <w:t>t</w:t>
      </w:r>
      <w:r>
        <w:rPr>
          <w:rFonts w:ascii="Arial" w:hAnsi="Arial" w:cs="Arial"/>
          <w:b/>
          <w:sz w:val="24"/>
          <w:szCs w:val="24"/>
        </w:rPr>
        <w:t>hat will</w:t>
      </w:r>
      <w:r w:rsidRPr="00905F31">
        <w:rPr>
          <w:rFonts w:ascii="Arial" w:hAnsi="Arial" w:cs="Arial"/>
          <w:b/>
          <w:sz w:val="24"/>
          <w:szCs w:val="24"/>
        </w:rPr>
        <w:t xml:space="preserve"> produce the lectionary readings</w:t>
      </w:r>
      <w:r w:rsidRPr="004B2A88">
        <w:rPr>
          <w:rFonts w:ascii="Arial" w:hAnsi="Arial" w:cs="Arial"/>
          <w:sz w:val="24"/>
          <w:szCs w:val="24"/>
        </w:rPr>
        <w:t xml:space="preserve"> for the church in a timely manner</w:t>
      </w:r>
      <w:r w:rsidRPr="00DC4388">
        <w:rPr>
          <w:rFonts w:ascii="Arial" w:hAnsi="Arial" w:cs="Arial"/>
          <w:sz w:val="24"/>
          <w:szCs w:val="24"/>
        </w:rPr>
        <w:t xml:space="preserve">.  </w:t>
      </w:r>
    </w:p>
    <w:p w:rsidR="00202480" w:rsidRPr="00DE38CE" w:rsidRDefault="00202480" w:rsidP="00202480">
      <w:pPr>
        <w:pStyle w:val="ListParagraph"/>
        <w:numPr>
          <w:ilvl w:val="0"/>
          <w:numId w:val="33"/>
        </w:numPr>
        <w:rPr>
          <w:rFonts w:ascii="Arial" w:hAnsi="Arial" w:cs="Arial"/>
          <w:sz w:val="24"/>
          <w:szCs w:val="24"/>
        </w:rPr>
      </w:pPr>
      <w:r w:rsidRPr="00DE38CE">
        <w:rPr>
          <w:rFonts w:ascii="Arial" w:hAnsi="Arial" w:cs="Arial"/>
          <w:sz w:val="24"/>
          <w:szCs w:val="24"/>
        </w:rPr>
        <w:t xml:space="preserve">to translate lectionary </w:t>
      </w:r>
      <w:r>
        <w:rPr>
          <w:rFonts w:ascii="Arial" w:hAnsi="Arial" w:cs="Arial"/>
          <w:sz w:val="24"/>
          <w:szCs w:val="24"/>
        </w:rPr>
        <w:t>reading</w:t>
      </w:r>
      <w:r w:rsidRPr="00DE38CE">
        <w:rPr>
          <w:rFonts w:ascii="Arial" w:hAnsi="Arial" w:cs="Arial"/>
          <w:sz w:val="24"/>
          <w:szCs w:val="24"/>
        </w:rPr>
        <w:t xml:space="preserve">s by books for more continuity </w:t>
      </w:r>
    </w:p>
    <w:p w:rsidR="00202480" w:rsidRPr="00DE38CE" w:rsidRDefault="00202480" w:rsidP="00202480">
      <w:pPr>
        <w:pStyle w:val="ListParagraph"/>
        <w:numPr>
          <w:ilvl w:val="0"/>
          <w:numId w:val="33"/>
        </w:numPr>
        <w:rPr>
          <w:rFonts w:ascii="Arial" w:hAnsi="Arial" w:cs="Arial"/>
          <w:sz w:val="24"/>
          <w:szCs w:val="24"/>
        </w:rPr>
      </w:pPr>
      <w:r>
        <w:rPr>
          <w:rFonts w:ascii="Arial" w:hAnsi="Arial" w:cs="Arial"/>
          <w:sz w:val="24"/>
          <w:szCs w:val="24"/>
        </w:rPr>
        <w:t xml:space="preserve">for </w:t>
      </w:r>
      <w:r w:rsidRPr="00DE38CE">
        <w:rPr>
          <w:rFonts w:ascii="Arial" w:hAnsi="Arial" w:cs="Arial"/>
          <w:sz w:val="24"/>
          <w:szCs w:val="24"/>
        </w:rPr>
        <w:t xml:space="preserve">easier division of translation tasks by book on a translation team, </w:t>
      </w:r>
    </w:p>
    <w:p w:rsidR="00202480" w:rsidRPr="006B56CF" w:rsidRDefault="00202480" w:rsidP="00202480">
      <w:pPr>
        <w:pStyle w:val="ListParagraph"/>
        <w:numPr>
          <w:ilvl w:val="0"/>
          <w:numId w:val="33"/>
        </w:numPr>
        <w:rPr>
          <w:rFonts w:ascii="Arial" w:hAnsi="Arial" w:cs="Arial"/>
          <w:sz w:val="24"/>
          <w:szCs w:val="24"/>
        </w:rPr>
      </w:pPr>
      <w:r w:rsidRPr="006B56CF">
        <w:rPr>
          <w:rFonts w:ascii="Arial" w:hAnsi="Arial" w:cs="Arial"/>
          <w:sz w:val="24"/>
          <w:szCs w:val="24"/>
        </w:rPr>
        <w:t xml:space="preserve">for checking </w:t>
      </w:r>
      <w:r w:rsidR="00440BC6">
        <w:rPr>
          <w:rFonts w:ascii="Arial" w:hAnsi="Arial" w:cs="Arial"/>
          <w:sz w:val="24"/>
          <w:szCs w:val="24"/>
        </w:rPr>
        <w:t xml:space="preserve">all </w:t>
      </w:r>
      <w:r w:rsidRPr="006B56CF">
        <w:rPr>
          <w:rFonts w:ascii="Arial" w:hAnsi="Arial" w:cs="Arial"/>
          <w:sz w:val="24"/>
          <w:szCs w:val="24"/>
        </w:rPr>
        <w:t xml:space="preserve">the selections </w:t>
      </w:r>
      <w:r>
        <w:rPr>
          <w:rFonts w:ascii="Arial" w:hAnsi="Arial" w:cs="Arial"/>
          <w:sz w:val="24"/>
          <w:szCs w:val="24"/>
        </w:rPr>
        <w:t>in a</w:t>
      </w:r>
      <w:r w:rsidRPr="006B56CF">
        <w:rPr>
          <w:rFonts w:ascii="Arial" w:hAnsi="Arial" w:cs="Arial"/>
          <w:sz w:val="24"/>
          <w:szCs w:val="24"/>
        </w:rPr>
        <w:t xml:space="preserve"> </w:t>
      </w:r>
      <w:r w:rsidR="00440BC6">
        <w:rPr>
          <w:rFonts w:ascii="Arial" w:hAnsi="Arial" w:cs="Arial"/>
          <w:sz w:val="24"/>
          <w:szCs w:val="24"/>
        </w:rPr>
        <w:t xml:space="preserve">Biblical </w:t>
      </w:r>
      <w:r w:rsidRPr="006B56CF">
        <w:rPr>
          <w:rFonts w:ascii="Arial" w:hAnsi="Arial" w:cs="Arial"/>
          <w:sz w:val="24"/>
          <w:szCs w:val="24"/>
        </w:rPr>
        <w:t xml:space="preserve">book at one time, </w:t>
      </w:r>
    </w:p>
    <w:p w:rsidR="00202480" w:rsidRPr="006B56CF" w:rsidRDefault="00202480" w:rsidP="00202480">
      <w:pPr>
        <w:pStyle w:val="ListParagraph"/>
        <w:numPr>
          <w:ilvl w:val="0"/>
          <w:numId w:val="33"/>
        </w:numPr>
        <w:rPr>
          <w:rFonts w:ascii="Arial" w:hAnsi="Arial" w:cs="Arial"/>
          <w:sz w:val="24"/>
          <w:szCs w:val="24"/>
        </w:rPr>
      </w:pPr>
      <w:r w:rsidRPr="006B56CF">
        <w:rPr>
          <w:rFonts w:ascii="Arial" w:hAnsi="Arial" w:cs="Arial"/>
          <w:sz w:val="24"/>
          <w:szCs w:val="24"/>
        </w:rPr>
        <w:t>for keep track of progress in the various stages of translation</w:t>
      </w:r>
    </w:p>
    <w:p w:rsidR="00202480" w:rsidRDefault="00202480" w:rsidP="00202480">
      <w:pPr>
        <w:pStyle w:val="ListParagraph"/>
        <w:numPr>
          <w:ilvl w:val="0"/>
          <w:numId w:val="33"/>
        </w:numPr>
        <w:rPr>
          <w:rFonts w:ascii="Arial" w:hAnsi="Arial" w:cs="Arial"/>
          <w:sz w:val="24"/>
          <w:szCs w:val="24"/>
        </w:rPr>
      </w:pPr>
      <w:r w:rsidRPr="00DE38CE">
        <w:rPr>
          <w:rFonts w:ascii="Arial" w:hAnsi="Arial" w:cs="Arial"/>
          <w:sz w:val="24"/>
          <w:szCs w:val="24"/>
        </w:rPr>
        <w:t xml:space="preserve">for coordinating tracking of progress of stages of translation where readings from the same chapter are used in different series, </w:t>
      </w:r>
    </w:p>
    <w:p w:rsidR="00202480" w:rsidRPr="00DE38CE" w:rsidRDefault="00202480" w:rsidP="00202480">
      <w:pPr>
        <w:pStyle w:val="ListParagraph"/>
        <w:numPr>
          <w:ilvl w:val="0"/>
          <w:numId w:val="33"/>
        </w:numPr>
        <w:rPr>
          <w:rFonts w:ascii="Arial" w:hAnsi="Arial" w:cs="Arial"/>
          <w:sz w:val="24"/>
          <w:szCs w:val="24"/>
        </w:rPr>
      </w:pPr>
      <w:r w:rsidRPr="00DE38CE">
        <w:rPr>
          <w:rFonts w:ascii="Arial" w:hAnsi="Arial" w:cs="Arial"/>
          <w:sz w:val="24"/>
          <w:szCs w:val="24"/>
        </w:rPr>
        <w:t xml:space="preserve">for breaking up the lectionary year into sections </w:t>
      </w:r>
      <w:r w:rsidR="003951E7">
        <w:rPr>
          <w:rFonts w:ascii="Arial" w:hAnsi="Arial" w:cs="Arial"/>
          <w:sz w:val="24"/>
          <w:szCs w:val="24"/>
        </w:rPr>
        <w:t>if needed</w:t>
      </w:r>
    </w:p>
    <w:p w:rsidR="00202480" w:rsidRPr="00D75672" w:rsidRDefault="00202480" w:rsidP="00202480">
      <w:pPr>
        <w:pStyle w:val="ListParagraph"/>
        <w:ind w:left="1080"/>
        <w:rPr>
          <w:rFonts w:ascii="Arial" w:hAnsi="Arial" w:cs="Arial"/>
          <w:sz w:val="24"/>
          <w:szCs w:val="24"/>
        </w:rPr>
      </w:pPr>
    </w:p>
    <w:p w:rsidR="00202480" w:rsidRPr="00D75672" w:rsidRDefault="00202480" w:rsidP="00202480">
      <w:pPr>
        <w:pStyle w:val="ListParagraph"/>
        <w:ind w:left="0"/>
        <w:rPr>
          <w:rFonts w:ascii="Arial" w:hAnsi="Arial" w:cs="Arial"/>
          <w:b/>
          <w:sz w:val="24"/>
          <w:szCs w:val="24"/>
        </w:rPr>
      </w:pPr>
      <w:r w:rsidRPr="00D75672">
        <w:rPr>
          <w:rFonts w:ascii="Arial" w:hAnsi="Arial" w:cs="Arial"/>
          <w:b/>
          <w:sz w:val="24"/>
          <w:szCs w:val="24"/>
        </w:rPr>
        <w:t>Bible Charts by book from Internet can be found at:</w:t>
      </w:r>
    </w:p>
    <w:p w:rsidR="00202480" w:rsidRPr="00D75672" w:rsidRDefault="000965CF" w:rsidP="00202480">
      <w:pPr>
        <w:pStyle w:val="ListParagraph"/>
        <w:ind w:left="0" w:firstLine="720"/>
        <w:rPr>
          <w:rFonts w:ascii="Arial" w:hAnsi="Arial" w:cs="Arial"/>
          <w:b/>
          <w:sz w:val="24"/>
          <w:szCs w:val="24"/>
        </w:rPr>
      </w:pPr>
      <w:hyperlink r:id="rId5" w:history="1">
        <w:r w:rsidR="00202480" w:rsidRPr="00D75672">
          <w:rPr>
            <w:rStyle w:val="Hyperlink"/>
            <w:rFonts w:ascii="Arial" w:hAnsi="Arial" w:cs="Arial"/>
            <w:b/>
            <w:sz w:val="24"/>
            <w:szCs w:val="24"/>
          </w:rPr>
          <w:t>http://www.crivoice.org/lectionary/lectionlistot.html</w:t>
        </w:r>
      </w:hyperlink>
    </w:p>
    <w:p w:rsidR="00202480" w:rsidRPr="00E04474" w:rsidRDefault="00202480" w:rsidP="00202480">
      <w:pPr>
        <w:ind w:firstLine="720"/>
        <w:rPr>
          <w:rFonts w:ascii="Arial" w:hAnsi="Arial" w:cs="Arial"/>
          <w:b/>
          <w:sz w:val="24"/>
          <w:szCs w:val="24"/>
        </w:rPr>
      </w:pPr>
      <w:r w:rsidRPr="00E04474">
        <w:rPr>
          <w:rFonts w:ascii="Arial" w:hAnsi="Arial" w:cs="Arial"/>
          <w:b/>
          <w:sz w:val="24"/>
          <w:szCs w:val="24"/>
        </w:rPr>
        <w:t>11.2</w:t>
      </w:r>
      <w:r>
        <w:rPr>
          <w:rFonts w:ascii="Arial" w:hAnsi="Arial" w:cs="Arial"/>
          <w:b/>
          <w:sz w:val="24"/>
          <w:szCs w:val="24"/>
        </w:rPr>
        <w:t>.</w:t>
      </w:r>
      <w:r w:rsidRPr="00E04474">
        <w:rPr>
          <w:rFonts w:ascii="Arial" w:hAnsi="Arial" w:cs="Arial"/>
          <w:b/>
          <w:sz w:val="24"/>
          <w:szCs w:val="24"/>
        </w:rPr>
        <w:t>4.  Examples of tables</w:t>
      </w:r>
      <w:r>
        <w:rPr>
          <w:rFonts w:ascii="Arial" w:hAnsi="Arial" w:cs="Arial"/>
          <w:b/>
          <w:sz w:val="24"/>
          <w:szCs w:val="24"/>
        </w:rPr>
        <w:t>/charts</w:t>
      </w:r>
    </w:p>
    <w:p w:rsidR="00202480" w:rsidRDefault="00202480" w:rsidP="00202480">
      <w:pPr>
        <w:ind w:firstLine="720"/>
        <w:rPr>
          <w:rFonts w:ascii="Arial" w:hAnsi="Arial" w:cs="Arial"/>
          <w:sz w:val="24"/>
          <w:szCs w:val="24"/>
        </w:rPr>
      </w:pPr>
      <w:r>
        <w:rPr>
          <w:rFonts w:ascii="Arial" w:hAnsi="Arial" w:cs="Arial"/>
          <w:sz w:val="24"/>
          <w:szCs w:val="24"/>
          <w:highlight w:val="yellow"/>
        </w:rPr>
        <w:t>The below examples from tables and from modifications of these tables come from t</w:t>
      </w:r>
      <w:r w:rsidRPr="00D75672">
        <w:rPr>
          <w:rFonts w:ascii="Arial" w:hAnsi="Arial" w:cs="Arial"/>
          <w:sz w:val="24"/>
          <w:szCs w:val="24"/>
          <w:highlight w:val="yellow"/>
        </w:rPr>
        <w:t>he charts of Psalms and of Old Testament Lectionary Readings</w:t>
      </w:r>
      <w:r>
        <w:rPr>
          <w:rFonts w:ascii="Arial" w:hAnsi="Arial" w:cs="Arial"/>
          <w:sz w:val="24"/>
          <w:szCs w:val="24"/>
          <w:highlight w:val="yellow"/>
        </w:rPr>
        <w:t xml:space="preserve"> of the RCL</w:t>
      </w:r>
      <w:r w:rsidRPr="00D75672">
        <w:rPr>
          <w:rFonts w:ascii="Arial" w:hAnsi="Arial" w:cs="Arial"/>
          <w:sz w:val="24"/>
          <w:szCs w:val="24"/>
          <w:highlight w:val="yellow"/>
        </w:rPr>
        <w:t xml:space="preserve"> compiled </w:t>
      </w:r>
      <w:r>
        <w:rPr>
          <w:rFonts w:ascii="Arial" w:hAnsi="Arial" w:cs="Arial"/>
          <w:sz w:val="24"/>
          <w:szCs w:val="24"/>
          <w:highlight w:val="yellow"/>
        </w:rPr>
        <w:t xml:space="preserve">by books </w:t>
      </w:r>
      <w:r w:rsidRPr="00D75672">
        <w:rPr>
          <w:rFonts w:ascii="Arial" w:hAnsi="Arial" w:cs="Arial"/>
          <w:sz w:val="24"/>
          <w:szCs w:val="24"/>
          <w:highlight w:val="yellow"/>
        </w:rPr>
        <w:t xml:space="preserve">by Dennis Bratcher, </w:t>
      </w:r>
      <w:r w:rsidRPr="00D75672">
        <w:rPr>
          <w:sz w:val="24"/>
          <w:szCs w:val="24"/>
          <w:highlight w:val="yellow"/>
        </w:rPr>
        <w:t>Copyright © 1992, Consultation on Common Texts.</w:t>
      </w:r>
      <w:r>
        <w:rPr>
          <w:sz w:val="24"/>
          <w:szCs w:val="24"/>
        </w:rPr>
        <w:t xml:space="preserve">  </w:t>
      </w:r>
      <w:r>
        <w:rPr>
          <w:rFonts w:ascii="Arial" w:hAnsi="Arial" w:cs="Arial"/>
          <w:sz w:val="24"/>
          <w:szCs w:val="24"/>
        </w:rPr>
        <w:t xml:space="preserve">I adapted the charts to meet our needs, as represented in the tables below. </w:t>
      </w:r>
      <w:r>
        <w:rPr>
          <w:sz w:val="24"/>
          <w:szCs w:val="24"/>
        </w:rPr>
        <w:t xml:space="preserve"> </w:t>
      </w:r>
      <w:r>
        <w:rPr>
          <w:rFonts w:ascii="Arial" w:hAnsi="Arial" w:cs="Arial"/>
          <w:sz w:val="24"/>
          <w:szCs w:val="24"/>
        </w:rPr>
        <w:t>(</w:t>
      </w:r>
      <w:r w:rsidRPr="00D75672">
        <w:rPr>
          <w:rFonts w:ascii="Arial" w:hAnsi="Arial" w:cs="Arial"/>
          <w:sz w:val="24"/>
          <w:szCs w:val="24"/>
        </w:rPr>
        <w:t>Note: I</w:t>
      </w:r>
      <w:r>
        <w:rPr>
          <w:rFonts w:ascii="Arial" w:hAnsi="Arial" w:cs="Arial"/>
          <w:sz w:val="24"/>
          <w:szCs w:val="24"/>
        </w:rPr>
        <w:t xml:space="preserve">, </w:t>
      </w:r>
      <w:r w:rsidRPr="00D75672">
        <w:rPr>
          <w:rFonts w:ascii="Arial" w:hAnsi="Arial" w:cs="Arial"/>
          <w:sz w:val="24"/>
          <w:szCs w:val="24"/>
        </w:rPr>
        <w:t>Joan</w:t>
      </w:r>
      <w:r>
        <w:rPr>
          <w:rFonts w:ascii="Arial" w:hAnsi="Arial" w:cs="Arial"/>
          <w:sz w:val="24"/>
          <w:szCs w:val="24"/>
        </w:rPr>
        <w:t>,</w:t>
      </w:r>
      <w:r w:rsidRPr="00D75672">
        <w:rPr>
          <w:rFonts w:ascii="Arial" w:hAnsi="Arial" w:cs="Arial"/>
          <w:sz w:val="24"/>
          <w:szCs w:val="24"/>
        </w:rPr>
        <w:t xml:space="preserve"> asked for and received permission to share the</w:t>
      </w:r>
      <w:r>
        <w:rPr>
          <w:rFonts w:ascii="Arial" w:hAnsi="Arial" w:cs="Arial"/>
          <w:sz w:val="24"/>
          <w:szCs w:val="24"/>
        </w:rPr>
        <w:t xml:space="preserve"> charts</w:t>
      </w:r>
      <w:r w:rsidRPr="00D75672">
        <w:rPr>
          <w:rFonts w:ascii="Arial" w:hAnsi="Arial" w:cs="Arial"/>
          <w:sz w:val="24"/>
          <w:szCs w:val="24"/>
        </w:rPr>
        <w:t xml:space="preserve"> at this conference.</w:t>
      </w:r>
      <w:r>
        <w:rPr>
          <w:rFonts w:ascii="Arial" w:hAnsi="Arial" w:cs="Arial"/>
          <w:sz w:val="24"/>
          <w:szCs w:val="24"/>
        </w:rPr>
        <w:t>)</w:t>
      </w:r>
      <w:r w:rsidRPr="00D75672">
        <w:rPr>
          <w:rFonts w:ascii="Arial" w:hAnsi="Arial" w:cs="Arial"/>
          <w:sz w:val="24"/>
          <w:szCs w:val="24"/>
        </w:rPr>
        <w:t xml:space="preserve"> </w:t>
      </w:r>
    </w:p>
    <w:p w:rsidR="00202480" w:rsidRPr="00E04474" w:rsidRDefault="00202480" w:rsidP="00202480">
      <w:pPr>
        <w:pStyle w:val="ListParagraph"/>
        <w:numPr>
          <w:ilvl w:val="0"/>
          <w:numId w:val="41"/>
        </w:numPr>
        <w:rPr>
          <w:rFonts w:ascii="Arial" w:hAnsi="Arial" w:cs="Arial"/>
          <w:sz w:val="24"/>
          <w:szCs w:val="24"/>
        </w:rPr>
      </w:pPr>
      <w:r>
        <w:rPr>
          <w:rFonts w:ascii="Arial" w:hAnsi="Arial" w:cs="Arial"/>
          <w:sz w:val="24"/>
          <w:szCs w:val="24"/>
        </w:rPr>
        <w:t>As found in the tables by books</w:t>
      </w:r>
    </w:p>
    <w:p w:rsidR="00202480" w:rsidRPr="00036F69" w:rsidRDefault="00202480" w:rsidP="00202480">
      <w:pPr>
        <w:jc w:val="center"/>
        <w:rPr>
          <w:rFonts w:ascii="Arial" w:hAnsi="Arial" w:cs="Arial"/>
          <w:b/>
          <w:sz w:val="24"/>
          <w:szCs w:val="24"/>
        </w:rPr>
      </w:pPr>
      <w:r w:rsidRPr="00036F69">
        <w:rPr>
          <w:rFonts w:ascii="Arial" w:hAnsi="Arial" w:cs="Arial"/>
          <w:b/>
          <w:sz w:val="24"/>
          <w:szCs w:val="24"/>
        </w:rPr>
        <w:t>PSALMS</w:t>
      </w:r>
    </w:p>
    <w:p w:rsidR="00202480" w:rsidRPr="00930031" w:rsidRDefault="00202480" w:rsidP="00202480">
      <w:pPr>
        <w:autoSpaceDE w:val="0"/>
        <w:autoSpaceDN w:val="0"/>
        <w:adjustRightInd w:val="0"/>
        <w:spacing w:after="0" w:line="240" w:lineRule="auto"/>
        <w:rPr>
          <w:rFonts w:ascii="Arial" w:hAnsi="Arial" w:cs="Arial"/>
          <w:b/>
          <w:bCs/>
          <w:color w:val="663300"/>
          <w:sz w:val="24"/>
          <w:szCs w:val="24"/>
        </w:rPr>
      </w:pPr>
      <w:r w:rsidRPr="00930031">
        <w:rPr>
          <w:rFonts w:ascii="Arial" w:hAnsi="Arial" w:cs="Arial"/>
          <w:b/>
          <w:bCs/>
          <w:color w:val="663300"/>
          <w:sz w:val="24"/>
          <w:szCs w:val="24"/>
        </w:rPr>
        <w:t xml:space="preserve">Text </w:t>
      </w:r>
      <w:r w:rsidRPr="00930031">
        <w:rPr>
          <w:rFonts w:ascii="Arial" w:hAnsi="Arial" w:cs="Arial"/>
          <w:b/>
          <w:bCs/>
          <w:color w:val="663300"/>
          <w:sz w:val="24"/>
          <w:szCs w:val="24"/>
        </w:rPr>
        <w:tab/>
        <w:t xml:space="preserve">       Year </w:t>
      </w:r>
      <w:r w:rsidRPr="00930031">
        <w:rPr>
          <w:rFonts w:ascii="Arial" w:hAnsi="Arial" w:cs="Arial"/>
          <w:b/>
          <w:bCs/>
          <w:color w:val="663300"/>
          <w:sz w:val="24"/>
          <w:szCs w:val="24"/>
        </w:rPr>
        <w:tab/>
        <w:t xml:space="preserve">Sunday </w:t>
      </w:r>
      <w:r w:rsidRPr="00930031">
        <w:rPr>
          <w:rFonts w:ascii="Arial" w:hAnsi="Arial" w:cs="Arial"/>
          <w:b/>
          <w:bCs/>
          <w:color w:val="663300"/>
          <w:sz w:val="24"/>
          <w:szCs w:val="24"/>
        </w:rPr>
        <w:tab/>
      </w:r>
      <w:r w:rsidRPr="00930031">
        <w:rPr>
          <w:rFonts w:ascii="Arial" w:hAnsi="Arial" w:cs="Arial"/>
          <w:b/>
          <w:bCs/>
          <w:color w:val="663300"/>
          <w:sz w:val="24"/>
          <w:szCs w:val="24"/>
        </w:rPr>
        <w:tab/>
        <w:t>Date (Inclusive)</w:t>
      </w:r>
    </w:p>
    <w:p w:rsidR="00202480" w:rsidRPr="00930031" w:rsidRDefault="00202480" w:rsidP="00202480">
      <w:pPr>
        <w:autoSpaceDE w:val="0"/>
        <w:autoSpaceDN w:val="0"/>
        <w:adjustRightInd w:val="0"/>
        <w:spacing w:after="0" w:line="240" w:lineRule="auto"/>
        <w:rPr>
          <w:rFonts w:ascii="Arial" w:hAnsi="Arial" w:cs="Arial"/>
          <w:b/>
          <w:bCs/>
          <w:color w:val="000000"/>
          <w:sz w:val="24"/>
          <w:szCs w:val="24"/>
        </w:rPr>
      </w:pP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000000"/>
          <w:sz w:val="24"/>
          <w:szCs w:val="24"/>
        </w:rPr>
        <w:t xml:space="preserve">Ps 1 </w:t>
      </w:r>
      <w:r w:rsidRPr="00930031">
        <w:rPr>
          <w:rFonts w:ascii="Arial" w:hAnsi="Arial" w:cs="Arial"/>
          <w:b/>
          <w:bCs/>
          <w:color w:val="000000"/>
          <w:sz w:val="24"/>
          <w:szCs w:val="24"/>
        </w:rPr>
        <w:tab/>
      </w:r>
      <w:r w:rsidRPr="00930031">
        <w:rPr>
          <w:rFonts w:ascii="Arial" w:hAnsi="Arial" w:cs="Arial"/>
          <w:b/>
          <w:bCs/>
          <w:color w:val="000000"/>
          <w:sz w:val="24"/>
          <w:szCs w:val="24"/>
        </w:rPr>
        <w:tab/>
      </w:r>
      <w:r w:rsidRPr="00930031">
        <w:rPr>
          <w:rFonts w:ascii="Arial" w:hAnsi="Arial" w:cs="Arial"/>
          <w:color w:val="000000"/>
          <w:sz w:val="24"/>
          <w:szCs w:val="24"/>
        </w:rPr>
        <w:t xml:space="preserve">C </w:t>
      </w:r>
      <w:r w:rsidRPr="00930031">
        <w:rPr>
          <w:rFonts w:ascii="Arial" w:hAnsi="Arial" w:cs="Arial"/>
          <w:color w:val="000000"/>
          <w:sz w:val="24"/>
          <w:szCs w:val="24"/>
        </w:rPr>
        <w:tab/>
      </w:r>
      <w:r w:rsidRPr="00930031">
        <w:rPr>
          <w:rFonts w:ascii="Arial" w:hAnsi="Arial" w:cs="Arial"/>
          <w:b/>
          <w:bCs/>
          <w:color w:val="265D0F"/>
          <w:sz w:val="24"/>
          <w:szCs w:val="24"/>
        </w:rPr>
        <w:t>Epiphany 6</w:t>
      </w:r>
      <w:r w:rsidRPr="00930031">
        <w:rPr>
          <w:rFonts w:ascii="Arial" w:hAnsi="Arial" w:cs="Arial"/>
          <w:b/>
          <w:bCs/>
          <w:color w:val="265D0F"/>
          <w:sz w:val="24"/>
          <w:szCs w:val="24"/>
        </w:rPr>
        <w:tab/>
      </w:r>
      <w:r w:rsidRPr="00930031">
        <w:rPr>
          <w:rFonts w:ascii="Arial" w:hAnsi="Arial" w:cs="Arial"/>
          <w:color w:val="000000"/>
          <w:sz w:val="24"/>
          <w:szCs w:val="24"/>
        </w:rPr>
        <w:t>Sunday between Feb 11-17</w:t>
      </w:r>
    </w:p>
    <w:p w:rsidR="00202480" w:rsidRPr="00930031" w:rsidRDefault="00202480" w:rsidP="00202480">
      <w:pPr>
        <w:autoSpaceDE w:val="0"/>
        <w:autoSpaceDN w:val="0"/>
        <w:adjustRightInd w:val="0"/>
        <w:spacing w:after="0" w:line="240" w:lineRule="auto"/>
        <w:ind w:left="3600" w:firstLine="720"/>
        <w:rPr>
          <w:rFonts w:ascii="Arial" w:hAnsi="Arial" w:cs="Arial"/>
          <w:color w:val="000000"/>
          <w:sz w:val="24"/>
          <w:szCs w:val="24"/>
        </w:rPr>
      </w:pPr>
      <w:r w:rsidRPr="00930031">
        <w:rPr>
          <w:rFonts w:ascii="Arial" w:hAnsi="Arial" w:cs="Arial"/>
          <w:color w:val="000000"/>
          <w:sz w:val="24"/>
          <w:szCs w:val="24"/>
        </w:rPr>
        <w:t>(unless Transfiguration Sunday)</w:t>
      </w: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000000"/>
          <w:sz w:val="24"/>
          <w:szCs w:val="24"/>
        </w:rPr>
        <w:t xml:space="preserve">Ps 1 </w:t>
      </w:r>
      <w:r w:rsidRPr="00930031">
        <w:rPr>
          <w:rFonts w:ascii="Arial" w:hAnsi="Arial" w:cs="Arial"/>
          <w:b/>
          <w:bCs/>
          <w:color w:val="000000"/>
          <w:sz w:val="24"/>
          <w:szCs w:val="24"/>
        </w:rPr>
        <w:tab/>
      </w:r>
      <w:r w:rsidRPr="00930031">
        <w:rPr>
          <w:rFonts w:ascii="Arial" w:hAnsi="Arial" w:cs="Arial"/>
          <w:b/>
          <w:bCs/>
          <w:color w:val="000000"/>
          <w:sz w:val="24"/>
          <w:szCs w:val="24"/>
        </w:rPr>
        <w:tab/>
      </w:r>
      <w:r w:rsidRPr="00930031">
        <w:rPr>
          <w:rFonts w:ascii="Arial" w:hAnsi="Arial" w:cs="Arial"/>
          <w:color w:val="000000"/>
          <w:sz w:val="24"/>
          <w:szCs w:val="24"/>
        </w:rPr>
        <w:t xml:space="preserve">B </w:t>
      </w:r>
      <w:r w:rsidRPr="00930031">
        <w:rPr>
          <w:rFonts w:ascii="Arial" w:hAnsi="Arial" w:cs="Arial"/>
          <w:color w:val="000000"/>
          <w:sz w:val="24"/>
          <w:szCs w:val="24"/>
        </w:rPr>
        <w:tab/>
      </w:r>
      <w:r w:rsidRPr="00930031">
        <w:rPr>
          <w:rFonts w:ascii="Arial" w:hAnsi="Arial" w:cs="Arial"/>
          <w:b/>
          <w:bCs/>
          <w:color w:val="265D0F"/>
          <w:sz w:val="24"/>
          <w:szCs w:val="24"/>
        </w:rPr>
        <w:t>Easter 1</w:t>
      </w:r>
      <w:r w:rsidRPr="00930031">
        <w:rPr>
          <w:rFonts w:ascii="Arial" w:hAnsi="Arial" w:cs="Arial"/>
          <w:b/>
          <w:bCs/>
          <w:color w:val="265D0F"/>
          <w:sz w:val="24"/>
          <w:szCs w:val="24"/>
        </w:rPr>
        <w:tab/>
      </w:r>
      <w:r w:rsidRPr="00930031">
        <w:rPr>
          <w:rFonts w:ascii="Arial" w:hAnsi="Arial" w:cs="Arial"/>
          <w:color w:val="000000"/>
          <w:sz w:val="24"/>
          <w:szCs w:val="24"/>
        </w:rPr>
        <w:t>Easter Sunday (between Mar 22 and Apr 25)</w:t>
      </w: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0000FF"/>
          <w:sz w:val="24"/>
          <w:szCs w:val="24"/>
        </w:rPr>
        <w:t xml:space="preserve">Ps 1 </w:t>
      </w:r>
      <w:r w:rsidRPr="00930031">
        <w:rPr>
          <w:rFonts w:ascii="Arial" w:hAnsi="Arial" w:cs="Arial"/>
          <w:b/>
          <w:bCs/>
          <w:color w:val="0000FF"/>
          <w:sz w:val="24"/>
          <w:szCs w:val="24"/>
        </w:rPr>
        <w:tab/>
      </w:r>
      <w:r w:rsidRPr="00930031">
        <w:rPr>
          <w:rFonts w:ascii="Arial" w:hAnsi="Arial" w:cs="Arial"/>
          <w:b/>
          <w:bCs/>
          <w:color w:val="0000FF"/>
          <w:sz w:val="24"/>
          <w:szCs w:val="24"/>
        </w:rPr>
        <w:tab/>
      </w:r>
      <w:r w:rsidRPr="00930031">
        <w:rPr>
          <w:rFonts w:ascii="Arial" w:hAnsi="Arial" w:cs="Arial"/>
          <w:color w:val="000000"/>
          <w:sz w:val="24"/>
          <w:szCs w:val="24"/>
        </w:rPr>
        <w:t xml:space="preserve">B </w:t>
      </w:r>
      <w:r w:rsidRPr="00930031">
        <w:rPr>
          <w:rFonts w:ascii="Arial" w:hAnsi="Arial" w:cs="Arial"/>
          <w:color w:val="000000"/>
          <w:sz w:val="24"/>
          <w:szCs w:val="24"/>
        </w:rPr>
        <w:tab/>
      </w:r>
      <w:r w:rsidRPr="00930031">
        <w:rPr>
          <w:rFonts w:ascii="Arial" w:hAnsi="Arial" w:cs="Arial"/>
          <w:b/>
          <w:bCs/>
          <w:color w:val="265D0F"/>
          <w:sz w:val="24"/>
          <w:szCs w:val="24"/>
        </w:rPr>
        <w:t xml:space="preserve">Proper 20 </w:t>
      </w:r>
      <w:r w:rsidRPr="00930031">
        <w:rPr>
          <w:rFonts w:ascii="Arial" w:hAnsi="Arial" w:cs="Arial"/>
          <w:color w:val="000000"/>
          <w:sz w:val="24"/>
          <w:szCs w:val="24"/>
        </w:rPr>
        <w:t>Sunday between Sept 18-24</w:t>
      </w: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008000"/>
          <w:sz w:val="24"/>
          <w:szCs w:val="24"/>
        </w:rPr>
        <w:t xml:space="preserve">Ps 1 </w:t>
      </w:r>
      <w:r w:rsidRPr="00930031">
        <w:rPr>
          <w:rFonts w:ascii="Arial" w:hAnsi="Arial" w:cs="Arial"/>
          <w:b/>
          <w:bCs/>
          <w:color w:val="008000"/>
          <w:sz w:val="24"/>
          <w:szCs w:val="24"/>
        </w:rPr>
        <w:tab/>
      </w:r>
      <w:r w:rsidRPr="00930031">
        <w:rPr>
          <w:rFonts w:ascii="Arial" w:hAnsi="Arial" w:cs="Arial"/>
          <w:b/>
          <w:bCs/>
          <w:color w:val="008000"/>
          <w:sz w:val="24"/>
          <w:szCs w:val="24"/>
        </w:rPr>
        <w:tab/>
      </w:r>
      <w:r w:rsidRPr="00930031">
        <w:rPr>
          <w:rFonts w:ascii="Arial" w:hAnsi="Arial" w:cs="Arial"/>
          <w:color w:val="000000"/>
          <w:sz w:val="24"/>
          <w:szCs w:val="24"/>
        </w:rPr>
        <w:t xml:space="preserve">C </w:t>
      </w:r>
      <w:r w:rsidRPr="00930031">
        <w:rPr>
          <w:rFonts w:ascii="Arial" w:hAnsi="Arial" w:cs="Arial"/>
          <w:color w:val="000000"/>
          <w:sz w:val="24"/>
          <w:szCs w:val="24"/>
        </w:rPr>
        <w:tab/>
      </w:r>
      <w:r w:rsidRPr="00930031">
        <w:rPr>
          <w:rFonts w:ascii="Arial" w:hAnsi="Arial" w:cs="Arial"/>
          <w:b/>
          <w:bCs/>
          <w:color w:val="265D0F"/>
          <w:sz w:val="24"/>
          <w:szCs w:val="24"/>
        </w:rPr>
        <w:t xml:space="preserve">Proper 18 </w:t>
      </w:r>
      <w:r w:rsidRPr="00930031">
        <w:rPr>
          <w:rFonts w:ascii="Arial" w:hAnsi="Arial" w:cs="Arial"/>
          <w:color w:val="000000"/>
          <w:sz w:val="24"/>
          <w:szCs w:val="24"/>
        </w:rPr>
        <w:t>Sunday between Sept 4-10</w:t>
      </w: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008000"/>
          <w:sz w:val="24"/>
          <w:szCs w:val="24"/>
        </w:rPr>
        <w:t xml:space="preserve">Ps 1 </w:t>
      </w:r>
      <w:r w:rsidRPr="00930031">
        <w:rPr>
          <w:rFonts w:ascii="Arial" w:hAnsi="Arial" w:cs="Arial"/>
          <w:b/>
          <w:bCs/>
          <w:color w:val="008000"/>
          <w:sz w:val="24"/>
          <w:szCs w:val="24"/>
        </w:rPr>
        <w:tab/>
      </w:r>
      <w:r w:rsidRPr="00930031">
        <w:rPr>
          <w:rFonts w:ascii="Arial" w:hAnsi="Arial" w:cs="Arial"/>
          <w:b/>
          <w:bCs/>
          <w:color w:val="008000"/>
          <w:sz w:val="24"/>
          <w:szCs w:val="24"/>
        </w:rPr>
        <w:tab/>
      </w:r>
      <w:r w:rsidRPr="00930031">
        <w:rPr>
          <w:rFonts w:ascii="Arial" w:hAnsi="Arial" w:cs="Arial"/>
          <w:color w:val="000000"/>
          <w:sz w:val="24"/>
          <w:szCs w:val="24"/>
        </w:rPr>
        <w:t xml:space="preserve">A </w:t>
      </w:r>
      <w:r w:rsidRPr="00930031">
        <w:rPr>
          <w:rFonts w:ascii="Arial" w:hAnsi="Arial" w:cs="Arial"/>
          <w:color w:val="000000"/>
          <w:sz w:val="24"/>
          <w:szCs w:val="24"/>
        </w:rPr>
        <w:tab/>
      </w:r>
      <w:r w:rsidRPr="00930031">
        <w:rPr>
          <w:rFonts w:ascii="Arial" w:hAnsi="Arial" w:cs="Arial"/>
          <w:b/>
          <w:bCs/>
          <w:color w:val="265D0F"/>
          <w:sz w:val="24"/>
          <w:szCs w:val="24"/>
        </w:rPr>
        <w:t xml:space="preserve">Proper 25 </w:t>
      </w:r>
      <w:r w:rsidRPr="00930031">
        <w:rPr>
          <w:rFonts w:ascii="Arial" w:hAnsi="Arial" w:cs="Arial"/>
          <w:color w:val="000000"/>
          <w:sz w:val="24"/>
          <w:szCs w:val="24"/>
        </w:rPr>
        <w:t>Sunday between Oct 23-29</w:t>
      </w: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FF0000"/>
          <w:sz w:val="24"/>
          <w:szCs w:val="24"/>
        </w:rPr>
        <w:t xml:space="preserve">Ps 2 </w:t>
      </w:r>
      <w:r w:rsidRPr="00930031">
        <w:rPr>
          <w:rFonts w:ascii="Arial" w:hAnsi="Arial" w:cs="Arial"/>
          <w:b/>
          <w:bCs/>
          <w:color w:val="FF0000"/>
          <w:sz w:val="24"/>
          <w:szCs w:val="24"/>
        </w:rPr>
        <w:tab/>
      </w:r>
      <w:r w:rsidRPr="00930031">
        <w:rPr>
          <w:rFonts w:ascii="Arial" w:hAnsi="Arial" w:cs="Arial"/>
          <w:b/>
          <w:bCs/>
          <w:color w:val="FF0000"/>
          <w:sz w:val="24"/>
          <w:szCs w:val="24"/>
        </w:rPr>
        <w:tab/>
      </w:r>
      <w:proofErr w:type="gramStart"/>
      <w:r w:rsidRPr="00930031">
        <w:rPr>
          <w:rFonts w:ascii="Arial" w:hAnsi="Arial" w:cs="Arial"/>
          <w:color w:val="000000"/>
          <w:sz w:val="24"/>
          <w:szCs w:val="24"/>
        </w:rPr>
        <w:t xml:space="preserve">A  </w:t>
      </w:r>
      <w:r w:rsidRPr="00930031">
        <w:rPr>
          <w:rFonts w:ascii="Arial" w:hAnsi="Arial" w:cs="Arial"/>
          <w:color w:val="000000"/>
          <w:sz w:val="24"/>
          <w:szCs w:val="24"/>
        </w:rPr>
        <w:tab/>
      </w:r>
      <w:proofErr w:type="gramEnd"/>
      <w:r w:rsidRPr="00930031">
        <w:rPr>
          <w:rFonts w:ascii="Arial" w:hAnsi="Arial" w:cs="Arial"/>
          <w:b/>
          <w:bCs/>
          <w:color w:val="265D0F"/>
          <w:sz w:val="24"/>
          <w:szCs w:val="24"/>
        </w:rPr>
        <w:t xml:space="preserve">Transfiguration Sunday   </w:t>
      </w:r>
      <w:r w:rsidRPr="00930031">
        <w:rPr>
          <w:rFonts w:ascii="Arial" w:hAnsi="Arial" w:cs="Arial"/>
          <w:color w:val="000000"/>
          <w:sz w:val="24"/>
          <w:szCs w:val="24"/>
        </w:rPr>
        <w:t>Last Sunday after Epiphany</w:t>
      </w:r>
    </w:p>
    <w:p w:rsidR="00202480" w:rsidRPr="00930031" w:rsidRDefault="00202480" w:rsidP="00202480">
      <w:pPr>
        <w:autoSpaceDE w:val="0"/>
        <w:autoSpaceDN w:val="0"/>
        <w:adjustRightInd w:val="0"/>
        <w:spacing w:after="0" w:line="240" w:lineRule="auto"/>
        <w:ind w:left="4320" w:firstLine="720"/>
        <w:rPr>
          <w:rFonts w:ascii="Arial" w:hAnsi="Arial" w:cs="Arial"/>
          <w:color w:val="000000"/>
          <w:sz w:val="24"/>
          <w:szCs w:val="24"/>
        </w:rPr>
      </w:pPr>
      <w:r w:rsidRPr="00930031">
        <w:rPr>
          <w:rFonts w:ascii="Arial" w:hAnsi="Arial" w:cs="Arial"/>
          <w:color w:val="000000"/>
          <w:sz w:val="24"/>
          <w:szCs w:val="24"/>
        </w:rPr>
        <w:t>(Sunday before Ash Wednesday)</w:t>
      </w: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000000"/>
          <w:sz w:val="24"/>
          <w:szCs w:val="24"/>
        </w:rPr>
        <w:t xml:space="preserve">Ps 4 </w:t>
      </w:r>
      <w:r w:rsidRPr="00930031">
        <w:rPr>
          <w:rFonts w:ascii="Arial" w:hAnsi="Arial" w:cs="Arial"/>
          <w:b/>
          <w:bCs/>
          <w:color w:val="000000"/>
          <w:sz w:val="24"/>
          <w:szCs w:val="24"/>
        </w:rPr>
        <w:tab/>
      </w:r>
      <w:r w:rsidRPr="00930031">
        <w:rPr>
          <w:rFonts w:ascii="Arial" w:hAnsi="Arial" w:cs="Arial"/>
          <w:b/>
          <w:bCs/>
          <w:color w:val="000000"/>
          <w:sz w:val="24"/>
          <w:szCs w:val="24"/>
        </w:rPr>
        <w:tab/>
      </w:r>
      <w:r w:rsidRPr="00930031">
        <w:rPr>
          <w:rFonts w:ascii="Arial" w:hAnsi="Arial" w:cs="Arial"/>
          <w:color w:val="000000"/>
          <w:sz w:val="24"/>
          <w:szCs w:val="24"/>
        </w:rPr>
        <w:t xml:space="preserve">B </w:t>
      </w:r>
      <w:r w:rsidRPr="00930031">
        <w:rPr>
          <w:rFonts w:ascii="Arial" w:hAnsi="Arial" w:cs="Arial"/>
          <w:color w:val="000000"/>
          <w:sz w:val="24"/>
          <w:szCs w:val="24"/>
        </w:rPr>
        <w:tab/>
      </w:r>
      <w:r w:rsidRPr="00930031">
        <w:rPr>
          <w:rFonts w:ascii="Arial" w:hAnsi="Arial" w:cs="Arial"/>
          <w:b/>
          <w:bCs/>
          <w:color w:val="265D0F"/>
          <w:sz w:val="24"/>
          <w:szCs w:val="24"/>
        </w:rPr>
        <w:t xml:space="preserve">Easter 3 </w:t>
      </w:r>
      <w:r w:rsidRPr="00930031">
        <w:rPr>
          <w:rFonts w:ascii="Arial" w:hAnsi="Arial" w:cs="Arial"/>
          <w:b/>
          <w:bCs/>
          <w:color w:val="265D0F"/>
          <w:sz w:val="24"/>
          <w:szCs w:val="24"/>
        </w:rPr>
        <w:tab/>
      </w:r>
      <w:r w:rsidRPr="00930031">
        <w:rPr>
          <w:rFonts w:ascii="Arial" w:hAnsi="Arial" w:cs="Arial"/>
          <w:color w:val="000000"/>
          <w:sz w:val="24"/>
          <w:szCs w:val="24"/>
        </w:rPr>
        <w:t>3rd Sunday of Easter</w:t>
      </w: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0000FF"/>
          <w:sz w:val="24"/>
          <w:szCs w:val="24"/>
        </w:rPr>
        <w:t xml:space="preserve">Ps 5:1-8 </w:t>
      </w:r>
      <w:r w:rsidRPr="00930031">
        <w:rPr>
          <w:rFonts w:ascii="Arial" w:hAnsi="Arial" w:cs="Arial"/>
          <w:b/>
          <w:bCs/>
          <w:color w:val="0000FF"/>
          <w:sz w:val="24"/>
          <w:szCs w:val="24"/>
        </w:rPr>
        <w:tab/>
      </w:r>
      <w:r w:rsidRPr="00930031">
        <w:rPr>
          <w:rFonts w:ascii="Arial" w:hAnsi="Arial" w:cs="Arial"/>
          <w:color w:val="000000"/>
          <w:sz w:val="24"/>
          <w:szCs w:val="24"/>
        </w:rPr>
        <w:t xml:space="preserve">C </w:t>
      </w:r>
      <w:r w:rsidRPr="00930031">
        <w:rPr>
          <w:rFonts w:ascii="Arial" w:hAnsi="Arial" w:cs="Arial"/>
          <w:color w:val="000000"/>
          <w:sz w:val="24"/>
          <w:szCs w:val="24"/>
        </w:rPr>
        <w:tab/>
      </w:r>
      <w:r w:rsidRPr="00930031">
        <w:rPr>
          <w:rFonts w:ascii="Arial" w:hAnsi="Arial" w:cs="Arial"/>
          <w:b/>
          <w:bCs/>
          <w:color w:val="265D0F"/>
          <w:sz w:val="24"/>
          <w:szCs w:val="24"/>
        </w:rPr>
        <w:t>Proper 6</w:t>
      </w:r>
      <w:r w:rsidRPr="00930031">
        <w:rPr>
          <w:rFonts w:ascii="Arial" w:hAnsi="Arial" w:cs="Arial"/>
          <w:b/>
          <w:bCs/>
          <w:color w:val="265D0F"/>
          <w:sz w:val="24"/>
          <w:szCs w:val="24"/>
        </w:rPr>
        <w:tab/>
      </w:r>
      <w:r w:rsidRPr="00930031">
        <w:rPr>
          <w:rFonts w:ascii="Arial" w:hAnsi="Arial" w:cs="Arial"/>
          <w:color w:val="000000"/>
          <w:sz w:val="24"/>
          <w:szCs w:val="24"/>
        </w:rPr>
        <w:t xml:space="preserve">Sunday between June 12-18  </w:t>
      </w:r>
    </w:p>
    <w:p w:rsidR="00202480" w:rsidRPr="00930031" w:rsidRDefault="00202480" w:rsidP="00202480">
      <w:pPr>
        <w:autoSpaceDE w:val="0"/>
        <w:autoSpaceDN w:val="0"/>
        <w:adjustRightInd w:val="0"/>
        <w:spacing w:after="0" w:line="240" w:lineRule="auto"/>
        <w:ind w:left="2880" w:firstLine="720"/>
        <w:rPr>
          <w:rFonts w:ascii="Arial" w:hAnsi="Arial" w:cs="Arial"/>
          <w:color w:val="000000"/>
          <w:sz w:val="24"/>
          <w:szCs w:val="24"/>
        </w:rPr>
      </w:pPr>
      <w:r w:rsidRPr="00930031">
        <w:rPr>
          <w:rFonts w:ascii="Arial" w:hAnsi="Arial" w:cs="Arial"/>
          <w:color w:val="000000"/>
          <w:sz w:val="24"/>
          <w:szCs w:val="24"/>
        </w:rPr>
        <w:t>(if after Trinity Sunday)</w:t>
      </w: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000000"/>
          <w:sz w:val="24"/>
          <w:szCs w:val="24"/>
        </w:rPr>
        <w:t xml:space="preserve">Ps 8 </w:t>
      </w:r>
      <w:r w:rsidRPr="00930031">
        <w:rPr>
          <w:rFonts w:ascii="Arial" w:hAnsi="Arial" w:cs="Arial"/>
          <w:b/>
          <w:bCs/>
          <w:color w:val="000000"/>
          <w:sz w:val="24"/>
          <w:szCs w:val="24"/>
        </w:rPr>
        <w:tab/>
      </w:r>
      <w:r w:rsidRPr="00930031">
        <w:rPr>
          <w:rFonts w:ascii="Arial" w:hAnsi="Arial" w:cs="Arial"/>
          <w:b/>
          <w:bCs/>
          <w:color w:val="000000"/>
          <w:sz w:val="24"/>
          <w:szCs w:val="24"/>
        </w:rPr>
        <w:tab/>
      </w:r>
      <w:r w:rsidRPr="00930031">
        <w:rPr>
          <w:rFonts w:ascii="Arial" w:hAnsi="Arial" w:cs="Arial"/>
          <w:color w:val="000000"/>
          <w:sz w:val="24"/>
          <w:szCs w:val="24"/>
        </w:rPr>
        <w:t xml:space="preserve">ABC </w:t>
      </w:r>
      <w:r w:rsidRPr="00930031">
        <w:rPr>
          <w:rFonts w:ascii="Arial" w:hAnsi="Arial" w:cs="Arial"/>
          <w:color w:val="000000"/>
          <w:sz w:val="24"/>
          <w:szCs w:val="24"/>
        </w:rPr>
        <w:tab/>
        <w:t xml:space="preserve">Holy Name </w:t>
      </w:r>
      <w:r w:rsidRPr="00930031">
        <w:rPr>
          <w:rFonts w:ascii="Arial" w:hAnsi="Arial" w:cs="Arial"/>
          <w:color w:val="000000"/>
          <w:sz w:val="24"/>
          <w:szCs w:val="24"/>
        </w:rPr>
        <w:tab/>
        <w:t>January 1</w:t>
      </w: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000000"/>
          <w:sz w:val="24"/>
          <w:szCs w:val="24"/>
        </w:rPr>
        <w:t xml:space="preserve">Ps 8 </w:t>
      </w:r>
      <w:r w:rsidRPr="00930031">
        <w:rPr>
          <w:rFonts w:ascii="Arial" w:hAnsi="Arial" w:cs="Arial"/>
          <w:b/>
          <w:bCs/>
          <w:color w:val="000000"/>
          <w:sz w:val="24"/>
          <w:szCs w:val="24"/>
        </w:rPr>
        <w:tab/>
      </w:r>
      <w:r w:rsidRPr="00930031">
        <w:rPr>
          <w:rFonts w:ascii="Arial" w:hAnsi="Arial" w:cs="Arial"/>
          <w:b/>
          <w:bCs/>
          <w:color w:val="000000"/>
          <w:sz w:val="24"/>
          <w:szCs w:val="24"/>
        </w:rPr>
        <w:tab/>
      </w:r>
      <w:r w:rsidRPr="00930031">
        <w:rPr>
          <w:rFonts w:ascii="Arial" w:hAnsi="Arial" w:cs="Arial"/>
          <w:color w:val="000000"/>
          <w:sz w:val="24"/>
          <w:szCs w:val="24"/>
        </w:rPr>
        <w:t>ABC</w:t>
      </w:r>
      <w:r w:rsidRPr="00930031">
        <w:rPr>
          <w:rFonts w:ascii="Arial" w:hAnsi="Arial" w:cs="Arial"/>
          <w:color w:val="000000"/>
          <w:sz w:val="24"/>
          <w:szCs w:val="24"/>
        </w:rPr>
        <w:tab/>
        <w:t xml:space="preserve">Trinity Sunday A </w:t>
      </w:r>
      <w:r w:rsidRPr="00930031">
        <w:rPr>
          <w:rFonts w:ascii="Arial" w:hAnsi="Arial" w:cs="Arial"/>
          <w:b/>
          <w:bCs/>
          <w:color w:val="265D0F"/>
          <w:sz w:val="24"/>
          <w:szCs w:val="24"/>
        </w:rPr>
        <w:t>B C</w:t>
      </w:r>
      <w:r w:rsidRPr="00930031">
        <w:rPr>
          <w:rFonts w:ascii="Arial" w:hAnsi="Arial" w:cs="Arial"/>
          <w:b/>
          <w:bCs/>
          <w:color w:val="265D0F"/>
          <w:sz w:val="24"/>
          <w:szCs w:val="24"/>
        </w:rPr>
        <w:tab/>
      </w:r>
      <w:r w:rsidRPr="00930031">
        <w:rPr>
          <w:rFonts w:ascii="Arial" w:hAnsi="Arial" w:cs="Arial"/>
          <w:color w:val="000000"/>
          <w:sz w:val="24"/>
          <w:szCs w:val="24"/>
        </w:rPr>
        <w:t>1st Sunday after Pentecost</w:t>
      </w: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000000"/>
          <w:sz w:val="24"/>
          <w:szCs w:val="24"/>
        </w:rPr>
        <w:t xml:space="preserve">Ps 8 </w:t>
      </w:r>
      <w:r w:rsidRPr="00930031">
        <w:rPr>
          <w:rFonts w:ascii="Arial" w:hAnsi="Arial" w:cs="Arial"/>
          <w:b/>
          <w:bCs/>
          <w:color w:val="000000"/>
          <w:sz w:val="24"/>
          <w:szCs w:val="24"/>
        </w:rPr>
        <w:tab/>
      </w:r>
      <w:r w:rsidRPr="00930031">
        <w:rPr>
          <w:rFonts w:ascii="Arial" w:hAnsi="Arial" w:cs="Arial"/>
          <w:b/>
          <w:bCs/>
          <w:color w:val="000000"/>
          <w:sz w:val="24"/>
          <w:szCs w:val="24"/>
        </w:rPr>
        <w:tab/>
      </w:r>
      <w:r w:rsidRPr="00930031">
        <w:rPr>
          <w:rFonts w:ascii="Arial" w:hAnsi="Arial" w:cs="Arial"/>
          <w:color w:val="000000"/>
          <w:sz w:val="24"/>
          <w:szCs w:val="24"/>
        </w:rPr>
        <w:t xml:space="preserve">ABC </w:t>
      </w:r>
      <w:r w:rsidRPr="00930031">
        <w:rPr>
          <w:rFonts w:ascii="Arial" w:hAnsi="Arial" w:cs="Arial"/>
          <w:color w:val="000000"/>
          <w:sz w:val="24"/>
          <w:szCs w:val="24"/>
        </w:rPr>
        <w:tab/>
        <w:t xml:space="preserve">New Year </w:t>
      </w:r>
      <w:r w:rsidRPr="00930031">
        <w:rPr>
          <w:rFonts w:ascii="Arial" w:hAnsi="Arial" w:cs="Arial"/>
          <w:color w:val="000000"/>
          <w:sz w:val="24"/>
          <w:szCs w:val="24"/>
        </w:rPr>
        <w:tab/>
        <w:t>January 1</w:t>
      </w: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008000"/>
          <w:sz w:val="24"/>
          <w:szCs w:val="24"/>
        </w:rPr>
        <w:t xml:space="preserve">Ps 8 </w:t>
      </w:r>
      <w:r w:rsidRPr="00930031">
        <w:rPr>
          <w:rFonts w:ascii="Arial" w:hAnsi="Arial" w:cs="Arial"/>
          <w:b/>
          <w:bCs/>
          <w:color w:val="008000"/>
          <w:sz w:val="24"/>
          <w:szCs w:val="24"/>
        </w:rPr>
        <w:tab/>
      </w:r>
      <w:r w:rsidRPr="00930031">
        <w:rPr>
          <w:rFonts w:ascii="Arial" w:hAnsi="Arial" w:cs="Arial"/>
          <w:b/>
          <w:bCs/>
          <w:color w:val="008000"/>
          <w:sz w:val="24"/>
          <w:szCs w:val="24"/>
        </w:rPr>
        <w:tab/>
      </w:r>
      <w:r w:rsidRPr="00930031">
        <w:rPr>
          <w:rFonts w:ascii="Arial" w:hAnsi="Arial" w:cs="Arial"/>
          <w:color w:val="000000"/>
          <w:sz w:val="24"/>
          <w:szCs w:val="24"/>
        </w:rPr>
        <w:t xml:space="preserve">B </w:t>
      </w:r>
      <w:r w:rsidRPr="00930031">
        <w:rPr>
          <w:rFonts w:ascii="Arial" w:hAnsi="Arial" w:cs="Arial"/>
          <w:color w:val="000000"/>
          <w:sz w:val="24"/>
          <w:szCs w:val="24"/>
        </w:rPr>
        <w:tab/>
      </w:r>
      <w:r w:rsidRPr="00930031">
        <w:rPr>
          <w:rFonts w:ascii="Arial" w:hAnsi="Arial" w:cs="Arial"/>
          <w:b/>
          <w:bCs/>
          <w:color w:val="265D0F"/>
          <w:sz w:val="24"/>
          <w:szCs w:val="24"/>
        </w:rPr>
        <w:t xml:space="preserve">Proper 22 </w:t>
      </w:r>
      <w:r w:rsidRPr="00930031">
        <w:rPr>
          <w:rFonts w:ascii="Arial" w:hAnsi="Arial" w:cs="Arial"/>
          <w:b/>
          <w:bCs/>
          <w:color w:val="265D0F"/>
          <w:sz w:val="24"/>
          <w:szCs w:val="24"/>
        </w:rPr>
        <w:tab/>
      </w:r>
      <w:r w:rsidRPr="00930031">
        <w:rPr>
          <w:rFonts w:ascii="Arial" w:hAnsi="Arial" w:cs="Arial"/>
          <w:color w:val="000000"/>
          <w:sz w:val="24"/>
          <w:szCs w:val="24"/>
        </w:rPr>
        <w:t>Sunday between Oct 2-8</w:t>
      </w: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FF0000"/>
          <w:sz w:val="24"/>
          <w:szCs w:val="24"/>
        </w:rPr>
        <w:t xml:space="preserve">Ps 9:9-20 </w:t>
      </w:r>
      <w:r w:rsidRPr="00930031">
        <w:rPr>
          <w:rFonts w:ascii="Arial" w:hAnsi="Arial" w:cs="Arial"/>
          <w:b/>
          <w:bCs/>
          <w:color w:val="FF0000"/>
          <w:sz w:val="24"/>
          <w:szCs w:val="24"/>
        </w:rPr>
        <w:tab/>
      </w:r>
      <w:r w:rsidRPr="00930031">
        <w:rPr>
          <w:rFonts w:ascii="Arial" w:hAnsi="Arial" w:cs="Arial"/>
          <w:color w:val="000000"/>
          <w:sz w:val="24"/>
          <w:szCs w:val="24"/>
        </w:rPr>
        <w:t xml:space="preserve">B </w:t>
      </w:r>
      <w:r w:rsidRPr="00930031">
        <w:rPr>
          <w:rFonts w:ascii="Arial" w:hAnsi="Arial" w:cs="Arial"/>
          <w:color w:val="000000"/>
          <w:sz w:val="24"/>
          <w:szCs w:val="24"/>
        </w:rPr>
        <w:tab/>
      </w:r>
      <w:r w:rsidRPr="00930031">
        <w:rPr>
          <w:rFonts w:ascii="Arial" w:hAnsi="Arial" w:cs="Arial"/>
          <w:b/>
          <w:bCs/>
          <w:color w:val="265D0F"/>
          <w:sz w:val="24"/>
          <w:szCs w:val="24"/>
        </w:rPr>
        <w:t>Proper 7</w:t>
      </w:r>
      <w:r w:rsidRPr="00930031">
        <w:rPr>
          <w:rFonts w:ascii="Arial" w:hAnsi="Arial" w:cs="Arial"/>
          <w:b/>
          <w:bCs/>
          <w:color w:val="265D0F"/>
          <w:sz w:val="24"/>
          <w:szCs w:val="24"/>
        </w:rPr>
        <w:tab/>
      </w:r>
      <w:r w:rsidRPr="00930031">
        <w:rPr>
          <w:rFonts w:ascii="Arial" w:hAnsi="Arial" w:cs="Arial"/>
          <w:color w:val="000000"/>
          <w:sz w:val="24"/>
          <w:szCs w:val="24"/>
        </w:rPr>
        <w:t>Sunday between June 19-25</w:t>
      </w:r>
    </w:p>
    <w:p w:rsidR="00202480" w:rsidRPr="00930031" w:rsidRDefault="00202480" w:rsidP="00202480">
      <w:pPr>
        <w:autoSpaceDE w:val="0"/>
        <w:autoSpaceDN w:val="0"/>
        <w:adjustRightInd w:val="0"/>
        <w:spacing w:after="0" w:line="240" w:lineRule="auto"/>
        <w:ind w:left="2880" w:firstLine="720"/>
        <w:rPr>
          <w:rFonts w:ascii="Arial" w:hAnsi="Arial" w:cs="Arial"/>
          <w:color w:val="000000"/>
          <w:sz w:val="24"/>
          <w:szCs w:val="24"/>
        </w:rPr>
      </w:pPr>
      <w:r w:rsidRPr="00930031">
        <w:rPr>
          <w:rFonts w:ascii="Arial" w:hAnsi="Arial" w:cs="Arial"/>
          <w:color w:val="000000"/>
          <w:sz w:val="24"/>
          <w:szCs w:val="24"/>
        </w:rPr>
        <w:t>(if after Trinity Sunday)</w:t>
      </w: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0000FF"/>
          <w:sz w:val="24"/>
          <w:szCs w:val="24"/>
        </w:rPr>
        <w:t xml:space="preserve">Ps 13 </w:t>
      </w:r>
      <w:r w:rsidRPr="00930031">
        <w:rPr>
          <w:rFonts w:ascii="Arial" w:hAnsi="Arial" w:cs="Arial"/>
          <w:b/>
          <w:bCs/>
          <w:color w:val="0000FF"/>
          <w:sz w:val="24"/>
          <w:szCs w:val="24"/>
        </w:rPr>
        <w:tab/>
      </w:r>
      <w:r w:rsidRPr="00930031">
        <w:rPr>
          <w:rFonts w:ascii="Arial" w:hAnsi="Arial" w:cs="Arial"/>
          <w:color w:val="000000"/>
          <w:sz w:val="24"/>
          <w:szCs w:val="24"/>
        </w:rPr>
        <w:t xml:space="preserve">A </w:t>
      </w:r>
      <w:r w:rsidRPr="00930031">
        <w:rPr>
          <w:rFonts w:ascii="Arial" w:hAnsi="Arial" w:cs="Arial"/>
          <w:color w:val="000000"/>
          <w:sz w:val="24"/>
          <w:szCs w:val="24"/>
        </w:rPr>
        <w:tab/>
      </w:r>
      <w:r w:rsidRPr="00930031">
        <w:rPr>
          <w:rFonts w:ascii="Arial" w:hAnsi="Arial" w:cs="Arial"/>
          <w:b/>
          <w:bCs/>
          <w:color w:val="265D0F"/>
          <w:sz w:val="24"/>
          <w:szCs w:val="24"/>
        </w:rPr>
        <w:t xml:space="preserve">Proper 8 </w:t>
      </w:r>
      <w:r w:rsidRPr="00930031">
        <w:rPr>
          <w:rFonts w:ascii="Arial" w:hAnsi="Arial" w:cs="Arial"/>
          <w:b/>
          <w:bCs/>
          <w:color w:val="265D0F"/>
          <w:sz w:val="24"/>
          <w:szCs w:val="24"/>
        </w:rPr>
        <w:tab/>
      </w:r>
      <w:r w:rsidRPr="00930031">
        <w:rPr>
          <w:rFonts w:ascii="Arial" w:hAnsi="Arial" w:cs="Arial"/>
          <w:color w:val="000000"/>
          <w:sz w:val="24"/>
          <w:szCs w:val="24"/>
        </w:rPr>
        <w:t>Sunday between June 26 - July 2</w:t>
      </w: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0000FF"/>
          <w:sz w:val="24"/>
          <w:szCs w:val="24"/>
        </w:rPr>
        <w:t xml:space="preserve">Ps 14 </w:t>
      </w:r>
      <w:r w:rsidRPr="00930031">
        <w:rPr>
          <w:rFonts w:ascii="Arial" w:hAnsi="Arial" w:cs="Arial"/>
          <w:b/>
          <w:bCs/>
          <w:color w:val="0000FF"/>
          <w:sz w:val="24"/>
          <w:szCs w:val="24"/>
        </w:rPr>
        <w:tab/>
      </w:r>
      <w:r w:rsidRPr="00930031">
        <w:rPr>
          <w:rFonts w:ascii="Arial" w:hAnsi="Arial" w:cs="Arial"/>
          <w:color w:val="000000"/>
          <w:sz w:val="24"/>
          <w:szCs w:val="24"/>
        </w:rPr>
        <w:t xml:space="preserve">B </w:t>
      </w:r>
      <w:r w:rsidRPr="00930031">
        <w:rPr>
          <w:rFonts w:ascii="Arial" w:hAnsi="Arial" w:cs="Arial"/>
          <w:color w:val="000000"/>
          <w:sz w:val="24"/>
          <w:szCs w:val="24"/>
        </w:rPr>
        <w:tab/>
      </w:r>
      <w:r w:rsidRPr="00930031">
        <w:rPr>
          <w:rFonts w:ascii="Arial" w:hAnsi="Arial" w:cs="Arial"/>
          <w:b/>
          <w:bCs/>
          <w:color w:val="265D0F"/>
          <w:sz w:val="24"/>
          <w:szCs w:val="24"/>
        </w:rPr>
        <w:t xml:space="preserve">Proper 12 </w:t>
      </w:r>
      <w:r w:rsidRPr="00930031">
        <w:rPr>
          <w:rFonts w:ascii="Arial" w:hAnsi="Arial" w:cs="Arial"/>
          <w:b/>
          <w:bCs/>
          <w:color w:val="265D0F"/>
          <w:sz w:val="24"/>
          <w:szCs w:val="24"/>
        </w:rPr>
        <w:tab/>
      </w:r>
      <w:r w:rsidRPr="00930031">
        <w:rPr>
          <w:rFonts w:ascii="Arial" w:hAnsi="Arial" w:cs="Arial"/>
          <w:color w:val="000000"/>
          <w:sz w:val="24"/>
          <w:szCs w:val="24"/>
        </w:rPr>
        <w:t>Sunday between July 24-30</w:t>
      </w: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0000FF"/>
          <w:sz w:val="24"/>
          <w:szCs w:val="24"/>
        </w:rPr>
        <w:t xml:space="preserve">Ps 14 </w:t>
      </w:r>
      <w:r w:rsidRPr="00930031">
        <w:rPr>
          <w:rFonts w:ascii="Arial" w:hAnsi="Arial" w:cs="Arial"/>
          <w:b/>
          <w:bCs/>
          <w:color w:val="0000FF"/>
          <w:sz w:val="24"/>
          <w:szCs w:val="24"/>
        </w:rPr>
        <w:tab/>
      </w:r>
      <w:r w:rsidRPr="00930031">
        <w:rPr>
          <w:rFonts w:ascii="Arial" w:hAnsi="Arial" w:cs="Arial"/>
          <w:color w:val="000000"/>
          <w:sz w:val="24"/>
          <w:szCs w:val="24"/>
        </w:rPr>
        <w:t xml:space="preserve">C </w:t>
      </w:r>
      <w:r w:rsidRPr="00930031">
        <w:rPr>
          <w:rFonts w:ascii="Arial" w:hAnsi="Arial" w:cs="Arial"/>
          <w:color w:val="000000"/>
          <w:sz w:val="24"/>
          <w:szCs w:val="24"/>
        </w:rPr>
        <w:tab/>
      </w:r>
      <w:r w:rsidRPr="00930031">
        <w:rPr>
          <w:rFonts w:ascii="Arial" w:hAnsi="Arial" w:cs="Arial"/>
          <w:b/>
          <w:bCs/>
          <w:color w:val="265D0F"/>
          <w:sz w:val="24"/>
          <w:szCs w:val="24"/>
        </w:rPr>
        <w:t xml:space="preserve">Proper 19 </w:t>
      </w:r>
      <w:r w:rsidRPr="00930031">
        <w:rPr>
          <w:rFonts w:ascii="Arial" w:hAnsi="Arial" w:cs="Arial"/>
          <w:b/>
          <w:bCs/>
          <w:color w:val="265D0F"/>
          <w:sz w:val="24"/>
          <w:szCs w:val="24"/>
        </w:rPr>
        <w:tab/>
      </w:r>
      <w:r w:rsidRPr="00930031">
        <w:rPr>
          <w:rFonts w:ascii="Arial" w:hAnsi="Arial" w:cs="Arial"/>
          <w:color w:val="000000"/>
          <w:sz w:val="24"/>
          <w:szCs w:val="24"/>
        </w:rPr>
        <w:t>Sunday between Sept 11-17</w:t>
      </w: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000000"/>
          <w:sz w:val="24"/>
          <w:szCs w:val="24"/>
        </w:rPr>
        <w:t xml:space="preserve">Ps 15 </w:t>
      </w:r>
      <w:r w:rsidRPr="00930031">
        <w:rPr>
          <w:rFonts w:ascii="Arial" w:hAnsi="Arial" w:cs="Arial"/>
          <w:b/>
          <w:bCs/>
          <w:color w:val="000000"/>
          <w:sz w:val="24"/>
          <w:szCs w:val="24"/>
        </w:rPr>
        <w:tab/>
      </w:r>
      <w:proofErr w:type="spellStart"/>
      <w:r w:rsidRPr="00930031">
        <w:rPr>
          <w:rFonts w:ascii="Arial" w:hAnsi="Arial" w:cs="Arial"/>
          <w:color w:val="000000"/>
          <w:sz w:val="24"/>
          <w:szCs w:val="24"/>
        </w:rPr>
        <w:t>A</w:t>
      </w:r>
      <w:proofErr w:type="spellEnd"/>
      <w:r w:rsidRPr="00930031">
        <w:rPr>
          <w:rFonts w:ascii="Arial" w:hAnsi="Arial" w:cs="Arial"/>
          <w:color w:val="000000"/>
          <w:sz w:val="24"/>
          <w:szCs w:val="24"/>
        </w:rPr>
        <w:t xml:space="preserve"> </w:t>
      </w:r>
      <w:r w:rsidRPr="00930031">
        <w:rPr>
          <w:rFonts w:ascii="Arial" w:hAnsi="Arial" w:cs="Arial"/>
          <w:color w:val="000000"/>
          <w:sz w:val="24"/>
          <w:szCs w:val="24"/>
        </w:rPr>
        <w:tab/>
      </w:r>
      <w:r w:rsidRPr="00930031">
        <w:rPr>
          <w:rFonts w:ascii="Arial" w:hAnsi="Arial" w:cs="Arial"/>
          <w:b/>
          <w:bCs/>
          <w:color w:val="265D0F"/>
          <w:sz w:val="24"/>
          <w:szCs w:val="24"/>
        </w:rPr>
        <w:t xml:space="preserve">Epiphany 4 </w:t>
      </w:r>
      <w:r w:rsidRPr="00930031">
        <w:rPr>
          <w:rFonts w:ascii="Arial" w:hAnsi="Arial" w:cs="Arial"/>
          <w:color w:val="000000"/>
          <w:sz w:val="24"/>
          <w:szCs w:val="24"/>
        </w:rPr>
        <w:t>Sunday between Jan 28 - Feb 3</w:t>
      </w: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008000"/>
          <w:sz w:val="24"/>
          <w:szCs w:val="24"/>
        </w:rPr>
        <w:t xml:space="preserve">Ps 15 </w:t>
      </w:r>
      <w:r w:rsidRPr="00930031">
        <w:rPr>
          <w:rFonts w:ascii="Arial" w:hAnsi="Arial" w:cs="Arial"/>
          <w:b/>
          <w:bCs/>
          <w:color w:val="008000"/>
          <w:sz w:val="24"/>
          <w:szCs w:val="24"/>
        </w:rPr>
        <w:tab/>
      </w:r>
      <w:r w:rsidRPr="00930031">
        <w:rPr>
          <w:rFonts w:ascii="Arial" w:hAnsi="Arial" w:cs="Arial"/>
          <w:color w:val="000000"/>
          <w:sz w:val="24"/>
          <w:szCs w:val="24"/>
        </w:rPr>
        <w:t xml:space="preserve">B </w:t>
      </w:r>
      <w:r w:rsidRPr="00930031">
        <w:rPr>
          <w:rFonts w:ascii="Arial" w:hAnsi="Arial" w:cs="Arial"/>
          <w:color w:val="000000"/>
          <w:sz w:val="24"/>
          <w:szCs w:val="24"/>
        </w:rPr>
        <w:tab/>
      </w:r>
      <w:r w:rsidRPr="00930031">
        <w:rPr>
          <w:rFonts w:ascii="Arial" w:hAnsi="Arial" w:cs="Arial"/>
          <w:b/>
          <w:bCs/>
          <w:color w:val="265D0F"/>
          <w:sz w:val="24"/>
          <w:szCs w:val="24"/>
        </w:rPr>
        <w:t xml:space="preserve">Proper 17 </w:t>
      </w:r>
      <w:r w:rsidRPr="00930031">
        <w:rPr>
          <w:rFonts w:ascii="Arial" w:hAnsi="Arial" w:cs="Arial"/>
          <w:b/>
          <w:bCs/>
          <w:color w:val="265D0F"/>
          <w:sz w:val="24"/>
          <w:szCs w:val="24"/>
        </w:rPr>
        <w:tab/>
      </w:r>
      <w:r w:rsidRPr="00930031">
        <w:rPr>
          <w:rFonts w:ascii="Arial" w:hAnsi="Arial" w:cs="Arial"/>
          <w:color w:val="000000"/>
          <w:sz w:val="24"/>
          <w:szCs w:val="24"/>
        </w:rPr>
        <w:t>Sunday between Aug 28 - Sept 3</w:t>
      </w: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008000"/>
          <w:sz w:val="24"/>
          <w:szCs w:val="24"/>
        </w:rPr>
        <w:t xml:space="preserve">Ps 15 </w:t>
      </w:r>
      <w:r w:rsidRPr="00930031">
        <w:rPr>
          <w:rFonts w:ascii="Arial" w:hAnsi="Arial" w:cs="Arial"/>
          <w:b/>
          <w:bCs/>
          <w:color w:val="008000"/>
          <w:sz w:val="24"/>
          <w:szCs w:val="24"/>
        </w:rPr>
        <w:tab/>
      </w:r>
      <w:r w:rsidRPr="00930031">
        <w:rPr>
          <w:rFonts w:ascii="Arial" w:hAnsi="Arial" w:cs="Arial"/>
          <w:color w:val="000000"/>
          <w:sz w:val="24"/>
          <w:szCs w:val="24"/>
        </w:rPr>
        <w:t xml:space="preserve">C </w:t>
      </w:r>
      <w:r w:rsidRPr="00930031">
        <w:rPr>
          <w:rFonts w:ascii="Arial" w:hAnsi="Arial" w:cs="Arial"/>
          <w:color w:val="000000"/>
          <w:sz w:val="24"/>
          <w:szCs w:val="24"/>
        </w:rPr>
        <w:tab/>
      </w:r>
      <w:r w:rsidRPr="00930031">
        <w:rPr>
          <w:rFonts w:ascii="Arial" w:hAnsi="Arial" w:cs="Arial"/>
          <w:b/>
          <w:bCs/>
          <w:color w:val="265D0F"/>
          <w:sz w:val="24"/>
          <w:szCs w:val="24"/>
        </w:rPr>
        <w:t xml:space="preserve">Proper 11 </w:t>
      </w:r>
      <w:r w:rsidRPr="00930031">
        <w:rPr>
          <w:rFonts w:ascii="Arial" w:hAnsi="Arial" w:cs="Arial"/>
          <w:b/>
          <w:bCs/>
          <w:color w:val="265D0F"/>
          <w:sz w:val="24"/>
          <w:szCs w:val="24"/>
        </w:rPr>
        <w:tab/>
      </w:r>
      <w:r w:rsidRPr="00930031">
        <w:rPr>
          <w:rFonts w:ascii="Arial" w:hAnsi="Arial" w:cs="Arial"/>
          <w:color w:val="000000"/>
          <w:sz w:val="24"/>
          <w:szCs w:val="24"/>
        </w:rPr>
        <w:t>Sunday between July 17-23</w:t>
      </w: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000000"/>
          <w:sz w:val="24"/>
          <w:szCs w:val="24"/>
        </w:rPr>
        <w:t xml:space="preserve">Ps 16 </w:t>
      </w:r>
      <w:r w:rsidRPr="00930031">
        <w:rPr>
          <w:rFonts w:ascii="Arial" w:hAnsi="Arial" w:cs="Arial"/>
          <w:b/>
          <w:bCs/>
          <w:color w:val="000000"/>
          <w:sz w:val="24"/>
          <w:szCs w:val="24"/>
        </w:rPr>
        <w:tab/>
      </w:r>
      <w:r w:rsidRPr="00930031">
        <w:rPr>
          <w:rFonts w:ascii="Arial" w:hAnsi="Arial" w:cs="Arial"/>
          <w:color w:val="000000"/>
          <w:sz w:val="24"/>
          <w:szCs w:val="24"/>
        </w:rPr>
        <w:t xml:space="preserve">A </w:t>
      </w:r>
      <w:r w:rsidRPr="00930031">
        <w:rPr>
          <w:rFonts w:ascii="Arial" w:hAnsi="Arial" w:cs="Arial"/>
          <w:color w:val="000000"/>
          <w:sz w:val="24"/>
          <w:szCs w:val="24"/>
        </w:rPr>
        <w:tab/>
      </w:r>
      <w:r w:rsidRPr="00930031">
        <w:rPr>
          <w:rFonts w:ascii="Arial" w:hAnsi="Arial" w:cs="Arial"/>
          <w:b/>
          <w:bCs/>
          <w:color w:val="265D0F"/>
          <w:sz w:val="24"/>
          <w:szCs w:val="24"/>
        </w:rPr>
        <w:t xml:space="preserve">Easter 2 </w:t>
      </w:r>
      <w:r w:rsidRPr="00930031">
        <w:rPr>
          <w:rFonts w:ascii="Arial" w:hAnsi="Arial" w:cs="Arial"/>
          <w:b/>
          <w:bCs/>
          <w:color w:val="265D0F"/>
          <w:sz w:val="24"/>
          <w:szCs w:val="24"/>
        </w:rPr>
        <w:tab/>
      </w:r>
      <w:r w:rsidRPr="00930031">
        <w:rPr>
          <w:rFonts w:ascii="Arial" w:hAnsi="Arial" w:cs="Arial"/>
          <w:color w:val="000000"/>
          <w:sz w:val="24"/>
          <w:szCs w:val="24"/>
        </w:rPr>
        <w:t>2nd Sunday of Easter</w:t>
      </w:r>
    </w:p>
    <w:p w:rsidR="00202480" w:rsidRPr="00930031" w:rsidRDefault="00202480" w:rsidP="00202480">
      <w:pPr>
        <w:autoSpaceDE w:val="0"/>
        <w:autoSpaceDN w:val="0"/>
        <w:adjustRightInd w:val="0"/>
        <w:spacing w:after="0" w:line="240" w:lineRule="auto"/>
        <w:rPr>
          <w:rFonts w:ascii="Arial" w:hAnsi="Arial" w:cs="Arial"/>
          <w:color w:val="000000"/>
          <w:sz w:val="24"/>
          <w:szCs w:val="24"/>
        </w:rPr>
      </w:pPr>
      <w:r w:rsidRPr="00930031">
        <w:rPr>
          <w:rFonts w:ascii="Arial" w:hAnsi="Arial" w:cs="Arial"/>
          <w:b/>
          <w:bCs/>
          <w:color w:val="000000"/>
          <w:sz w:val="24"/>
          <w:szCs w:val="24"/>
        </w:rPr>
        <w:t xml:space="preserve">Ps 16 </w:t>
      </w:r>
      <w:r w:rsidRPr="00930031">
        <w:rPr>
          <w:rFonts w:ascii="Arial" w:hAnsi="Arial" w:cs="Arial"/>
          <w:b/>
          <w:bCs/>
          <w:color w:val="000000"/>
          <w:sz w:val="24"/>
          <w:szCs w:val="24"/>
        </w:rPr>
        <w:tab/>
      </w:r>
      <w:r w:rsidRPr="00930031">
        <w:rPr>
          <w:rFonts w:ascii="Arial" w:hAnsi="Arial" w:cs="Arial"/>
          <w:color w:val="000000"/>
          <w:sz w:val="24"/>
          <w:szCs w:val="24"/>
        </w:rPr>
        <w:t xml:space="preserve">ABC </w:t>
      </w:r>
      <w:r w:rsidRPr="00930031">
        <w:rPr>
          <w:rFonts w:ascii="Arial" w:hAnsi="Arial" w:cs="Arial"/>
          <w:color w:val="000000"/>
          <w:sz w:val="24"/>
          <w:szCs w:val="24"/>
        </w:rPr>
        <w:tab/>
        <w:t>Easter Vigil Night before Easter Sunday</w:t>
      </w:r>
    </w:p>
    <w:p w:rsidR="00202480" w:rsidRPr="00930031" w:rsidRDefault="00202480" w:rsidP="00202480">
      <w:pPr>
        <w:rPr>
          <w:rFonts w:ascii="Arial" w:hAnsi="Arial" w:cs="Arial"/>
          <w:color w:val="000000"/>
          <w:sz w:val="24"/>
          <w:szCs w:val="24"/>
        </w:rPr>
      </w:pPr>
      <w:r w:rsidRPr="00930031">
        <w:rPr>
          <w:rFonts w:ascii="Arial" w:hAnsi="Arial" w:cs="Arial"/>
          <w:b/>
          <w:bCs/>
          <w:color w:val="008000"/>
          <w:sz w:val="24"/>
          <w:szCs w:val="24"/>
        </w:rPr>
        <w:t xml:space="preserve">Ps 16 </w:t>
      </w:r>
      <w:r w:rsidRPr="00930031">
        <w:rPr>
          <w:rFonts w:ascii="Arial" w:hAnsi="Arial" w:cs="Arial"/>
          <w:b/>
          <w:bCs/>
          <w:color w:val="008000"/>
          <w:sz w:val="24"/>
          <w:szCs w:val="24"/>
        </w:rPr>
        <w:tab/>
      </w:r>
      <w:r w:rsidRPr="00930031">
        <w:rPr>
          <w:rFonts w:ascii="Arial" w:hAnsi="Arial" w:cs="Arial"/>
          <w:color w:val="000000"/>
          <w:sz w:val="24"/>
          <w:szCs w:val="24"/>
        </w:rPr>
        <w:t xml:space="preserve">B </w:t>
      </w:r>
      <w:r w:rsidRPr="00930031">
        <w:rPr>
          <w:rFonts w:ascii="Arial" w:hAnsi="Arial" w:cs="Arial"/>
          <w:color w:val="000000"/>
          <w:sz w:val="24"/>
          <w:szCs w:val="24"/>
        </w:rPr>
        <w:tab/>
      </w:r>
      <w:r w:rsidRPr="00930031">
        <w:rPr>
          <w:rFonts w:ascii="Arial" w:hAnsi="Arial" w:cs="Arial"/>
          <w:b/>
          <w:bCs/>
          <w:color w:val="265D0F"/>
          <w:sz w:val="24"/>
          <w:szCs w:val="24"/>
        </w:rPr>
        <w:t xml:space="preserve">Proper 28 </w:t>
      </w:r>
      <w:r w:rsidRPr="00930031">
        <w:rPr>
          <w:rFonts w:ascii="Arial" w:hAnsi="Arial" w:cs="Arial"/>
          <w:b/>
          <w:bCs/>
          <w:color w:val="265D0F"/>
          <w:sz w:val="24"/>
          <w:szCs w:val="24"/>
        </w:rPr>
        <w:tab/>
      </w:r>
      <w:r w:rsidRPr="00930031">
        <w:rPr>
          <w:rFonts w:ascii="Arial" w:hAnsi="Arial" w:cs="Arial"/>
          <w:color w:val="000000"/>
          <w:sz w:val="24"/>
          <w:szCs w:val="24"/>
        </w:rPr>
        <w:t>Sunday between Nov 13-19</w:t>
      </w:r>
    </w:p>
    <w:p w:rsidR="00202480" w:rsidRDefault="00202480" w:rsidP="00202480">
      <w:pPr>
        <w:rPr>
          <w:rFonts w:ascii="Verdana" w:hAnsi="Verdana" w:cs="Verdana"/>
          <w:color w:val="000000"/>
          <w:sz w:val="24"/>
          <w:szCs w:val="24"/>
        </w:rPr>
      </w:pPr>
      <w:r>
        <w:rPr>
          <w:rFonts w:ascii="Verdana" w:hAnsi="Verdana" w:cs="Verdana"/>
          <w:color w:val="000000"/>
          <w:sz w:val="24"/>
          <w:szCs w:val="24"/>
        </w:rPr>
        <w:t>Notice that:</w:t>
      </w:r>
    </w:p>
    <w:p w:rsidR="00202480" w:rsidRDefault="00202480" w:rsidP="00202480">
      <w:pPr>
        <w:pStyle w:val="ListParagraph"/>
        <w:numPr>
          <w:ilvl w:val="0"/>
          <w:numId w:val="33"/>
        </w:numPr>
        <w:rPr>
          <w:rFonts w:ascii="Verdana" w:hAnsi="Verdana" w:cs="Verdana"/>
          <w:color w:val="000000"/>
          <w:sz w:val="24"/>
          <w:szCs w:val="24"/>
        </w:rPr>
      </w:pPr>
      <w:r>
        <w:rPr>
          <w:rFonts w:ascii="Verdana" w:hAnsi="Verdana" w:cs="Verdana"/>
          <w:color w:val="000000"/>
          <w:sz w:val="24"/>
          <w:szCs w:val="24"/>
        </w:rPr>
        <w:t xml:space="preserve">The same Psalm is often read in more than one year, and sometimes more than one Sunday in the same year. </w:t>
      </w:r>
    </w:p>
    <w:p w:rsidR="00202480" w:rsidRDefault="00202480" w:rsidP="00202480">
      <w:pPr>
        <w:pStyle w:val="ListParagraph"/>
        <w:numPr>
          <w:ilvl w:val="0"/>
          <w:numId w:val="33"/>
        </w:numPr>
        <w:rPr>
          <w:rFonts w:ascii="Verdana" w:hAnsi="Verdana" w:cs="Verdana"/>
          <w:color w:val="000000"/>
          <w:sz w:val="24"/>
          <w:szCs w:val="24"/>
        </w:rPr>
      </w:pPr>
      <w:r w:rsidRPr="001833CF">
        <w:rPr>
          <w:rFonts w:ascii="Verdana" w:hAnsi="Verdana" w:cs="Verdana"/>
          <w:color w:val="000000"/>
          <w:sz w:val="24"/>
          <w:szCs w:val="24"/>
        </w:rPr>
        <w:lastRenderedPageBreak/>
        <w:t>Although precise dates can’t be given for most services in a perpetual lectionary, a range of dates can be given</w:t>
      </w:r>
      <w:r>
        <w:rPr>
          <w:rFonts w:ascii="Verdana" w:hAnsi="Verdana" w:cs="Verdana"/>
          <w:color w:val="000000"/>
          <w:sz w:val="24"/>
          <w:szCs w:val="24"/>
        </w:rPr>
        <w:t xml:space="preserve">. (The Kwanja pastors did not want these dates included in their lectionaries; they said they are confusing since they are not exact dates.) </w:t>
      </w:r>
    </w:p>
    <w:p w:rsidR="00202480" w:rsidRDefault="00202480" w:rsidP="00202480">
      <w:pPr>
        <w:pStyle w:val="ListParagraph"/>
        <w:spacing w:after="0"/>
        <w:ind w:left="1080"/>
        <w:rPr>
          <w:rFonts w:ascii="Verdana" w:hAnsi="Verdana" w:cs="Verdana"/>
          <w:color w:val="000000"/>
          <w:sz w:val="24"/>
          <w:szCs w:val="24"/>
        </w:rPr>
      </w:pPr>
    </w:p>
    <w:p w:rsidR="00202480" w:rsidRDefault="00202480" w:rsidP="00202480">
      <w:pPr>
        <w:ind w:firstLine="720"/>
        <w:rPr>
          <w:rFonts w:ascii="Verdana" w:hAnsi="Verdana" w:cs="Verdana"/>
          <w:color w:val="000000"/>
          <w:sz w:val="24"/>
          <w:szCs w:val="24"/>
          <w:highlight w:val="yellow"/>
        </w:rPr>
      </w:pPr>
      <w:r w:rsidRPr="002D4279">
        <w:rPr>
          <w:rFonts w:ascii="Verdana" w:hAnsi="Verdana" w:cs="Verdana"/>
          <w:color w:val="000000"/>
          <w:sz w:val="24"/>
          <w:szCs w:val="24"/>
        </w:rPr>
        <w:t>You can see the complete chart of RCL Psalms readings at</w:t>
      </w:r>
      <w:r w:rsidRPr="00ED5741">
        <w:rPr>
          <w:rFonts w:ascii="Verdana" w:hAnsi="Verdana" w:cs="Verdana"/>
          <w:color w:val="000000"/>
          <w:sz w:val="24"/>
          <w:szCs w:val="24"/>
        </w:rPr>
        <w:t xml:space="preserve">:  </w:t>
      </w:r>
    </w:p>
    <w:p w:rsidR="00202480" w:rsidRPr="002D4279" w:rsidRDefault="00202480" w:rsidP="00202480">
      <w:pPr>
        <w:spacing w:after="0"/>
        <w:ind w:left="720" w:firstLine="720"/>
        <w:rPr>
          <w:rFonts w:ascii="Verdana" w:hAnsi="Verdana" w:cs="Verdana"/>
          <w:color w:val="000000"/>
          <w:sz w:val="24"/>
          <w:szCs w:val="24"/>
          <w:highlight w:val="yellow"/>
        </w:rPr>
      </w:pPr>
      <w:r w:rsidRPr="002D4279">
        <w:rPr>
          <w:rFonts w:ascii="Verdana" w:hAnsi="Verdana" w:cs="Verdana"/>
          <w:color w:val="000000"/>
          <w:sz w:val="24"/>
          <w:szCs w:val="24"/>
          <w:highlight w:val="yellow"/>
        </w:rPr>
        <w:t>Psalms chronological in lectionary English.docx</w:t>
      </w:r>
    </w:p>
    <w:p w:rsidR="00202480" w:rsidRDefault="00202480" w:rsidP="00202480">
      <w:pPr>
        <w:pStyle w:val="ListParagraph"/>
        <w:ind w:left="1080" w:firstLine="360"/>
        <w:rPr>
          <w:rFonts w:ascii="Verdana" w:hAnsi="Verdana" w:cs="Verdana"/>
          <w:color w:val="000000"/>
          <w:sz w:val="24"/>
          <w:szCs w:val="24"/>
        </w:rPr>
      </w:pPr>
      <w:r w:rsidRPr="00990ADE">
        <w:rPr>
          <w:rFonts w:ascii="Verdana" w:hAnsi="Verdana" w:cs="Verdana"/>
          <w:color w:val="000000"/>
          <w:sz w:val="24"/>
          <w:szCs w:val="24"/>
          <w:highlight w:val="yellow"/>
        </w:rPr>
        <w:t>Psalms chronological in lectionary English.pdf</w:t>
      </w:r>
    </w:p>
    <w:p w:rsidR="00202480" w:rsidRPr="00990ADE" w:rsidRDefault="00202480" w:rsidP="00202480">
      <w:pPr>
        <w:pStyle w:val="ListParagraph"/>
        <w:spacing w:before="240"/>
        <w:ind w:left="1080"/>
        <w:rPr>
          <w:rFonts w:ascii="Verdana" w:hAnsi="Verdana" w:cs="Verdana"/>
          <w:color w:val="000000"/>
          <w:sz w:val="24"/>
          <w:szCs w:val="24"/>
          <w:highlight w:val="yellow"/>
          <w:lang w:val="en-US"/>
        </w:rPr>
      </w:pPr>
      <w:r>
        <w:rPr>
          <w:rFonts w:ascii="Verdana" w:hAnsi="Verdana" w:cs="Verdana"/>
          <w:color w:val="000000"/>
          <w:sz w:val="24"/>
          <w:szCs w:val="24"/>
          <w:lang w:val="en-US"/>
        </w:rPr>
        <w:t xml:space="preserve">For the other Old Testament references in the RCL by book, see:  </w:t>
      </w:r>
      <w:r w:rsidRPr="00990ADE">
        <w:rPr>
          <w:rFonts w:ascii="Verdana" w:hAnsi="Verdana" w:cs="Verdana"/>
          <w:color w:val="000000"/>
          <w:sz w:val="24"/>
          <w:szCs w:val="24"/>
          <w:highlight w:val="yellow"/>
          <w:lang w:val="en-US"/>
        </w:rPr>
        <w:t>OT Lectionary Readings Index by Biblical Book.docx</w:t>
      </w:r>
    </w:p>
    <w:p w:rsidR="00202480" w:rsidRDefault="00202480" w:rsidP="00202480">
      <w:pPr>
        <w:pStyle w:val="ListParagraph"/>
        <w:ind w:firstLine="360"/>
        <w:rPr>
          <w:rFonts w:ascii="Verdana" w:hAnsi="Verdana" w:cs="Verdana"/>
          <w:color w:val="000000"/>
          <w:sz w:val="24"/>
          <w:szCs w:val="24"/>
          <w:lang w:val="en-US"/>
        </w:rPr>
      </w:pPr>
      <w:r w:rsidRPr="00990ADE">
        <w:rPr>
          <w:rFonts w:ascii="Verdana" w:hAnsi="Verdana" w:cs="Verdana"/>
          <w:color w:val="000000"/>
          <w:sz w:val="24"/>
          <w:szCs w:val="24"/>
          <w:highlight w:val="yellow"/>
          <w:lang w:val="en-US"/>
        </w:rPr>
        <w:t>OT Lectionary Readings Index by Biblical Book.rtf</w:t>
      </w:r>
    </w:p>
    <w:p w:rsidR="00202480" w:rsidRDefault="00202480" w:rsidP="00202480">
      <w:pPr>
        <w:pStyle w:val="ListParagraph"/>
        <w:ind w:firstLine="360"/>
        <w:rPr>
          <w:rFonts w:ascii="Verdana" w:hAnsi="Verdana" w:cs="Verdana"/>
          <w:color w:val="000000"/>
          <w:sz w:val="24"/>
          <w:szCs w:val="24"/>
          <w:lang w:val="en-US"/>
        </w:rPr>
      </w:pPr>
    </w:p>
    <w:p w:rsidR="00202480" w:rsidRPr="00990ADE" w:rsidRDefault="00202480" w:rsidP="00202480">
      <w:pPr>
        <w:pStyle w:val="ListParagraph"/>
        <w:numPr>
          <w:ilvl w:val="0"/>
          <w:numId w:val="41"/>
        </w:numPr>
        <w:rPr>
          <w:rFonts w:ascii="Verdana" w:hAnsi="Verdana" w:cs="Verdana"/>
          <w:color w:val="000000"/>
          <w:sz w:val="24"/>
          <w:szCs w:val="24"/>
          <w:lang w:val="en-US"/>
        </w:rPr>
      </w:pPr>
      <w:r>
        <w:rPr>
          <w:rFonts w:ascii="Verdana" w:hAnsi="Verdana" w:cs="Verdana"/>
          <w:color w:val="000000"/>
          <w:sz w:val="24"/>
          <w:szCs w:val="24"/>
          <w:lang w:val="en-US"/>
        </w:rPr>
        <w:t>Tables</w:t>
      </w:r>
      <w:r w:rsidR="00440BC6">
        <w:rPr>
          <w:rFonts w:ascii="Verdana" w:hAnsi="Verdana" w:cs="Verdana"/>
          <w:color w:val="000000"/>
          <w:sz w:val="24"/>
          <w:szCs w:val="24"/>
          <w:lang w:val="en-US"/>
        </w:rPr>
        <w:t xml:space="preserve"> modified for languages used in-</w:t>
      </w:r>
      <w:r>
        <w:rPr>
          <w:rFonts w:ascii="Verdana" w:hAnsi="Verdana" w:cs="Verdana"/>
          <w:color w:val="000000"/>
          <w:sz w:val="24"/>
          <w:szCs w:val="24"/>
          <w:lang w:val="en-US"/>
        </w:rPr>
        <w:t>country, versification differences and to track progress of stages of translation</w:t>
      </w:r>
    </w:p>
    <w:p w:rsidR="00202480" w:rsidRPr="00BD3100" w:rsidRDefault="00202480" w:rsidP="00202480">
      <w:pPr>
        <w:rPr>
          <w:rFonts w:ascii="Arial" w:hAnsi="Arial" w:cs="Arial"/>
          <w:color w:val="000000"/>
          <w:sz w:val="24"/>
          <w:szCs w:val="24"/>
        </w:rPr>
      </w:pPr>
      <w:r w:rsidRPr="00BD3100">
        <w:rPr>
          <w:rFonts w:ascii="Arial" w:hAnsi="Arial" w:cs="Arial"/>
          <w:color w:val="000000"/>
          <w:sz w:val="24"/>
          <w:szCs w:val="24"/>
        </w:rPr>
        <w:t xml:space="preserve">Charts by book can be modified as tools for keeping track of progress in translating lectionary readings.  I modified the chart with </w:t>
      </w:r>
      <w:r w:rsidRPr="00BD3100">
        <w:rPr>
          <w:rFonts w:ascii="Arial" w:hAnsi="Arial" w:cs="Arial"/>
          <w:b/>
          <w:color w:val="000000"/>
          <w:sz w:val="24"/>
          <w:szCs w:val="24"/>
        </w:rPr>
        <w:t>French names,</w:t>
      </w:r>
      <w:r w:rsidRPr="00BD3100">
        <w:rPr>
          <w:rFonts w:ascii="Arial" w:hAnsi="Arial" w:cs="Arial"/>
          <w:color w:val="000000"/>
          <w:sz w:val="24"/>
          <w:szCs w:val="24"/>
        </w:rPr>
        <w:t xml:space="preserve"> </w:t>
      </w:r>
      <w:r w:rsidRPr="00BD3100">
        <w:rPr>
          <w:rFonts w:ascii="Arial" w:hAnsi="Arial" w:cs="Arial"/>
          <w:b/>
          <w:color w:val="000000"/>
          <w:sz w:val="24"/>
          <w:szCs w:val="24"/>
        </w:rPr>
        <w:t>and added revised verse numbers</w:t>
      </w:r>
      <w:r w:rsidRPr="00BD3100">
        <w:rPr>
          <w:rFonts w:ascii="Arial" w:hAnsi="Arial" w:cs="Arial"/>
          <w:color w:val="000000"/>
          <w:sz w:val="24"/>
          <w:szCs w:val="24"/>
        </w:rPr>
        <w:t xml:space="preserve"> to the texts where French versification is different than the English that the RCL chart is based on.  </w:t>
      </w:r>
    </w:p>
    <w:p w:rsidR="00202480" w:rsidRPr="00ED5741" w:rsidRDefault="00202480" w:rsidP="00202480">
      <w:pPr>
        <w:rPr>
          <w:rFonts w:ascii="Arial" w:hAnsi="Arial" w:cs="Arial"/>
          <w:sz w:val="24"/>
          <w:szCs w:val="24"/>
        </w:rPr>
      </w:pPr>
      <w:r w:rsidRPr="00BD3100">
        <w:rPr>
          <w:rFonts w:ascii="Arial" w:hAnsi="Arial" w:cs="Arial"/>
          <w:sz w:val="24"/>
          <w:szCs w:val="24"/>
        </w:rPr>
        <w:t>I also added lines for the references for occasions celebrated in Cameroon, that is their Youth Day and their National Day.</w:t>
      </w:r>
      <w:r>
        <w:rPr>
          <w:rFonts w:ascii="Arial" w:hAnsi="Arial" w:cs="Arial"/>
          <w:sz w:val="24"/>
          <w:szCs w:val="24"/>
        </w:rPr>
        <w:t xml:space="preserve"> </w:t>
      </w:r>
    </w:p>
    <w:p w:rsidR="00202480" w:rsidRPr="00BD3100" w:rsidRDefault="00202480" w:rsidP="00202480">
      <w:pPr>
        <w:rPr>
          <w:rFonts w:ascii="Arial" w:hAnsi="Arial" w:cs="Arial"/>
          <w:color w:val="000000"/>
          <w:sz w:val="24"/>
          <w:szCs w:val="24"/>
        </w:rPr>
      </w:pPr>
      <w:r w:rsidRPr="00BD3100">
        <w:rPr>
          <w:rFonts w:ascii="Arial" w:hAnsi="Arial" w:cs="Arial"/>
          <w:color w:val="000000"/>
          <w:sz w:val="24"/>
          <w:szCs w:val="24"/>
        </w:rPr>
        <w:t>Afterwards I added columns to the right</w:t>
      </w:r>
      <w:r>
        <w:rPr>
          <w:rFonts w:ascii="Arial" w:hAnsi="Arial" w:cs="Arial"/>
          <w:color w:val="000000"/>
          <w:sz w:val="24"/>
          <w:szCs w:val="24"/>
        </w:rPr>
        <w:t xml:space="preserve"> of the chart</w:t>
      </w:r>
      <w:r w:rsidRPr="00BD3100">
        <w:rPr>
          <w:rFonts w:ascii="Arial" w:hAnsi="Arial" w:cs="Arial"/>
          <w:color w:val="000000"/>
          <w:sz w:val="24"/>
          <w:szCs w:val="24"/>
        </w:rPr>
        <w:t xml:space="preserve">, for translation teams to mark their progress </w:t>
      </w:r>
      <w:r>
        <w:rPr>
          <w:rFonts w:ascii="Arial" w:hAnsi="Arial" w:cs="Arial"/>
          <w:color w:val="000000"/>
          <w:sz w:val="24"/>
          <w:szCs w:val="24"/>
        </w:rPr>
        <w:t xml:space="preserve">by date and initials of translators involved </w:t>
      </w:r>
      <w:r w:rsidRPr="00BD3100">
        <w:rPr>
          <w:rFonts w:ascii="Arial" w:hAnsi="Arial" w:cs="Arial"/>
          <w:color w:val="000000"/>
          <w:sz w:val="24"/>
          <w:szCs w:val="24"/>
        </w:rPr>
        <w:t>according to the</w:t>
      </w:r>
      <w:r>
        <w:rPr>
          <w:rFonts w:ascii="Arial" w:hAnsi="Arial" w:cs="Arial"/>
          <w:color w:val="000000"/>
          <w:sz w:val="24"/>
          <w:szCs w:val="24"/>
        </w:rPr>
        <w:t>ir</w:t>
      </w:r>
      <w:r w:rsidRPr="00BD3100">
        <w:rPr>
          <w:rFonts w:ascii="Arial" w:hAnsi="Arial" w:cs="Arial"/>
          <w:color w:val="000000"/>
          <w:sz w:val="24"/>
          <w:szCs w:val="24"/>
        </w:rPr>
        <w:t xml:space="preserve"> stages of translating and checking their work.  Columns can be added to include steps like: </w:t>
      </w:r>
      <w:r>
        <w:rPr>
          <w:rFonts w:ascii="Arial" w:hAnsi="Arial" w:cs="Arial"/>
          <w:color w:val="000000"/>
          <w:sz w:val="24"/>
          <w:szCs w:val="24"/>
        </w:rPr>
        <w:t>e</w:t>
      </w:r>
      <w:r w:rsidRPr="00BD3100">
        <w:rPr>
          <w:rFonts w:ascii="Arial" w:hAnsi="Arial" w:cs="Arial"/>
          <w:color w:val="000000"/>
          <w:sz w:val="24"/>
          <w:szCs w:val="24"/>
        </w:rPr>
        <w:t xml:space="preserve">xegesis, first draft, team checking, revisers committee checking, consultant checking, etc.  </w:t>
      </w:r>
    </w:p>
    <w:tbl>
      <w:tblPr>
        <w:tblW w:w="5000" w:type="pct"/>
        <w:jc w:val="center"/>
        <w:tblBorders>
          <w:top w:val="outset" w:sz="6" w:space="0" w:color="1A5C10"/>
          <w:left w:val="outset" w:sz="6" w:space="0" w:color="1A5C10"/>
          <w:bottom w:val="outset" w:sz="6" w:space="0" w:color="1A5C10"/>
          <w:right w:val="outset" w:sz="6" w:space="0" w:color="1A5C10"/>
        </w:tblBorders>
        <w:shd w:val="clear" w:color="auto" w:fill="F4FFDD"/>
        <w:tblCellMar>
          <w:top w:w="36" w:type="dxa"/>
          <w:left w:w="36" w:type="dxa"/>
          <w:bottom w:w="36" w:type="dxa"/>
          <w:right w:w="36" w:type="dxa"/>
        </w:tblCellMar>
        <w:tblLook w:val="04A0" w:firstRow="1" w:lastRow="0" w:firstColumn="1" w:lastColumn="0" w:noHBand="0" w:noVBand="1"/>
      </w:tblPr>
      <w:tblGrid>
        <w:gridCol w:w="2099"/>
        <w:gridCol w:w="798"/>
        <w:gridCol w:w="2260"/>
        <w:gridCol w:w="1241"/>
        <w:gridCol w:w="1534"/>
        <w:gridCol w:w="1500"/>
      </w:tblGrid>
      <w:tr w:rsidR="00202480" w:rsidRPr="00930031" w:rsidTr="000965CF">
        <w:trPr>
          <w:jc w:val="center"/>
        </w:trPr>
        <w:tc>
          <w:tcPr>
            <w:tcW w:w="1112"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rPr>
            </w:pPr>
            <w:proofErr w:type="spellStart"/>
            <w:r w:rsidRPr="00930031">
              <w:rPr>
                <w:rFonts w:ascii="Arial" w:eastAsia="Times New Roman" w:hAnsi="Arial" w:cs="Arial"/>
                <w:b/>
                <w:bCs/>
                <w:color w:val="663300"/>
              </w:rPr>
              <w:t>Texte</w:t>
            </w:r>
            <w:proofErr w:type="spellEnd"/>
          </w:p>
        </w:tc>
        <w:tc>
          <w:tcPr>
            <w:tcW w:w="423"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rPr>
            </w:pPr>
            <w:r w:rsidRPr="00930031">
              <w:rPr>
                <w:rFonts w:ascii="Arial" w:eastAsia="Times New Roman" w:hAnsi="Arial" w:cs="Arial"/>
                <w:b/>
                <w:bCs/>
                <w:color w:val="663300"/>
              </w:rPr>
              <w:t>Serie</w:t>
            </w:r>
          </w:p>
        </w:tc>
        <w:tc>
          <w:tcPr>
            <w:tcW w:w="1198"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rPr>
            </w:pPr>
            <w:r w:rsidRPr="00930031">
              <w:rPr>
                <w:rFonts w:ascii="Arial" w:eastAsia="Times New Roman" w:hAnsi="Arial" w:cs="Arial"/>
                <w:b/>
                <w:bCs/>
                <w:color w:val="663300"/>
              </w:rPr>
              <w:t>Dimanche</w:t>
            </w:r>
          </w:p>
        </w:tc>
        <w:tc>
          <w:tcPr>
            <w:tcW w:w="658" w:type="pct"/>
            <w:tcBorders>
              <w:top w:val="outset" w:sz="6" w:space="0" w:color="1A5C10"/>
              <w:left w:val="outset" w:sz="6" w:space="0" w:color="1A5C10"/>
              <w:bottom w:val="outset" w:sz="6" w:space="0" w:color="1A5C10"/>
              <w:right w:val="outset" w:sz="6" w:space="0" w:color="1A5C10"/>
            </w:tcBorders>
            <w:shd w:val="clear" w:color="auto" w:fill="E4E4CB"/>
          </w:tcPr>
          <w:p w:rsidR="00202480" w:rsidRPr="00930031" w:rsidRDefault="00202480" w:rsidP="000965CF">
            <w:pPr>
              <w:spacing w:after="0" w:line="240" w:lineRule="auto"/>
              <w:jc w:val="center"/>
              <w:rPr>
                <w:rFonts w:ascii="Arial" w:eastAsia="Times New Roman" w:hAnsi="Arial" w:cs="Arial"/>
                <w:b/>
                <w:bCs/>
                <w:i/>
                <w:color w:val="663300"/>
              </w:rPr>
            </w:pPr>
            <w:proofErr w:type="spellStart"/>
            <w:r w:rsidRPr="00930031">
              <w:rPr>
                <w:rFonts w:ascii="Arial" w:eastAsia="Times New Roman" w:hAnsi="Arial" w:cs="Arial"/>
                <w:b/>
                <w:bCs/>
                <w:i/>
                <w:color w:val="663300"/>
              </w:rPr>
              <w:t>Exegêse</w:t>
            </w:r>
            <w:proofErr w:type="spellEnd"/>
          </w:p>
        </w:tc>
        <w:tc>
          <w:tcPr>
            <w:tcW w:w="813" w:type="pct"/>
            <w:tcBorders>
              <w:top w:val="outset" w:sz="6" w:space="0" w:color="1A5C10"/>
              <w:left w:val="outset" w:sz="6" w:space="0" w:color="1A5C10"/>
              <w:bottom w:val="outset" w:sz="6" w:space="0" w:color="1A5C10"/>
              <w:right w:val="outset" w:sz="6" w:space="0" w:color="1A5C10"/>
            </w:tcBorders>
            <w:shd w:val="clear" w:color="auto" w:fill="E4E4CB"/>
          </w:tcPr>
          <w:p w:rsidR="00202480" w:rsidRPr="00930031" w:rsidRDefault="00202480" w:rsidP="000965CF">
            <w:pPr>
              <w:spacing w:after="0" w:line="240" w:lineRule="auto"/>
              <w:jc w:val="center"/>
              <w:rPr>
                <w:rFonts w:ascii="Arial" w:eastAsia="Times New Roman" w:hAnsi="Arial" w:cs="Arial"/>
                <w:b/>
                <w:bCs/>
                <w:color w:val="663300"/>
              </w:rPr>
            </w:pPr>
            <w:proofErr w:type="spellStart"/>
            <w:r w:rsidRPr="00930031">
              <w:rPr>
                <w:rFonts w:ascii="Arial" w:eastAsia="Times New Roman" w:hAnsi="Arial" w:cs="Arial"/>
                <w:b/>
                <w:bCs/>
                <w:color w:val="663300"/>
              </w:rPr>
              <w:t>Traduction</w:t>
            </w:r>
            <w:proofErr w:type="spellEnd"/>
            <w:r w:rsidRPr="00930031">
              <w:rPr>
                <w:rFonts w:ascii="Arial" w:eastAsia="Times New Roman" w:hAnsi="Arial" w:cs="Arial"/>
                <w:b/>
                <w:bCs/>
                <w:color w:val="663300"/>
              </w:rPr>
              <w:t xml:space="preserve"> </w:t>
            </w:r>
          </w:p>
          <w:p w:rsidR="00202480" w:rsidRPr="00930031" w:rsidRDefault="00202480" w:rsidP="000965CF">
            <w:pPr>
              <w:spacing w:after="0" w:line="240" w:lineRule="auto"/>
              <w:jc w:val="center"/>
              <w:rPr>
                <w:rFonts w:ascii="Arial" w:eastAsia="Times New Roman" w:hAnsi="Arial" w:cs="Arial"/>
                <w:b/>
                <w:bCs/>
                <w:color w:val="663300"/>
              </w:rPr>
            </w:pPr>
            <w:r w:rsidRPr="00930031">
              <w:rPr>
                <w:rFonts w:ascii="Arial" w:eastAsia="Times New Roman" w:hAnsi="Arial" w:cs="Arial"/>
                <w:b/>
                <w:bCs/>
                <w:color w:val="663300"/>
              </w:rPr>
              <w:t xml:space="preserve">1e </w:t>
            </w:r>
            <w:proofErr w:type="spellStart"/>
            <w:r w:rsidRPr="00930031">
              <w:rPr>
                <w:rFonts w:ascii="Arial" w:eastAsia="Times New Roman" w:hAnsi="Arial" w:cs="Arial"/>
                <w:b/>
                <w:bCs/>
                <w:color w:val="663300"/>
              </w:rPr>
              <w:t>ébauche</w:t>
            </w:r>
            <w:proofErr w:type="spellEnd"/>
          </w:p>
        </w:tc>
        <w:tc>
          <w:tcPr>
            <w:tcW w:w="795" w:type="pct"/>
            <w:tcBorders>
              <w:top w:val="outset" w:sz="6" w:space="0" w:color="1A5C10"/>
              <w:left w:val="outset" w:sz="6" w:space="0" w:color="1A5C10"/>
              <w:bottom w:val="outset" w:sz="6" w:space="0" w:color="1A5C10"/>
              <w:right w:val="outset" w:sz="6" w:space="0" w:color="1A5C10"/>
            </w:tcBorders>
            <w:shd w:val="clear" w:color="auto" w:fill="E4E4CB"/>
          </w:tcPr>
          <w:p w:rsidR="00202480" w:rsidRPr="00930031" w:rsidRDefault="00202480" w:rsidP="000965CF">
            <w:pPr>
              <w:spacing w:after="0" w:line="240" w:lineRule="auto"/>
              <w:jc w:val="center"/>
              <w:rPr>
                <w:rFonts w:ascii="Arial" w:eastAsia="Times New Roman" w:hAnsi="Arial" w:cs="Arial"/>
                <w:b/>
                <w:bCs/>
                <w:color w:val="663300"/>
              </w:rPr>
            </w:pPr>
            <w:r w:rsidRPr="00930031">
              <w:rPr>
                <w:rFonts w:ascii="Arial" w:eastAsia="Times New Roman" w:hAnsi="Arial" w:cs="Arial"/>
                <w:b/>
                <w:bCs/>
                <w:color w:val="663300"/>
              </w:rPr>
              <w:t xml:space="preserve">Lecture </w:t>
            </w:r>
            <w:proofErr w:type="spellStart"/>
            <w:r w:rsidRPr="00930031">
              <w:rPr>
                <w:rFonts w:ascii="Arial" w:eastAsia="Times New Roman" w:hAnsi="Arial" w:cs="Arial"/>
                <w:b/>
                <w:bCs/>
                <w:color w:val="663300"/>
              </w:rPr>
              <w:t>orale</w:t>
            </w:r>
            <w:proofErr w:type="spellEnd"/>
          </w:p>
        </w:tc>
      </w:tr>
      <w:tr w:rsidR="00202480" w:rsidRPr="00930031" w:rsidTr="000965CF">
        <w:trPr>
          <w:jc w:val="center"/>
        </w:trPr>
        <w:tc>
          <w:tcPr>
            <w:tcW w:w="1112"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rPr>
            </w:pPr>
            <w:r w:rsidRPr="00930031">
              <w:rPr>
                <w:rFonts w:ascii="Arial" w:eastAsia="Times New Roman" w:hAnsi="Arial" w:cs="Arial"/>
                <w:b/>
                <w:bCs/>
              </w:rPr>
              <w:t>Ps 1</w:t>
            </w:r>
          </w:p>
        </w:tc>
        <w:tc>
          <w:tcPr>
            <w:tcW w:w="423"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jc w:val="center"/>
              <w:rPr>
                <w:rFonts w:ascii="Arial" w:eastAsia="Times New Roman" w:hAnsi="Arial" w:cs="Arial"/>
              </w:rPr>
            </w:pPr>
            <w:r w:rsidRPr="00930031">
              <w:rPr>
                <w:rFonts w:ascii="Arial" w:eastAsia="Times New Roman" w:hAnsi="Arial" w:cs="Arial"/>
              </w:rPr>
              <w:t>C</w:t>
            </w:r>
          </w:p>
        </w:tc>
        <w:tc>
          <w:tcPr>
            <w:tcW w:w="1198"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0965CF" w:rsidP="000965CF">
            <w:pPr>
              <w:spacing w:after="0" w:line="240" w:lineRule="auto"/>
              <w:rPr>
                <w:rFonts w:ascii="Arial" w:hAnsi="Arial" w:cs="Arial"/>
              </w:rPr>
            </w:pPr>
            <w:hyperlink r:id="rId6" w:history="1">
              <w:proofErr w:type="spellStart"/>
              <w:r w:rsidR="00202480" w:rsidRPr="00930031">
                <w:rPr>
                  <w:rFonts w:ascii="Arial" w:eastAsia="Times New Roman" w:hAnsi="Arial" w:cs="Arial"/>
                  <w:b/>
                  <w:bCs/>
                  <w:color w:val="265D0F"/>
                </w:rPr>
                <w:t>Epiphanie</w:t>
              </w:r>
              <w:proofErr w:type="spellEnd"/>
              <w:r w:rsidR="00202480" w:rsidRPr="00930031">
                <w:rPr>
                  <w:rFonts w:ascii="Arial" w:eastAsia="Times New Roman" w:hAnsi="Arial" w:cs="Arial"/>
                  <w:b/>
                  <w:bCs/>
                  <w:color w:val="265D0F"/>
                </w:rPr>
                <w:t xml:space="preserve"> 6</w:t>
              </w:r>
            </w:hyperlink>
          </w:p>
          <w:p w:rsidR="00202480" w:rsidRPr="00930031" w:rsidRDefault="000965CF" w:rsidP="000965CF">
            <w:pPr>
              <w:spacing w:after="0" w:line="240" w:lineRule="auto"/>
              <w:rPr>
                <w:rFonts w:ascii="Arial" w:eastAsia="Times New Roman" w:hAnsi="Arial" w:cs="Arial"/>
              </w:rPr>
            </w:pPr>
            <w:hyperlink r:id="rId7" w:history="1">
              <w:proofErr w:type="spellStart"/>
              <w:r w:rsidR="00202480" w:rsidRPr="00930031">
                <w:rPr>
                  <w:rFonts w:ascii="Arial" w:eastAsia="Times New Roman" w:hAnsi="Arial" w:cs="Arial"/>
                  <w:b/>
                  <w:bCs/>
                  <w:color w:val="265D0F"/>
                </w:rPr>
                <w:t>Propre</w:t>
              </w:r>
              <w:proofErr w:type="spellEnd"/>
              <w:r w:rsidR="00202480" w:rsidRPr="00930031">
                <w:rPr>
                  <w:rFonts w:ascii="Arial" w:eastAsia="Times New Roman" w:hAnsi="Arial" w:cs="Arial"/>
                  <w:b/>
                  <w:bCs/>
                  <w:color w:val="265D0F"/>
                </w:rPr>
                <w:t xml:space="preserve"> 18</w:t>
              </w:r>
            </w:hyperlink>
          </w:p>
        </w:tc>
        <w:tc>
          <w:tcPr>
            <w:tcW w:w="658"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813"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79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r>
      <w:tr w:rsidR="00202480" w:rsidRPr="00930031" w:rsidTr="000965CF">
        <w:trPr>
          <w:jc w:val="center"/>
        </w:trPr>
        <w:tc>
          <w:tcPr>
            <w:tcW w:w="1112"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rPr>
            </w:pPr>
            <w:r w:rsidRPr="00930031">
              <w:rPr>
                <w:rFonts w:ascii="Arial" w:eastAsia="Times New Roman" w:hAnsi="Arial" w:cs="Arial"/>
                <w:b/>
                <w:bCs/>
              </w:rPr>
              <w:t>Ps 1</w:t>
            </w:r>
          </w:p>
        </w:tc>
        <w:tc>
          <w:tcPr>
            <w:tcW w:w="423"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jc w:val="center"/>
              <w:rPr>
                <w:rFonts w:ascii="Arial" w:eastAsia="Times New Roman" w:hAnsi="Arial" w:cs="Arial"/>
              </w:rPr>
            </w:pPr>
            <w:r w:rsidRPr="00930031">
              <w:rPr>
                <w:rFonts w:ascii="Arial" w:eastAsia="Times New Roman" w:hAnsi="Arial" w:cs="Arial"/>
              </w:rPr>
              <w:t>B</w:t>
            </w:r>
          </w:p>
        </w:tc>
        <w:tc>
          <w:tcPr>
            <w:tcW w:w="1198"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0965CF" w:rsidP="000965CF">
            <w:pPr>
              <w:spacing w:after="0" w:line="240" w:lineRule="auto"/>
              <w:rPr>
                <w:rFonts w:ascii="Arial" w:hAnsi="Arial" w:cs="Arial"/>
              </w:rPr>
            </w:pPr>
            <w:hyperlink r:id="rId8" w:history="1">
              <w:proofErr w:type="spellStart"/>
              <w:r w:rsidR="00202480" w:rsidRPr="00930031">
                <w:rPr>
                  <w:rFonts w:ascii="Arial" w:eastAsia="Times New Roman" w:hAnsi="Arial" w:cs="Arial"/>
                  <w:b/>
                  <w:bCs/>
                  <w:color w:val="265D0F"/>
                </w:rPr>
                <w:t>Pâques</w:t>
              </w:r>
              <w:proofErr w:type="spellEnd"/>
              <w:r w:rsidR="00202480" w:rsidRPr="00930031">
                <w:rPr>
                  <w:rFonts w:ascii="Arial" w:eastAsia="Times New Roman" w:hAnsi="Arial" w:cs="Arial"/>
                  <w:b/>
                  <w:bCs/>
                  <w:color w:val="265D0F"/>
                </w:rPr>
                <w:t xml:space="preserve"> 1</w:t>
              </w:r>
            </w:hyperlink>
          </w:p>
          <w:p w:rsidR="00202480" w:rsidRPr="00930031" w:rsidRDefault="000965CF" w:rsidP="000965CF">
            <w:pPr>
              <w:spacing w:after="0" w:line="240" w:lineRule="auto"/>
              <w:rPr>
                <w:rFonts w:ascii="Arial" w:eastAsia="Times New Roman" w:hAnsi="Arial" w:cs="Arial"/>
              </w:rPr>
            </w:pPr>
            <w:hyperlink r:id="rId9" w:history="1">
              <w:proofErr w:type="spellStart"/>
              <w:r w:rsidR="00202480" w:rsidRPr="00930031">
                <w:rPr>
                  <w:rFonts w:ascii="Arial" w:eastAsia="Times New Roman" w:hAnsi="Arial" w:cs="Arial"/>
                  <w:b/>
                  <w:bCs/>
                  <w:color w:val="265D0F"/>
                </w:rPr>
                <w:t>Propre</w:t>
              </w:r>
              <w:proofErr w:type="spellEnd"/>
              <w:r w:rsidR="00202480" w:rsidRPr="00930031">
                <w:rPr>
                  <w:rFonts w:ascii="Arial" w:eastAsia="Times New Roman" w:hAnsi="Arial" w:cs="Arial"/>
                  <w:b/>
                  <w:bCs/>
                  <w:color w:val="265D0F"/>
                </w:rPr>
                <w:t xml:space="preserve"> 20</w:t>
              </w:r>
            </w:hyperlink>
          </w:p>
        </w:tc>
        <w:tc>
          <w:tcPr>
            <w:tcW w:w="658"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813"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79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r>
      <w:tr w:rsidR="00202480" w:rsidRPr="00930031" w:rsidTr="000965CF">
        <w:trPr>
          <w:jc w:val="center"/>
        </w:trPr>
        <w:tc>
          <w:tcPr>
            <w:tcW w:w="1112"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color w:val="008000"/>
              </w:rPr>
            </w:pPr>
            <w:r w:rsidRPr="00930031">
              <w:rPr>
                <w:rFonts w:ascii="Arial" w:eastAsia="Times New Roman" w:hAnsi="Arial" w:cs="Arial"/>
                <w:b/>
                <w:bCs/>
                <w:color w:val="008000"/>
              </w:rPr>
              <w:t>Ps 1</w:t>
            </w:r>
          </w:p>
        </w:tc>
        <w:tc>
          <w:tcPr>
            <w:tcW w:w="423"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jc w:val="center"/>
              <w:rPr>
                <w:rFonts w:ascii="Arial" w:eastAsia="Times New Roman" w:hAnsi="Arial" w:cs="Arial"/>
              </w:rPr>
            </w:pPr>
            <w:r w:rsidRPr="00930031">
              <w:rPr>
                <w:rFonts w:ascii="Arial" w:eastAsia="Times New Roman" w:hAnsi="Arial" w:cs="Arial"/>
              </w:rPr>
              <w:t>A</w:t>
            </w:r>
          </w:p>
        </w:tc>
        <w:tc>
          <w:tcPr>
            <w:tcW w:w="1198"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0965CF" w:rsidP="000965CF">
            <w:pPr>
              <w:spacing w:after="0" w:line="240" w:lineRule="auto"/>
              <w:rPr>
                <w:rFonts w:ascii="Arial" w:eastAsia="Times New Roman" w:hAnsi="Arial" w:cs="Arial"/>
              </w:rPr>
            </w:pPr>
            <w:hyperlink r:id="rId10" w:history="1">
              <w:proofErr w:type="spellStart"/>
              <w:r w:rsidR="00202480" w:rsidRPr="00930031">
                <w:rPr>
                  <w:rFonts w:ascii="Arial" w:eastAsia="Times New Roman" w:hAnsi="Arial" w:cs="Arial"/>
                  <w:b/>
                  <w:bCs/>
                  <w:color w:val="265D0F"/>
                </w:rPr>
                <w:t>Propre</w:t>
              </w:r>
              <w:proofErr w:type="spellEnd"/>
              <w:r w:rsidR="00202480" w:rsidRPr="00930031">
                <w:rPr>
                  <w:rFonts w:ascii="Arial" w:eastAsia="Times New Roman" w:hAnsi="Arial" w:cs="Arial"/>
                  <w:b/>
                  <w:bCs/>
                  <w:color w:val="265D0F"/>
                </w:rPr>
                <w:t xml:space="preserve"> 25</w:t>
              </w:r>
            </w:hyperlink>
          </w:p>
        </w:tc>
        <w:tc>
          <w:tcPr>
            <w:tcW w:w="658"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813"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79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r>
      <w:tr w:rsidR="00202480" w:rsidRPr="00930031" w:rsidTr="000965CF">
        <w:trPr>
          <w:jc w:val="center"/>
        </w:trPr>
        <w:tc>
          <w:tcPr>
            <w:tcW w:w="1112"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color w:val="FF0000"/>
              </w:rPr>
            </w:pPr>
            <w:r w:rsidRPr="00930031">
              <w:rPr>
                <w:rFonts w:ascii="Arial" w:eastAsia="Times New Roman" w:hAnsi="Arial" w:cs="Arial"/>
                <w:b/>
                <w:bCs/>
                <w:color w:val="FF0000"/>
              </w:rPr>
              <w:t>Ps 2</w:t>
            </w:r>
          </w:p>
        </w:tc>
        <w:tc>
          <w:tcPr>
            <w:tcW w:w="423"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jc w:val="center"/>
              <w:rPr>
                <w:rFonts w:ascii="Arial" w:eastAsia="Times New Roman" w:hAnsi="Arial" w:cs="Arial"/>
              </w:rPr>
            </w:pPr>
            <w:r w:rsidRPr="00930031">
              <w:rPr>
                <w:rFonts w:ascii="Arial" w:eastAsia="Times New Roman" w:hAnsi="Arial" w:cs="Arial"/>
              </w:rPr>
              <w:t>A</w:t>
            </w:r>
          </w:p>
        </w:tc>
        <w:tc>
          <w:tcPr>
            <w:tcW w:w="1198"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0965CF" w:rsidP="000965CF">
            <w:pPr>
              <w:spacing w:after="0" w:line="240" w:lineRule="auto"/>
              <w:rPr>
                <w:rFonts w:ascii="Arial" w:eastAsia="Times New Roman" w:hAnsi="Arial" w:cs="Arial"/>
              </w:rPr>
            </w:pPr>
            <w:hyperlink r:id="rId11" w:history="1">
              <w:r w:rsidR="00202480" w:rsidRPr="00930031">
                <w:rPr>
                  <w:rFonts w:ascii="Arial" w:eastAsia="Times New Roman" w:hAnsi="Arial" w:cs="Arial"/>
                  <w:b/>
                  <w:bCs/>
                  <w:color w:val="265D0F"/>
                </w:rPr>
                <w:t>Transfiguration Dimanche</w:t>
              </w:r>
            </w:hyperlink>
          </w:p>
        </w:tc>
        <w:tc>
          <w:tcPr>
            <w:tcW w:w="658"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813"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79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r>
      <w:tr w:rsidR="00202480" w:rsidRPr="00930031" w:rsidTr="000965CF">
        <w:trPr>
          <w:jc w:val="center"/>
        </w:trPr>
        <w:tc>
          <w:tcPr>
            <w:tcW w:w="1112"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rPr>
            </w:pPr>
            <w:r w:rsidRPr="00930031">
              <w:rPr>
                <w:rFonts w:ascii="Arial" w:eastAsia="Times New Roman" w:hAnsi="Arial" w:cs="Arial"/>
                <w:b/>
                <w:bCs/>
              </w:rPr>
              <w:t>Ps 4</w:t>
            </w:r>
          </w:p>
          <w:p w:rsidR="00202480" w:rsidRPr="00930031" w:rsidRDefault="00202480" w:rsidP="000965CF">
            <w:pPr>
              <w:spacing w:after="0" w:line="240" w:lineRule="auto"/>
              <w:jc w:val="center"/>
              <w:rPr>
                <w:rFonts w:ascii="Arial" w:eastAsia="Times New Roman" w:hAnsi="Arial" w:cs="Arial"/>
                <w:b/>
                <w:bCs/>
              </w:rPr>
            </w:pPr>
            <w:proofErr w:type="spellStart"/>
            <w:r w:rsidRPr="00930031">
              <w:rPr>
                <w:rFonts w:ascii="Arial" w:eastAsia="Times New Roman" w:hAnsi="Arial" w:cs="Arial"/>
                <w:b/>
                <w:bCs/>
              </w:rPr>
              <w:t>vv</w:t>
            </w:r>
            <w:proofErr w:type="spellEnd"/>
            <w:r w:rsidRPr="00930031">
              <w:rPr>
                <w:rFonts w:ascii="Arial" w:eastAsia="Times New Roman" w:hAnsi="Arial" w:cs="Arial"/>
                <w:b/>
                <w:bCs/>
              </w:rPr>
              <w:t xml:space="preserve"> 2-9 Fr</w:t>
            </w:r>
          </w:p>
        </w:tc>
        <w:tc>
          <w:tcPr>
            <w:tcW w:w="423"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jc w:val="center"/>
              <w:rPr>
                <w:rFonts w:ascii="Arial" w:eastAsia="Times New Roman" w:hAnsi="Arial" w:cs="Arial"/>
              </w:rPr>
            </w:pPr>
            <w:r w:rsidRPr="00930031">
              <w:rPr>
                <w:rFonts w:ascii="Arial" w:eastAsia="Times New Roman" w:hAnsi="Arial" w:cs="Arial"/>
              </w:rPr>
              <w:t>B</w:t>
            </w:r>
          </w:p>
        </w:tc>
        <w:tc>
          <w:tcPr>
            <w:tcW w:w="1198"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0965CF" w:rsidP="000965CF">
            <w:pPr>
              <w:spacing w:after="0" w:line="240" w:lineRule="auto"/>
              <w:rPr>
                <w:rFonts w:ascii="Arial" w:eastAsia="Times New Roman" w:hAnsi="Arial" w:cs="Arial"/>
              </w:rPr>
            </w:pPr>
            <w:hyperlink r:id="rId12" w:history="1">
              <w:proofErr w:type="spellStart"/>
              <w:r w:rsidR="00202480" w:rsidRPr="00930031">
                <w:rPr>
                  <w:rFonts w:ascii="Arial" w:eastAsia="Times New Roman" w:hAnsi="Arial" w:cs="Arial"/>
                  <w:b/>
                  <w:bCs/>
                  <w:color w:val="265D0F"/>
                </w:rPr>
                <w:t>Pâques</w:t>
              </w:r>
              <w:proofErr w:type="spellEnd"/>
              <w:r w:rsidR="00202480" w:rsidRPr="00930031">
                <w:rPr>
                  <w:rFonts w:ascii="Arial" w:eastAsia="Times New Roman" w:hAnsi="Arial" w:cs="Arial"/>
                  <w:b/>
                  <w:bCs/>
                  <w:color w:val="265D0F"/>
                </w:rPr>
                <w:t xml:space="preserve"> 3</w:t>
              </w:r>
            </w:hyperlink>
          </w:p>
        </w:tc>
        <w:tc>
          <w:tcPr>
            <w:tcW w:w="658"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813"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79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r>
      <w:tr w:rsidR="00202480" w:rsidRPr="00930031" w:rsidTr="000965CF">
        <w:trPr>
          <w:jc w:val="center"/>
        </w:trPr>
        <w:tc>
          <w:tcPr>
            <w:tcW w:w="1112"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i/>
                <w:color w:val="0000FF"/>
              </w:rPr>
            </w:pPr>
            <w:r w:rsidRPr="00930031">
              <w:rPr>
                <w:rFonts w:ascii="Arial" w:eastAsia="Times New Roman" w:hAnsi="Arial" w:cs="Arial"/>
                <w:b/>
                <w:bCs/>
                <w:i/>
                <w:color w:val="0000FF"/>
              </w:rPr>
              <w:t>Ps 5:1-8</w:t>
            </w:r>
          </w:p>
          <w:p w:rsidR="00202480" w:rsidRPr="00930031" w:rsidRDefault="00202480" w:rsidP="000965CF">
            <w:pPr>
              <w:spacing w:after="0" w:line="240" w:lineRule="auto"/>
              <w:jc w:val="center"/>
              <w:rPr>
                <w:rFonts w:ascii="Arial" w:eastAsia="Times New Roman" w:hAnsi="Arial" w:cs="Arial"/>
                <w:b/>
                <w:bCs/>
                <w:color w:val="0000FF"/>
              </w:rPr>
            </w:pPr>
            <w:r w:rsidRPr="00930031">
              <w:rPr>
                <w:rFonts w:ascii="Arial" w:eastAsia="Times New Roman" w:hAnsi="Arial" w:cs="Arial"/>
                <w:b/>
                <w:bCs/>
                <w:color w:val="0000FF"/>
              </w:rPr>
              <w:t>Ps 5.2-9 Fr</w:t>
            </w:r>
          </w:p>
        </w:tc>
        <w:tc>
          <w:tcPr>
            <w:tcW w:w="423"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jc w:val="center"/>
              <w:rPr>
                <w:rFonts w:ascii="Arial" w:eastAsia="Times New Roman" w:hAnsi="Arial" w:cs="Arial"/>
              </w:rPr>
            </w:pPr>
            <w:r w:rsidRPr="00930031">
              <w:rPr>
                <w:rFonts w:ascii="Arial" w:eastAsia="Times New Roman" w:hAnsi="Arial" w:cs="Arial"/>
              </w:rPr>
              <w:t>C</w:t>
            </w:r>
          </w:p>
        </w:tc>
        <w:tc>
          <w:tcPr>
            <w:tcW w:w="1198"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0965CF" w:rsidP="000965CF">
            <w:pPr>
              <w:spacing w:after="0" w:line="240" w:lineRule="auto"/>
              <w:rPr>
                <w:rFonts w:ascii="Arial" w:eastAsia="Times New Roman" w:hAnsi="Arial" w:cs="Arial"/>
              </w:rPr>
            </w:pPr>
            <w:hyperlink r:id="rId13" w:history="1">
              <w:proofErr w:type="spellStart"/>
              <w:r w:rsidR="00202480" w:rsidRPr="00930031">
                <w:rPr>
                  <w:rFonts w:ascii="Arial" w:eastAsia="Times New Roman" w:hAnsi="Arial" w:cs="Arial"/>
                  <w:b/>
                  <w:bCs/>
                  <w:color w:val="265D0F"/>
                </w:rPr>
                <w:t>Propre</w:t>
              </w:r>
              <w:proofErr w:type="spellEnd"/>
              <w:r w:rsidR="00202480" w:rsidRPr="00930031">
                <w:rPr>
                  <w:rFonts w:ascii="Arial" w:eastAsia="Times New Roman" w:hAnsi="Arial" w:cs="Arial"/>
                  <w:b/>
                  <w:bCs/>
                  <w:color w:val="265D0F"/>
                </w:rPr>
                <w:t xml:space="preserve"> 6</w:t>
              </w:r>
            </w:hyperlink>
          </w:p>
        </w:tc>
        <w:tc>
          <w:tcPr>
            <w:tcW w:w="658"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813"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79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r>
      <w:tr w:rsidR="00202480" w:rsidRPr="003951E7" w:rsidTr="000965CF">
        <w:trPr>
          <w:jc w:val="center"/>
        </w:trPr>
        <w:tc>
          <w:tcPr>
            <w:tcW w:w="1112"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rPr>
            </w:pPr>
            <w:r w:rsidRPr="00930031">
              <w:rPr>
                <w:rFonts w:ascii="Arial" w:eastAsia="Times New Roman" w:hAnsi="Arial" w:cs="Arial"/>
                <w:b/>
                <w:bCs/>
              </w:rPr>
              <w:lastRenderedPageBreak/>
              <w:t>Ps 8</w:t>
            </w:r>
          </w:p>
        </w:tc>
        <w:tc>
          <w:tcPr>
            <w:tcW w:w="423"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jc w:val="center"/>
              <w:rPr>
                <w:rFonts w:ascii="Arial" w:eastAsia="Times New Roman" w:hAnsi="Arial" w:cs="Arial"/>
              </w:rPr>
            </w:pPr>
            <w:r w:rsidRPr="00930031">
              <w:rPr>
                <w:rFonts w:ascii="Arial" w:eastAsia="Times New Roman" w:hAnsi="Arial" w:cs="Arial"/>
              </w:rPr>
              <w:t>ABC</w:t>
            </w:r>
          </w:p>
        </w:tc>
        <w:tc>
          <w:tcPr>
            <w:tcW w:w="1198"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rPr>
                <w:rFonts w:ascii="Arial" w:eastAsia="Times New Roman" w:hAnsi="Arial" w:cs="Arial"/>
                <w:lang w:val="fr-FR"/>
              </w:rPr>
            </w:pPr>
            <w:r w:rsidRPr="00930031">
              <w:rPr>
                <w:rFonts w:ascii="Arial" w:eastAsia="Times New Roman" w:hAnsi="Arial" w:cs="Arial"/>
                <w:lang w:val="fr-FR"/>
              </w:rPr>
              <w:t>Saint Nom,  Trinité,</w:t>
            </w:r>
          </w:p>
          <w:p w:rsidR="00202480" w:rsidRPr="00930031" w:rsidRDefault="00202480" w:rsidP="000965CF">
            <w:pPr>
              <w:spacing w:after="0" w:line="240" w:lineRule="auto"/>
              <w:rPr>
                <w:rFonts w:ascii="Arial" w:eastAsia="Times New Roman" w:hAnsi="Arial" w:cs="Arial"/>
                <w:lang w:val="fr-FR"/>
              </w:rPr>
            </w:pPr>
            <w:r w:rsidRPr="00930031">
              <w:rPr>
                <w:rFonts w:ascii="Arial" w:eastAsia="Times New Roman" w:hAnsi="Arial" w:cs="Arial"/>
                <w:lang w:val="fr-FR"/>
              </w:rPr>
              <w:t>Nouvel An</w:t>
            </w:r>
          </w:p>
        </w:tc>
        <w:tc>
          <w:tcPr>
            <w:tcW w:w="658"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eastAsia="Times New Roman" w:hAnsi="Arial" w:cs="Arial"/>
                <w:lang w:val="fr-FR"/>
              </w:rPr>
            </w:pPr>
          </w:p>
        </w:tc>
        <w:tc>
          <w:tcPr>
            <w:tcW w:w="813"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eastAsia="Times New Roman" w:hAnsi="Arial" w:cs="Arial"/>
                <w:lang w:val="fr-FR"/>
              </w:rPr>
            </w:pPr>
          </w:p>
        </w:tc>
        <w:tc>
          <w:tcPr>
            <w:tcW w:w="79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eastAsia="Times New Roman" w:hAnsi="Arial" w:cs="Arial"/>
                <w:lang w:val="fr-FR"/>
              </w:rPr>
            </w:pPr>
          </w:p>
        </w:tc>
      </w:tr>
      <w:tr w:rsidR="00202480" w:rsidRPr="00930031" w:rsidTr="000965CF">
        <w:trPr>
          <w:jc w:val="center"/>
        </w:trPr>
        <w:tc>
          <w:tcPr>
            <w:tcW w:w="1112"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color w:val="008000"/>
              </w:rPr>
            </w:pPr>
            <w:r w:rsidRPr="00930031">
              <w:rPr>
                <w:rFonts w:ascii="Arial" w:eastAsia="Times New Roman" w:hAnsi="Arial" w:cs="Arial"/>
                <w:b/>
                <w:bCs/>
                <w:color w:val="008000"/>
              </w:rPr>
              <w:t>Ps 8</w:t>
            </w:r>
          </w:p>
        </w:tc>
        <w:tc>
          <w:tcPr>
            <w:tcW w:w="423"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jc w:val="center"/>
              <w:rPr>
                <w:rFonts w:ascii="Arial" w:eastAsia="Times New Roman" w:hAnsi="Arial" w:cs="Arial"/>
              </w:rPr>
            </w:pPr>
            <w:r w:rsidRPr="00930031">
              <w:rPr>
                <w:rFonts w:ascii="Arial" w:eastAsia="Times New Roman" w:hAnsi="Arial" w:cs="Arial"/>
              </w:rPr>
              <w:t>B</w:t>
            </w:r>
          </w:p>
        </w:tc>
        <w:tc>
          <w:tcPr>
            <w:tcW w:w="1198"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0965CF" w:rsidP="000965CF">
            <w:pPr>
              <w:spacing w:after="0" w:line="240" w:lineRule="auto"/>
              <w:rPr>
                <w:rFonts w:ascii="Arial" w:eastAsia="Times New Roman" w:hAnsi="Arial" w:cs="Arial"/>
              </w:rPr>
            </w:pPr>
            <w:hyperlink r:id="rId14" w:history="1">
              <w:proofErr w:type="spellStart"/>
              <w:r w:rsidR="00202480" w:rsidRPr="00930031">
                <w:rPr>
                  <w:rFonts w:ascii="Arial" w:eastAsia="Times New Roman" w:hAnsi="Arial" w:cs="Arial"/>
                  <w:b/>
                  <w:bCs/>
                  <w:color w:val="265D0F"/>
                </w:rPr>
                <w:t>Propre</w:t>
              </w:r>
              <w:proofErr w:type="spellEnd"/>
              <w:r w:rsidR="00202480" w:rsidRPr="00930031">
                <w:rPr>
                  <w:rFonts w:ascii="Arial" w:eastAsia="Times New Roman" w:hAnsi="Arial" w:cs="Arial"/>
                  <w:b/>
                  <w:bCs/>
                  <w:color w:val="265D0F"/>
                </w:rPr>
                <w:t xml:space="preserve"> 22</w:t>
              </w:r>
            </w:hyperlink>
          </w:p>
        </w:tc>
        <w:tc>
          <w:tcPr>
            <w:tcW w:w="658"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813"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79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r>
      <w:tr w:rsidR="00202480" w:rsidRPr="00930031" w:rsidTr="000965CF">
        <w:trPr>
          <w:jc w:val="center"/>
        </w:trPr>
        <w:tc>
          <w:tcPr>
            <w:tcW w:w="1112"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color w:val="FF0000"/>
              </w:rPr>
            </w:pPr>
            <w:r w:rsidRPr="00930031">
              <w:rPr>
                <w:rFonts w:ascii="Arial" w:eastAsia="Times New Roman" w:hAnsi="Arial" w:cs="Arial"/>
                <w:b/>
                <w:bCs/>
                <w:color w:val="FF0000"/>
              </w:rPr>
              <w:t>Ps 9:9-20</w:t>
            </w:r>
          </w:p>
        </w:tc>
        <w:tc>
          <w:tcPr>
            <w:tcW w:w="423"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jc w:val="center"/>
              <w:rPr>
                <w:rFonts w:ascii="Arial" w:eastAsia="Times New Roman" w:hAnsi="Arial" w:cs="Arial"/>
              </w:rPr>
            </w:pPr>
            <w:r w:rsidRPr="00930031">
              <w:rPr>
                <w:rFonts w:ascii="Arial" w:eastAsia="Times New Roman" w:hAnsi="Arial" w:cs="Arial"/>
              </w:rPr>
              <w:t>B</w:t>
            </w:r>
          </w:p>
        </w:tc>
        <w:tc>
          <w:tcPr>
            <w:tcW w:w="1198"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0965CF" w:rsidP="000965CF">
            <w:pPr>
              <w:spacing w:after="0" w:line="240" w:lineRule="auto"/>
              <w:rPr>
                <w:rFonts w:ascii="Arial" w:eastAsia="Times New Roman" w:hAnsi="Arial" w:cs="Arial"/>
              </w:rPr>
            </w:pPr>
            <w:hyperlink r:id="rId15" w:history="1">
              <w:proofErr w:type="spellStart"/>
              <w:r w:rsidR="00202480" w:rsidRPr="00930031">
                <w:rPr>
                  <w:rFonts w:ascii="Arial" w:eastAsia="Times New Roman" w:hAnsi="Arial" w:cs="Arial"/>
                  <w:b/>
                  <w:bCs/>
                  <w:color w:val="265D0F"/>
                </w:rPr>
                <w:t>Propre</w:t>
              </w:r>
              <w:proofErr w:type="spellEnd"/>
              <w:r w:rsidR="00202480" w:rsidRPr="00930031">
                <w:rPr>
                  <w:rFonts w:ascii="Arial" w:eastAsia="Times New Roman" w:hAnsi="Arial" w:cs="Arial"/>
                  <w:b/>
                  <w:bCs/>
                  <w:color w:val="265D0F"/>
                </w:rPr>
                <w:t xml:space="preserve"> 7</w:t>
              </w:r>
            </w:hyperlink>
          </w:p>
        </w:tc>
        <w:tc>
          <w:tcPr>
            <w:tcW w:w="658"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813"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79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r>
      <w:tr w:rsidR="00202480" w:rsidRPr="00930031" w:rsidTr="000965CF">
        <w:trPr>
          <w:jc w:val="center"/>
        </w:trPr>
        <w:tc>
          <w:tcPr>
            <w:tcW w:w="1112"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color w:val="0000FF"/>
              </w:rPr>
            </w:pPr>
            <w:r w:rsidRPr="00930031">
              <w:rPr>
                <w:rFonts w:ascii="Arial" w:eastAsia="Times New Roman" w:hAnsi="Arial" w:cs="Arial"/>
                <w:b/>
                <w:bCs/>
                <w:color w:val="0000FF"/>
              </w:rPr>
              <w:t>Ps 13</w:t>
            </w:r>
          </w:p>
          <w:p w:rsidR="00202480" w:rsidRPr="00930031" w:rsidRDefault="00202480" w:rsidP="000965CF">
            <w:pPr>
              <w:spacing w:after="0" w:line="240" w:lineRule="auto"/>
              <w:jc w:val="center"/>
              <w:rPr>
                <w:rFonts w:ascii="Arial" w:eastAsia="Times New Roman" w:hAnsi="Arial" w:cs="Arial"/>
                <w:b/>
                <w:bCs/>
                <w:color w:val="0000FF"/>
              </w:rPr>
            </w:pPr>
            <w:proofErr w:type="spellStart"/>
            <w:r w:rsidRPr="00930031">
              <w:rPr>
                <w:rFonts w:ascii="Arial" w:eastAsia="Times New Roman" w:hAnsi="Arial" w:cs="Arial"/>
                <w:b/>
                <w:bCs/>
                <w:color w:val="0000FF"/>
              </w:rPr>
              <w:t>vv</w:t>
            </w:r>
            <w:proofErr w:type="spellEnd"/>
            <w:r w:rsidRPr="00930031">
              <w:rPr>
                <w:rFonts w:ascii="Arial" w:eastAsia="Times New Roman" w:hAnsi="Arial" w:cs="Arial"/>
                <w:b/>
                <w:bCs/>
                <w:color w:val="0000FF"/>
              </w:rPr>
              <w:t xml:space="preserve"> 2-6 Fr</w:t>
            </w:r>
          </w:p>
        </w:tc>
        <w:tc>
          <w:tcPr>
            <w:tcW w:w="423"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jc w:val="center"/>
              <w:rPr>
                <w:rFonts w:ascii="Arial" w:eastAsia="Times New Roman" w:hAnsi="Arial" w:cs="Arial"/>
              </w:rPr>
            </w:pPr>
            <w:r w:rsidRPr="00930031">
              <w:rPr>
                <w:rFonts w:ascii="Arial" w:eastAsia="Times New Roman" w:hAnsi="Arial" w:cs="Arial"/>
              </w:rPr>
              <w:t>A</w:t>
            </w:r>
          </w:p>
        </w:tc>
        <w:tc>
          <w:tcPr>
            <w:tcW w:w="1198"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0965CF" w:rsidP="000965CF">
            <w:pPr>
              <w:spacing w:after="0" w:line="240" w:lineRule="auto"/>
              <w:rPr>
                <w:rFonts w:ascii="Arial" w:eastAsia="Times New Roman" w:hAnsi="Arial" w:cs="Arial"/>
              </w:rPr>
            </w:pPr>
            <w:hyperlink r:id="rId16" w:history="1">
              <w:proofErr w:type="spellStart"/>
              <w:r w:rsidR="00202480" w:rsidRPr="00930031">
                <w:rPr>
                  <w:rFonts w:ascii="Arial" w:eastAsia="Times New Roman" w:hAnsi="Arial" w:cs="Arial"/>
                  <w:b/>
                  <w:bCs/>
                  <w:color w:val="265D0F"/>
                </w:rPr>
                <w:t>Propre</w:t>
              </w:r>
              <w:proofErr w:type="spellEnd"/>
              <w:r w:rsidR="00202480" w:rsidRPr="00930031">
                <w:rPr>
                  <w:rFonts w:ascii="Arial" w:eastAsia="Times New Roman" w:hAnsi="Arial" w:cs="Arial"/>
                  <w:b/>
                  <w:bCs/>
                  <w:color w:val="265D0F"/>
                </w:rPr>
                <w:t xml:space="preserve"> 8</w:t>
              </w:r>
            </w:hyperlink>
          </w:p>
        </w:tc>
        <w:tc>
          <w:tcPr>
            <w:tcW w:w="658"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813"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79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r>
      <w:tr w:rsidR="00202480" w:rsidRPr="00930031" w:rsidTr="000965CF">
        <w:trPr>
          <w:jc w:val="center"/>
        </w:trPr>
        <w:tc>
          <w:tcPr>
            <w:tcW w:w="1112"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color w:val="0000FF"/>
              </w:rPr>
            </w:pPr>
            <w:r w:rsidRPr="00930031">
              <w:rPr>
                <w:rFonts w:ascii="Arial" w:eastAsia="Times New Roman" w:hAnsi="Arial" w:cs="Arial"/>
                <w:b/>
                <w:bCs/>
                <w:color w:val="0000FF"/>
              </w:rPr>
              <w:t>Ps 14</w:t>
            </w:r>
          </w:p>
        </w:tc>
        <w:tc>
          <w:tcPr>
            <w:tcW w:w="423"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jc w:val="center"/>
              <w:rPr>
                <w:rFonts w:ascii="Arial" w:eastAsia="Times New Roman" w:hAnsi="Arial" w:cs="Arial"/>
              </w:rPr>
            </w:pPr>
            <w:r w:rsidRPr="00930031">
              <w:rPr>
                <w:rFonts w:ascii="Arial" w:eastAsia="Times New Roman" w:hAnsi="Arial" w:cs="Arial"/>
              </w:rPr>
              <w:t>B</w:t>
            </w:r>
          </w:p>
        </w:tc>
        <w:tc>
          <w:tcPr>
            <w:tcW w:w="1198"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0965CF" w:rsidP="000965CF">
            <w:pPr>
              <w:spacing w:after="0" w:line="240" w:lineRule="auto"/>
              <w:rPr>
                <w:rFonts w:ascii="Arial" w:eastAsia="Times New Roman" w:hAnsi="Arial" w:cs="Arial"/>
              </w:rPr>
            </w:pPr>
            <w:hyperlink r:id="rId17" w:history="1">
              <w:proofErr w:type="spellStart"/>
              <w:r w:rsidR="00202480" w:rsidRPr="00930031">
                <w:rPr>
                  <w:rFonts w:ascii="Arial" w:eastAsia="Times New Roman" w:hAnsi="Arial" w:cs="Arial"/>
                  <w:b/>
                  <w:bCs/>
                  <w:color w:val="265D0F"/>
                </w:rPr>
                <w:t>Propre</w:t>
              </w:r>
              <w:proofErr w:type="spellEnd"/>
              <w:r w:rsidR="00202480" w:rsidRPr="00930031">
                <w:rPr>
                  <w:rFonts w:ascii="Arial" w:eastAsia="Times New Roman" w:hAnsi="Arial" w:cs="Arial"/>
                  <w:b/>
                  <w:bCs/>
                  <w:color w:val="265D0F"/>
                </w:rPr>
                <w:t xml:space="preserve"> 12</w:t>
              </w:r>
            </w:hyperlink>
          </w:p>
        </w:tc>
        <w:tc>
          <w:tcPr>
            <w:tcW w:w="658"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813"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79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r>
      <w:tr w:rsidR="00202480" w:rsidRPr="00930031" w:rsidTr="000965CF">
        <w:trPr>
          <w:jc w:val="center"/>
        </w:trPr>
        <w:tc>
          <w:tcPr>
            <w:tcW w:w="1112"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color w:val="0000FF"/>
              </w:rPr>
            </w:pPr>
            <w:r w:rsidRPr="00930031">
              <w:rPr>
                <w:rFonts w:ascii="Arial" w:eastAsia="Times New Roman" w:hAnsi="Arial" w:cs="Arial"/>
                <w:b/>
                <w:bCs/>
                <w:color w:val="0000FF"/>
              </w:rPr>
              <w:t>Ps 14</w:t>
            </w:r>
          </w:p>
        </w:tc>
        <w:tc>
          <w:tcPr>
            <w:tcW w:w="423"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jc w:val="center"/>
              <w:rPr>
                <w:rFonts w:ascii="Arial" w:eastAsia="Times New Roman" w:hAnsi="Arial" w:cs="Arial"/>
              </w:rPr>
            </w:pPr>
            <w:r w:rsidRPr="00930031">
              <w:rPr>
                <w:rFonts w:ascii="Arial" w:eastAsia="Times New Roman" w:hAnsi="Arial" w:cs="Arial"/>
              </w:rPr>
              <w:t>C</w:t>
            </w:r>
          </w:p>
        </w:tc>
        <w:tc>
          <w:tcPr>
            <w:tcW w:w="1198"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0965CF" w:rsidP="000965CF">
            <w:pPr>
              <w:spacing w:after="0" w:line="240" w:lineRule="auto"/>
              <w:rPr>
                <w:rFonts w:ascii="Arial" w:eastAsia="Times New Roman" w:hAnsi="Arial" w:cs="Arial"/>
              </w:rPr>
            </w:pPr>
            <w:hyperlink r:id="rId18" w:history="1">
              <w:proofErr w:type="spellStart"/>
              <w:r w:rsidR="00202480" w:rsidRPr="00930031">
                <w:rPr>
                  <w:rFonts w:ascii="Arial" w:eastAsia="Times New Roman" w:hAnsi="Arial" w:cs="Arial"/>
                  <w:b/>
                  <w:bCs/>
                  <w:color w:val="265D0F"/>
                </w:rPr>
                <w:t>Propre</w:t>
              </w:r>
              <w:proofErr w:type="spellEnd"/>
              <w:r w:rsidR="00202480" w:rsidRPr="00930031">
                <w:rPr>
                  <w:rFonts w:ascii="Arial" w:eastAsia="Times New Roman" w:hAnsi="Arial" w:cs="Arial"/>
                  <w:b/>
                  <w:bCs/>
                  <w:color w:val="265D0F"/>
                </w:rPr>
                <w:t xml:space="preserve"> 19</w:t>
              </w:r>
            </w:hyperlink>
          </w:p>
        </w:tc>
        <w:tc>
          <w:tcPr>
            <w:tcW w:w="658"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813"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79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r>
      <w:tr w:rsidR="00202480" w:rsidRPr="00930031" w:rsidTr="000965CF">
        <w:trPr>
          <w:jc w:val="center"/>
        </w:trPr>
        <w:tc>
          <w:tcPr>
            <w:tcW w:w="1112"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rPr>
            </w:pPr>
            <w:r w:rsidRPr="00930031">
              <w:rPr>
                <w:rFonts w:ascii="Arial" w:eastAsia="Times New Roman" w:hAnsi="Arial" w:cs="Arial"/>
                <w:b/>
                <w:bCs/>
              </w:rPr>
              <w:t>Ps 15</w:t>
            </w:r>
          </w:p>
        </w:tc>
        <w:tc>
          <w:tcPr>
            <w:tcW w:w="423"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jc w:val="center"/>
              <w:rPr>
                <w:rFonts w:ascii="Arial" w:eastAsia="Times New Roman" w:hAnsi="Arial" w:cs="Arial"/>
              </w:rPr>
            </w:pPr>
            <w:r w:rsidRPr="00930031">
              <w:rPr>
                <w:rFonts w:ascii="Arial" w:eastAsia="Times New Roman" w:hAnsi="Arial" w:cs="Arial"/>
              </w:rPr>
              <w:t>A</w:t>
            </w:r>
          </w:p>
        </w:tc>
        <w:tc>
          <w:tcPr>
            <w:tcW w:w="1198"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0965CF" w:rsidP="000965CF">
            <w:pPr>
              <w:spacing w:after="0" w:line="240" w:lineRule="auto"/>
              <w:rPr>
                <w:rFonts w:ascii="Arial" w:eastAsia="Times New Roman" w:hAnsi="Arial" w:cs="Arial"/>
              </w:rPr>
            </w:pPr>
            <w:hyperlink r:id="rId19" w:history="1">
              <w:proofErr w:type="spellStart"/>
              <w:r w:rsidR="00202480" w:rsidRPr="00930031">
                <w:rPr>
                  <w:rFonts w:ascii="Arial" w:eastAsia="Times New Roman" w:hAnsi="Arial" w:cs="Arial"/>
                  <w:b/>
                  <w:bCs/>
                  <w:color w:val="265D0F"/>
                </w:rPr>
                <w:t>Epiphanie</w:t>
              </w:r>
              <w:proofErr w:type="spellEnd"/>
              <w:r w:rsidR="00202480" w:rsidRPr="00930031">
                <w:rPr>
                  <w:rFonts w:ascii="Arial" w:eastAsia="Times New Roman" w:hAnsi="Arial" w:cs="Arial"/>
                  <w:b/>
                  <w:bCs/>
                  <w:color w:val="265D0F"/>
                </w:rPr>
                <w:t xml:space="preserve"> 4</w:t>
              </w:r>
            </w:hyperlink>
          </w:p>
        </w:tc>
        <w:tc>
          <w:tcPr>
            <w:tcW w:w="658"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813"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79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r>
      <w:tr w:rsidR="00202480" w:rsidRPr="00930031" w:rsidTr="000965CF">
        <w:trPr>
          <w:jc w:val="center"/>
        </w:trPr>
        <w:tc>
          <w:tcPr>
            <w:tcW w:w="1112"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color w:val="008000"/>
              </w:rPr>
            </w:pPr>
            <w:r w:rsidRPr="00930031">
              <w:rPr>
                <w:rFonts w:ascii="Arial" w:eastAsia="Times New Roman" w:hAnsi="Arial" w:cs="Arial"/>
                <w:b/>
                <w:bCs/>
                <w:color w:val="008000"/>
              </w:rPr>
              <w:t>Ps 15</w:t>
            </w:r>
          </w:p>
        </w:tc>
        <w:tc>
          <w:tcPr>
            <w:tcW w:w="423"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jc w:val="center"/>
              <w:rPr>
                <w:rFonts w:ascii="Arial" w:eastAsia="Times New Roman" w:hAnsi="Arial" w:cs="Arial"/>
              </w:rPr>
            </w:pPr>
            <w:r w:rsidRPr="00930031">
              <w:rPr>
                <w:rFonts w:ascii="Arial" w:eastAsia="Times New Roman" w:hAnsi="Arial" w:cs="Arial"/>
              </w:rPr>
              <w:t>B</w:t>
            </w:r>
          </w:p>
        </w:tc>
        <w:tc>
          <w:tcPr>
            <w:tcW w:w="1198"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0965CF" w:rsidP="000965CF">
            <w:pPr>
              <w:spacing w:after="0" w:line="240" w:lineRule="auto"/>
              <w:rPr>
                <w:rFonts w:ascii="Arial" w:eastAsia="Times New Roman" w:hAnsi="Arial" w:cs="Arial"/>
              </w:rPr>
            </w:pPr>
            <w:hyperlink r:id="rId20" w:history="1">
              <w:proofErr w:type="spellStart"/>
              <w:r w:rsidR="00202480" w:rsidRPr="00930031">
                <w:rPr>
                  <w:rFonts w:ascii="Arial" w:eastAsia="Times New Roman" w:hAnsi="Arial" w:cs="Arial"/>
                  <w:b/>
                  <w:bCs/>
                  <w:color w:val="265D0F"/>
                </w:rPr>
                <w:t>Propre</w:t>
              </w:r>
              <w:proofErr w:type="spellEnd"/>
              <w:r w:rsidR="00202480" w:rsidRPr="00930031">
                <w:rPr>
                  <w:rFonts w:ascii="Arial" w:eastAsia="Times New Roman" w:hAnsi="Arial" w:cs="Arial"/>
                  <w:b/>
                  <w:bCs/>
                  <w:color w:val="265D0F"/>
                </w:rPr>
                <w:t xml:space="preserve"> 17</w:t>
              </w:r>
            </w:hyperlink>
          </w:p>
        </w:tc>
        <w:tc>
          <w:tcPr>
            <w:tcW w:w="658"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813"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79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r>
      <w:tr w:rsidR="00202480" w:rsidRPr="00930031" w:rsidTr="000965CF">
        <w:trPr>
          <w:jc w:val="center"/>
        </w:trPr>
        <w:tc>
          <w:tcPr>
            <w:tcW w:w="1112"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color w:val="008000"/>
              </w:rPr>
            </w:pPr>
            <w:r w:rsidRPr="00930031">
              <w:rPr>
                <w:rFonts w:ascii="Arial" w:eastAsia="Times New Roman" w:hAnsi="Arial" w:cs="Arial"/>
                <w:b/>
                <w:bCs/>
                <w:color w:val="008000"/>
              </w:rPr>
              <w:t>Ps 15</w:t>
            </w:r>
          </w:p>
        </w:tc>
        <w:tc>
          <w:tcPr>
            <w:tcW w:w="423"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jc w:val="center"/>
              <w:rPr>
                <w:rFonts w:ascii="Arial" w:eastAsia="Times New Roman" w:hAnsi="Arial" w:cs="Arial"/>
              </w:rPr>
            </w:pPr>
            <w:r w:rsidRPr="00930031">
              <w:rPr>
                <w:rFonts w:ascii="Arial" w:eastAsia="Times New Roman" w:hAnsi="Arial" w:cs="Arial"/>
              </w:rPr>
              <w:t>C</w:t>
            </w:r>
          </w:p>
        </w:tc>
        <w:tc>
          <w:tcPr>
            <w:tcW w:w="1198"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0965CF" w:rsidP="000965CF">
            <w:pPr>
              <w:spacing w:after="0" w:line="240" w:lineRule="auto"/>
              <w:rPr>
                <w:rFonts w:ascii="Arial" w:eastAsia="Times New Roman" w:hAnsi="Arial" w:cs="Arial"/>
              </w:rPr>
            </w:pPr>
            <w:hyperlink r:id="rId21" w:history="1">
              <w:proofErr w:type="spellStart"/>
              <w:r w:rsidR="00202480" w:rsidRPr="00930031">
                <w:rPr>
                  <w:rFonts w:ascii="Arial" w:eastAsia="Times New Roman" w:hAnsi="Arial" w:cs="Arial"/>
                  <w:b/>
                  <w:bCs/>
                  <w:color w:val="265D0F"/>
                </w:rPr>
                <w:t>Propre</w:t>
              </w:r>
              <w:proofErr w:type="spellEnd"/>
              <w:r w:rsidR="00202480" w:rsidRPr="00930031">
                <w:rPr>
                  <w:rFonts w:ascii="Arial" w:eastAsia="Times New Roman" w:hAnsi="Arial" w:cs="Arial"/>
                  <w:b/>
                  <w:bCs/>
                  <w:color w:val="265D0F"/>
                </w:rPr>
                <w:t xml:space="preserve"> 11</w:t>
              </w:r>
            </w:hyperlink>
          </w:p>
        </w:tc>
        <w:tc>
          <w:tcPr>
            <w:tcW w:w="658"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813"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79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r>
      <w:tr w:rsidR="00202480" w:rsidRPr="00930031" w:rsidTr="000965CF">
        <w:trPr>
          <w:jc w:val="center"/>
        </w:trPr>
        <w:tc>
          <w:tcPr>
            <w:tcW w:w="1112"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rPr>
            </w:pPr>
            <w:r w:rsidRPr="00930031">
              <w:rPr>
                <w:rFonts w:ascii="Arial" w:eastAsia="Times New Roman" w:hAnsi="Arial" w:cs="Arial"/>
                <w:b/>
                <w:bCs/>
              </w:rPr>
              <w:t>Ps 16</w:t>
            </w:r>
          </w:p>
        </w:tc>
        <w:tc>
          <w:tcPr>
            <w:tcW w:w="423"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jc w:val="center"/>
              <w:rPr>
                <w:rFonts w:ascii="Arial" w:eastAsia="Times New Roman" w:hAnsi="Arial" w:cs="Arial"/>
              </w:rPr>
            </w:pPr>
            <w:r w:rsidRPr="00930031">
              <w:rPr>
                <w:rFonts w:ascii="Arial" w:eastAsia="Times New Roman" w:hAnsi="Arial" w:cs="Arial"/>
              </w:rPr>
              <w:t>A</w:t>
            </w:r>
          </w:p>
        </w:tc>
        <w:tc>
          <w:tcPr>
            <w:tcW w:w="1198"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0965CF" w:rsidP="000965CF">
            <w:pPr>
              <w:spacing w:after="0" w:line="240" w:lineRule="auto"/>
              <w:rPr>
                <w:rFonts w:ascii="Arial" w:eastAsia="Times New Roman" w:hAnsi="Arial" w:cs="Arial"/>
              </w:rPr>
            </w:pPr>
            <w:hyperlink r:id="rId22" w:history="1">
              <w:proofErr w:type="spellStart"/>
              <w:r w:rsidR="00202480" w:rsidRPr="00930031">
                <w:rPr>
                  <w:rFonts w:ascii="Arial" w:eastAsia="Times New Roman" w:hAnsi="Arial" w:cs="Arial"/>
                  <w:b/>
                  <w:bCs/>
                  <w:color w:val="265D0F"/>
                </w:rPr>
                <w:t>Pâques</w:t>
              </w:r>
              <w:proofErr w:type="spellEnd"/>
              <w:r w:rsidR="00202480" w:rsidRPr="00930031">
                <w:rPr>
                  <w:rFonts w:ascii="Arial" w:eastAsia="Times New Roman" w:hAnsi="Arial" w:cs="Arial"/>
                  <w:b/>
                  <w:bCs/>
                  <w:color w:val="265D0F"/>
                </w:rPr>
                <w:t xml:space="preserve"> 2</w:t>
              </w:r>
            </w:hyperlink>
          </w:p>
        </w:tc>
        <w:tc>
          <w:tcPr>
            <w:tcW w:w="658"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813"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79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r>
      <w:tr w:rsidR="00202480" w:rsidRPr="00930031" w:rsidTr="000965CF">
        <w:trPr>
          <w:jc w:val="center"/>
        </w:trPr>
        <w:tc>
          <w:tcPr>
            <w:tcW w:w="1112"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rPr>
            </w:pPr>
            <w:r w:rsidRPr="00930031">
              <w:rPr>
                <w:rFonts w:ascii="Arial" w:eastAsia="Times New Roman" w:hAnsi="Arial" w:cs="Arial"/>
                <w:b/>
                <w:bCs/>
              </w:rPr>
              <w:t>Ps 16</w:t>
            </w:r>
          </w:p>
        </w:tc>
        <w:tc>
          <w:tcPr>
            <w:tcW w:w="423"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jc w:val="center"/>
              <w:rPr>
                <w:rFonts w:ascii="Arial" w:eastAsia="Times New Roman" w:hAnsi="Arial" w:cs="Arial"/>
              </w:rPr>
            </w:pPr>
            <w:r w:rsidRPr="00930031">
              <w:rPr>
                <w:rFonts w:ascii="Arial" w:eastAsia="Times New Roman" w:hAnsi="Arial" w:cs="Arial"/>
              </w:rPr>
              <w:t>ABC</w:t>
            </w:r>
          </w:p>
        </w:tc>
        <w:tc>
          <w:tcPr>
            <w:tcW w:w="1198"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rPr>
                <w:rFonts w:ascii="Arial" w:eastAsia="Times New Roman" w:hAnsi="Arial" w:cs="Arial"/>
              </w:rPr>
            </w:pPr>
            <w:proofErr w:type="spellStart"/>
            <w:r w:rsidRPr="00930031">
              <w:rPr>
                <w:rFonts w:ascii="Arial" w:eastAsia="Times New Roman" w:hAnsi="Arial" w:cs="Arial"/>
              </w:rPr>
              <w:t>Pâques</w:t>
            </w:r>
            <w:proofErr w:type="spellEnd"/>
            <w:r w:rsidRPr="00930031">
              <w:rPr>
                <w:rFonts w:ascii="Arial" w:eastAsia="Times New Roman" w:hAnsi="Arial" w:cs="Arial"/>
              </w:rPr>
              <w:t xml:space="preserve"> </w:t>
            </w:r>
            <w:proofErr w:type="spellStart"/>
            <w:r w:rsidRPr="00930031">
              <w:rPr>
                <w:rFonts w:ascii="Arial" w:eastAsia="Times New Roman" w:hAnsi="Arial" w:cs="Arial"/>
              </w:rPr>
              <w:t>Veille</w:t>
            </w:r>
            <w:proofErr w:type="spellEnd"/>
          </w:p>
        </w:tc>
        <w:tc>
          <w:tcPr>
            <w:tcW w:w="658"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eastAsia="Times New Roman" w:hAnsi="Arial" w:cs="Arial"/>
              </w:rPr>
            </w:pPr>
          </w:p>
        </w:tc>
        <w:tc>
          <w:tcPr>
            <w:tcW w:w="813"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eastAsia="Times New Roman" w:hAnsi="Arial" w:cs="Arial"/>
              </w:rPr>
            </w:pPr>
          </w:p>
        </w:tc>
        <w:tc>
          <w:tcPr>
            <w:tcW w:w="79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eastAsia="Times New Roman" w:hAnsi="Arial" w:cs="Arial"/>
              </w:rPr>
            </w:pPr>
          </w:p>
        </w:tc>
      </w:tr>
      <w:tr w:rsidR="00202480" w:rsidRPr="00930031" w:rsidTr="000965CF">
        <w:trPr>
          <w:jc w:val="center"/>
        </w:trPr>
        <w:tc>
          <w:tcPr>
            <w:tcW w:w="1112"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color w:val="008000"/>
              </w:rPr>
            </w:pPr>
            <w:r w:rsidRPr="00930031">
              <w:rPr>
                <w:rFonts w:ascii="Arial" w:eastAsia="Times New Roman" w:hAnsi="Arial" w:cs="Arial"/>
                <w:b/>
                <w:bCs/>
                <w:color w:val="008000"/>
              </w:rPr>
              <w:t>Ps 16</w:t>
            </w:r>
          </w:p>
        </w:tc>
        <w:tc>
          <w:tcPr>
            <w:tcW w:w="423"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jc w:val="center"/>
              <w:rPr>
                <w:rFonts w:ascii="Arial" w:eastAsia="Times New Roman" w:hAnsi="Arial" w:cs="Arial"/>
              </w:rPr>
            </w:pPr>
            <w:r w:rsidRPr="00930031">
              <w:rPr>
                <w:rFonts w:ascii="Arial" w:eastAsia="Times New Roman" w:hAnsi="Arial" w:cs="Arial"/>
              </w:rPr>
              <w:t>B</w:t>
            </w:r>
          </w:p>
        </w:tc>
        <w:tc>
          <w:tcPr>
            <w:tcW w:w="1198"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0965CF" w:rsidP="000965CF">
            <w:pPr>
              <w:spacing w:after="0" w:line="240" w:lineRule="auto"/>
              <w:rPr>
                <w:rFonts w:ascii="Arial" w:eastAsia="Times New Roman" w:hAnsi="Arial" w:cs="Arial"/>
              </w:rPr>
            </w:pPr>
            <w:hyperlink r:id="rId23" w:history="1">
              <w:proofErr w:type="spellStart"/>
              <w:r w:rsidR="00202480" w:rsidRPr="00930031">
                <w:rPr>
                  <w:rFonts w:ascii="Arial" w:eastAsia="Times New Roman" w:hAnsi="Arial" w:cs="Arial"/>
                  <w:b/>
                  <w:bCs/>
                  <w:color w:val="265D0F"/>
                </w:rPr>
                <w:t>Propre</w:t>
              </w:r>
              <w:proofErr w:type="spellEnd"/>
              <w:r w:rsidR="00202480" w:rsidRPr="00930031">
                <w:rPr>
                  <w:rFonts w:ascii="Arial" w:eastAsia="Times New Roman" w:hAnsi="Arial" w:cs="Arial"/>
                  <w:b/>
                  <w:bCs/>
                  <w:color w:val="265D0F"/>
                </w:rPr>
                <w:t xml:space="preserve"> 28</w:t>
              </w:r>
            </w:hyperlink>
          </w:p>
        </w:tc>
        <w:tc>
          <w:tcPr>
            <w:tcW w:w="658"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813"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79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r>
      <w:tr w:rsidR="00202480" w:rsidRPr="00930031" w:rsidTr="000965CF">
        <w:trPr>
          <w:jc w:val="center"/>
        </w:trPr>
        <w:tc>
          <w:tcPr>
            <w:tcW w:w="1112"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930031" w:rsidRDefault="00202480" w:rsidP="000965CF">
            <w:pPr>
              <w:spacing w:after="0" w:line="240" w:lineRule="auto"/>
              <w:jc w:val="center"/>
              <w:rPr>
                <w:rFonts w:ascii="Arial" w:eastAsia="Times New Roman" w:hAnsi="Arial" w:cs="Arial"/>
                <w:b/>
                <w:bCs/>
                <w:color w:val="008000"/>
              </w:rPr>
            </w:pPr>
            <w:r w:rsidRPr="00930031">
              <w:rPr>
                <w:rFonts w:ascii="Arial" w:eastAsia="Times New Roman" w:hAnsi="Arial" w:cs="Arial"/>
                <w:b/>
                <w:bCs/>
                <w:color w:val="008000"/>
              </w:rPr>
              <w:t>Ps 16</w:t>
            </w:r>
          </w:p>
        </w:tc>
        <w:tc>
          <w:tcPr>
            <w:tcW w:w="423"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202480" w:rsidP="000965CF">
            <w:pPr>
              <w:spacing w:after="0" w:line="240" w:lineRule="auto"/>
              <w:jc w:val="center"/>
              <w:rPr>
                <w:rFonts w:ascii="Arial" w:eastAsia="Times New Roman" w:hAnsi="Arial" w:cs="Arial"/>
              </w:rPr>
            </w:pPr>
            <w:r w:rsidRPr="00930031">
              <w:rPr>
                <w:rFonts w:ascii="Arial" w:eastAsia="Times New Roman" w:hAnsi="Arial" w:cs="Arial"/>
              </w:rPr>
              <w:t>C</w:t>
            </w:r>
          </w:p>
        </w:tc>
        <w:tc>
          <w:tcPr>
            <w:tcW w:w="1198"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930031" w:rsidRDefault="000965CF" w:rsidP="000965CF">
            <w:pPr>
              <w:spacing w:after="0" w:line="240" w:lineRule="auto"/>
              <w:rPr>
                <w:rFonts w:ascii="Arial" w:eastAsia="Times New Roman" w:hAnsi="Arial" w:cs="Arial"/>
              </w:rPr>
            </w:pPr>
            <w:hyperlink r:id="rId24" w:history="1">
              <w:proofErr w:type="spellStart"/>
              <w:r w:rsidR="00202480" w:rsidRPr="00930031">
                <w:rPr>
                  <w:rFonts w:ascii="Arial" w:eastAsia="Times New Roman" w:hAnsi="Arial" w:cs="Arial"/>
                  <w:b/>
                  <w:bCs/>
                  <w:color w:val="265D0F"/>
                </w:rPr>
                <w:t>Propre</w:t>
              </w:r>
              <w:proofErr w:type="spellEnd"/>
              <w:r w:rsidR="00202480" w:rsidRPr="00930031">
                <w:rPr>
                  <w:rFonts w:ascii="Arial" w:eastAsia="Times New Roman" w:hAnsi="Arial" w:cs="Arial"/>
                  <w:b/>
                  <w:bCs/>
                  <w:color w:val="265D0F"/>
                </w:rPr>
                <w:t xml:space="preserve"> 8</w:t>
              </w:r>
            </w:hyperlink>
          </w:p>
        </w:tc>
        <w:tc>
          <w:tcPr>
            <w:tcW w:w="658"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813"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c>
          <w:tcPr>
            <w:tcW w:w="79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30031" w:rsidRDefault="00202480" w:rsidP="000965CF">
            <w:pPr>
              <w:spacing w:after="0" w:line="240" w:lineRule="auto"/>
              <w:rPr>
                <w:rFonts w:ascii="Arial" w:hAnsi="Arial" w:cs="Arial"/>
              </w:rPr>
            </w:pPr>
          </w:p>
        </w:tc>
      </w:tr>
    </w:tbl>
    <w:p w:rsidR="00202480" w:rsidRDefault="00202480" w:rsidP="00202480">
      <w:pPr>
        <w:rPr>
          <w:rFonts w:ascii="Verdana" w:hAnsi="Verdana" w:cs="Verdana"/>
          <w:color w:val="000000"/>
          <w:sz w:val="24"/>
          <w:szCs w:val="24"/>
        </w:rPr>
      </w:pPr>
    </w:p>
    <w:p w:rsidR="00202480" w:rsidRDefault="00202480" w:rsidP="00202480">
      <w:pPr>
        <w:spacing w:after="0"/>
        <w:rPr>
          <w:rFonts w:ascii="Verdana" w:hAnsi="Verdana" w:cs="Verdana"/>
          <w:color w:val="000000"/>
          <w:sz w:val="24"/>
          <w:szCs w:val="24"/>
        </w:rPr>
      </w:pPr>
      <w:r>
        <w:rPr>
          <w:rFonts w:ascii="Verdana" w:hAnsi="Verdana" w:cs="Verdana"/>
          <w:color w:val="000000"/>
          <w:sz w:val="24"/>
          <w:szCs w:val="24"/>
        </w:rPr>
        <w:t xml:space="preserve">The full modified charts in French are available at:  </w:t>
      </w:r>
    </w:p>
    <w:p w:rsidR="00202480" w:rsidRDefault="00202480" w:rsidP="00202480">
      <w:pPr>
        <w:spacing w:after="0"/>
        <w:rPr>
          <w:rFonts w:ascii="Verdana" w:hAnsi="Verdana" w:cs="Verdana"/>
          <w:color w:val="000000"/>
          <w:sz w:val="24"/>
          <w:szCs w:val="24"/>
          <w:lang w:val="fr-FR"/>
        </w:rPr>
      </w:pPr>
      <w:r w:rsidRPr="007D4D13">
        <w:rPr>
          <w:rFonts w:ascii="Verdana" w:hAnsi="Verdana" w:cs="Verdana"/>
          <w:color w:val="000000"/>
          <w:sz w:val="24"/>
          <w:szCs w:val="24"/>
          <w:highlight w:val="yellow"/>
          <w:lang w:val="fr-FR"/>
        </w:rPr>
        <w:t>Psaumes de lectionnaire RCL EELC avec les etapes.docx</w:t>
      </w:r>
    </w:p>
    <w:p w:rsidR="00202480" w:rsidRDefault="00202480" w:rsidP="00202480">
      <w:pPr>
        <w:spacing w:after="0"/>
        <w:rPr>
          <w:rFonts w:ascii="Arial" w:eastAsia="Times New Roman" w:hAnsi="Arial" w:cs="Arial"/>
          <w:bCs/>
          <w:kern w:val="36"/>
          <w:sz w:val="24"/>
          <w:szCs w:val="24"/>
          <w:lang w:val="fr-FR"/>
        </w:rPr>
      </w:pPr>
      <w:r w:rsidRPr="00A611F1">
        <w:rPr>
          <w:rFonts w:ascii="Arial" w:eastAsia="Times New Roman" w:hAnsi="Arial" w:cs="Arial"/>
          <w:bCs/>
          <w:kern w:val="36"/>
          <w:sz w:val="24"/>
          <w:szCs w:val="24"/>
          <w:highlight w:val="yellow"/>
          <w:lang w:val="fr-FR"/>
        </w:rPr>
        <w:t>AT Lectures de lectionnaire par Livres étapes de traduction.docx</w:t>
      </w:r>
    </w:p>
    <w:p w:rsidR="00202480" w:rsidRDefault="00202480" w:rsidP="00202480">
      <w:pPr>
        <w:spacing w:after="0"/>
        <w:rPr>
          <w:rFonts w:ascii="Arial" w:eastAsia="Times New Roman" w:hAnsi="Arial" w:cs="Arial"/>
          <w:bCs/>
          <w:kern w:val="36"/>
          <w:sz w:val="24"/>
          <w:szCs w:val="24"/>
          <w:lang w:val="fr-FR"/>
        </w:rPr>
      </w:pPr>
    </w:p>
    <w:p w:rsidR="00202480" w:rsidRPr="00E04474" w:rsidRDefault="00202480" w:rsidP="00202480">
      <w:pPr>
        <w:pStyle w:val="ListParagraph"/>
        <w:numPr>
          <w:ilvl w:val="0"/>
          <w:numId w:val="41"/>
        </w:numPr>
        <w:spacing w:after="0"/>
        <w:rPr>
          <w:rFonts w:ascii="Arial" w:hAnsi="Arial" w:cs="Arial"/>
          <w:color w:val="000000"/>
          <w:sz w:val="24"/>
          <w:szCs w:val="24"/>
          <w:lang w:val="en-US"/>
        </w:rPr>
      </w:pPr>
      <w:r w:rsidRPr="00E04474">
        <w:rPr>
          <w:rFonts w:ascii="Arial" w:hAnsi="Arial" w:cs="Arial"/>
          <w:color w:val="000000"/>
          <w:sz w:val="24"/>
          <w:szCs w:val="24"/>
          <w:lang w:val="en-US"/>
        </w:rPr>
        <w:t>Tables modified to group c</w:t>
      </w:r>
      <w:r>
        <w:rPr>
          <w:rFonts w:ascii="Arial" w:hAnsi="Arial" w:cs="Arial"/>
          <w:color w:val="000000"/>
          <w:sz w:val="24"/>
          <w:szCs w:val="24"/>
          <w:lang w:val="en-US"/>
        </w:rPr>
        <w:t>hapters and selections for Series in focus</w:t>
      </w:r>
    </w:p>
    <w:p w:rsidR="00202480" w:rsidRDefault="00202480" w:rsidP="00202480">
      <w:pPr>
        <w:pStyle w:val="ListParagraph"/>
        <w:ind w:left="0"/>
        <w:rPr>
          <w:rFonts w:ascii="Arial" w:hAnsi="Arial" w:cs="Arial"/>
          <w:sz w:val="24"/>
          <w:szCs w:val="24"/>
        </w:rPr>
      </w:pPr>
      <w:r>
        <w:rPr>
          <w:rFonts w:ascii="Arial" w:hAnsi="Arial" w:cs="Arial"/>
          <w:sz w:val="24"/>
          <w:szCs w:val="24"/>
        </w:rPr>
        <w:t xml:space="preserve">Besides the Kwanja work, </w:t>
      </w:r>
      <w:r w:rsidRPr="004F3B09">
        <w:rPr>
          <w:rFonts w:ascii="Arial" w:hAnsi="Arial" w:cs="Arial"/>
          <w:sz w:val="24"/>
          <w:szCs w:val="24"/>
        </w:rPr>
        <w:t xml:space="preserve">we have been working with other language lectionary projects.  I </w:t>
      </w:r>
      <w:r>
        <w:rPr>
          <w:rFonts w:ascii="Arial" w:hAnsi="Arial" w:cs="Arial"/>
          <w:sz w:val="24"/>
          <w:szCs w:val="24"/>
        </w:rPr>
        <w:t xml:space="preserve">further </w:t>
      </w:r>
      <w:r w:rsidRPr="004F3B09">
        <w:rPr>
          <w:rFonts w:ascii="Arial" w:hAnsi="Arial" w:cs="Arial"/>
          <w:sz w:val="24"/>
          <w:szCs w:val="24"/>
        </w:rPr>
        <w:t>modified the lectionary table</w:t>
      </w:r>
      <w:r>
        <w:rPr>
          <w:rFonts w:ascii="Arial" w:hAnsi="Arial" w:cs="Arial"/>
          <w:sz w:val="24"/>
          <w:szCs w:val="24"/>
        </w:rPr>
        <w:t>s</w:t>
      </w:r>
      <w:r w:rsidRPr="004F3B09">
        <w:rPr>
          <w:rFonts w:ascii="Arial" w:hAnsi="Arial" w:cs="Arial"/>
          <w:sz w:val="24"/>
          <w:szCs w:val="24"/>
        </w:rPr>
        <w:t xml:space="preserve"> of </w:t>
      </w:r>
      <w:r>
        <w:rPr>
          <w:rFonts w:ascii="Arial" w:hAnsi="Arial" w:cs="Arial"/>
          <w:sz w:val="24"/>
          <w:szCs w:val="24"/>
        </w:rPr>
        <w:t>book references</w:t>
      </w:r>
      <w:r w:rsidRPr="004F3B09">
        <w:rPr>
          <w:rFonts w:ascii="Arial" w:hAnsi="Arial" w:cs="Arial"/>
          <w:sz w:val="24"/>
          <w:szCs w:val="24"/>
        </w:rPr>
        <w:t xml:space="preserve"> </w:t>
      </w:r>
      <w:r>
        <w:rPr>
          <w:rFonts w:ascii="Arial" w:hAnsi="Arial" w:cs="Arial"/>
          <w:sz w:val="24"/>
          <w:szCs w:val="24"/>
        </w:rPr>
        <w:t xml:space="preserve">by grouping together references from the same chapter and </w:t>
      </w:r>
      <w:r w:rsidRPr="004F3B09">
        <w:rPr>
          <w:rFonts w:ascii="Arial" w:hAnsi="Arial" w:cs="Arial"/>
          <w:sz w:val="24"/>
          <w:szCs w:val="24"/>
        </w:rPr>
        <w:t>highlight</w:t>
      </w:r>
      <w:r>
        <w:rPr>
          <w:rFonts w:ascii="Arial" w:hAnsi="Arial" w:cs="Arial"/>
          <w:sz w:val="24"/>
          <w:szCs w:val="24"/>
        </w:rPr>
        <w:t>ing</w:t>
      </w:r>
      <w:r w:rsidRPr="004F3B09">
        <w:rPr>
          <w:rFonts w:ascii="Arial" w:hAnsi="Arial" w:cs="Arial"/>
          <w:sz w:val="24"/>
          <w:szCs w:val="24"/>
        </w:rPr>
        <w:t xml:space="preserve"> the </w:t>
      </w:r>
      <w:r>
        <w:rPr>
          <w:rFonts w:ascii="Arial" w:hAnsi="Arial" w:cs="Arial"/>
          <w:sz w:val="24"/>
          <w:szCs w:val="24"/>
        </w:rPr>
        <w:t>references</w:t>
      </w:r>
      <w:r w:rsidRPr="004F3B09">
        <w:rPr>
          <w:rFonts w:ascii="Arial" w:hAnsi="Arial" w:cs="Arial"/>
          <w:sz w:val="24"/>
          <w:szCs w:val="24"/>
        </w:rPr>
        <w:t xml:space="preserve"> that are for Year B</w:t>
      </w:r>
      <w:r>
        <w:rPr>
          <w:rFonts w:ascii="Arial" w:hAnsi="Arial" w:cs="Arial"/>
          <w:sz w:val="24"/>
          <w:szCs w:val="24"/>
        </w:rPr>
        <w:t>,</w:t>
      </w:r>
      <w:r w:rsidRPr="004F3B09">
        <w:rPr>
          <w:rFonts w:ascii="Arial" w:hAnsi="Arial" w:cs="Arial"/>
          <w:sz w:val="24"/>
          <w:szCs w:val="24"/>
        </w:rPr>
        <w:t xml:space="preserve"> to </w:t>
      </w:r>
      <w:r>
        <w:rPr>
          <w:rFonts w:ascii="Arial" w:hAnsi="Arial" w:cs="Arial"/>
          <w:sz w:val="24"/>
          <w:szCs w:val="24"/>
        </w:rPr>
        <w:t xml:space="preserve">help one of the translation teams to better focus on Year B readings, </w:t>
      </w:r>
      <w:r w:rsidRPr="004F3B09">
        <w:rPr>
          <w:rFonts w:ascii="Arial" w:hAnsi="Arial" w:cs="Arial"/>
          <w:sz w:val="24"/>
          <w:szCs w:val="24"/>
        </w:rPr>
        <w:t xml:space="preserve">to </w:t>
      </w:r>
      <w:r>
        <w:rPr>
          <w:rFonts w:ascii="Arial" w:hAnsi="Arial" w:cs="Arial"/>
          <w:sz w:val="24"/>
          <w:szCs w:val="24"/>
        </w:rPr>
        <w:t xml:space="preserve">divide up their work by books on Paratext, to </w:t>
      </w:r>
      <w:r w:rsidRPr="004F3B09">
        <w:rPr>
          <w:rFonts w:ascii="Arial" w:hAnsi="Arial" w:cs="Arial"/>
          <w:sz w:val="24"/>
          <w:szCs w:val="24"/>
        </w:rPr>
        <w:t xml:space="preserve">make it easier to concentrate on checking by books, to mark progress </w:t>
      </w:r>
      <w:r>
        <w:rPr>
          <w:rFonts w:ascii="Arial" w:hAnsi="Arial" w:cs="Arial"/>
          <w:sz w:val="24"/>
          <w:szCs w:val="24"/>
        </w:rPr>
        <w:t xml:space="preserve">and to see what is not finished by books. </w:t>
      </w:r>
    </w:p>
    <w:p w:rsidR="00202480" w:rsidRPr="00E24CD9" w:rsidRDefault="00202480" w:rsidP="00202480">
      <w:pPr>
        <w:pStyle w:val="ListParagraph"/>
        <w:ind w:left="180" w:firstLine="540"/>
        <w:rPr>
          <w:rFonts w:ascii="Arial" w:hAnsi="Arial" w:cs="Arial"/>
          <w:sz w:val="24"/>
          <w:szCs w:val="24"/>
          <w:lang w:val="en-US"/>
        </w:rPr>
      </w:pPr>
    </w:p>
    <w:p w:rsidR="00202480" w:rsidRPr="002D4279" w:rsidRDefault="00202480" w:rsidP="00202480">
      <w:pPr>
        <w:spacing w:after="0" w:line="240" w:lineRule="auto"/>
        <w:jc w:val="center"/>
        <w:outlineLvl w:val="0"/>
        <w:rPr>
          <w:rFonts w:ascii="Arial" w:hAnsi="Arial" w:cs="Arial"/>
          <w:i/>
          <w:sz w:val="24"/>
          <w:szCs w:val="24"/>
        </w:rPr>
      </w:pPr>
      <w:r w:rsidRPr="00D75672">
        <w:rPr>
          <w:rFonts w:ascii="Times New Roman" w:eastAsia="Times New Roman" w:hAnsi="Times New Roman" w:cs="Times New Roman"/>
          <w:b/>
          <w:bCs/>
          <w:color w:val="44546A" w:themeColor="text2"/>
          <w:kern w:val="36"/>
          <w:sz w:val="32"/>
          <w:szCs w:val="32"/>
        </w:rPr>
        <w:t xml:space="preserve">AT Lectures de </w:t>
      </w:r>
      <w:proofErr w:type="spellStart"/>
      <w:r w:rsidRPr="00D75672">
        <w:rPr>
          <w:rFonts w:ascii="Times New Roman" w:eastAsia="Times New Roman" w:hAnsi="Times New Roman" w:cs="Times New Roman"/>
          <w:b/>
          <w:bCs/>
          <w:color w:val="44546A" w:themeColor="text2"/>
          <w:kern w:val="36"/>
          <w:sz w:val="32"/>
          <w:szCs w:val="32"/>
        </w:rPr>
        <w:t>lectionnaire</w:t>
      </w:r>
      <w:proofErr w:type="spellEnd"/>
      <w:r w:rsidRPr="00D75672">
        <w:rPr>
          <w:rFonts w:ascii="Times New Roman" w:eastAsia="Times New Roman" w:hAnsi="Times New Roman" w:cs="Times New Roman"/>
          <w:b/>
          <w:bCs/>
          <w:color w:val="44546A" w:themeColor="text2"/>
          <w:kern w:val="36"/>
          <w:sz w:val="32"/>
          <w:szCs w:val="32"/>
        </w:rPr>
        <w:t xml:space="preserve"> par Livres de la Bible </w:t>
      </w:r>
      <w:r w:rsidRPr="00D75672">
        <w:rPr>
          <w:rFonts w:ascii="Times New Roman" w:eastAsia="Times New Roman" w:hAnsi="Times New Roman" w:cs="Times New Roman"/>
          <w:b/>
          <w:bCs/>
          <w:color w:val="44546A" w:themeColor="text2"/>
          <w:sz w:val="36"/>
          <w:szCs w:val="36"/>
        </w:rPr>
        <w:t xml:space="preserve"> </w:t>
      </w:r>
      <w:r w:rsidRPr="00D75672">
        <w:rPr>
          <w:rFonts w:ascii="Times New Roman" w:eastAsia="Times New Roman" w:hAnsi="Times New Roman" w:cs="Times New Roman"/>
          <w:b/>
          <w:bCs/>
          <w:color w:val="44546A" w:themeColor="text2"/>
          <w:sz w:val="28"/>
          <w:szCs w:val="28"/>
        </w:rPr>
        <w:t>(</w:t>
      </w:r>
      <w:proofErr w:type="spellStart"/>
      <w:r w:rsidRPr="00D75672">
        <w:rPr>
          <w:rFonts w:ascii="Times New Roman" w:eastAsia="Times New Roman" w:hAnsi="Times New Roman" w:cs="Times New Roman"/>
          <w:b/>
          <w:bCs/>
          <w:color w:val="44546A" w:themeColor="text2"/>
          <w:sz w:val="28"/>
          <w:szCs w:val="28"/>
        </w:rPr>
        <w:t>sauf</w:t>
      </w:r>
      <w:proofErr w:type="spellEnd"/>
      <w:r w:rsidRPr="00D75672">
        <w:rPr>
          <w:rFonts w:ascii="Times New Roman" w:eastAsia="Times New Roman" w:hAnsi="Times New Roman" w:cs="Times New Roman"/>
          <w:b/>
          <w:bCs/>
          <w:color w:val="44546A" w:themeColor="text2"/>
          <w:sz w:val="28"/>
          <w:szCs w:val="28"/>
        </w:rPr>
        <w:t xml:space="preserve"> </w:t>
      </w:r>
      <w:hyperlink r:id="rId25" w:history="1">
        <w:proofErr w:type="spellStart"/>
        <w:r w:rsidRPr="00D75672">
          <w:rPr>
            <w:rFonts w:ascii="Times New Roman" w:eastAsia="Times New Roman" w:hAnsi="Times New Roman" w:cs="Times New Roman"/>
            <w:b/>
            <w:bCs/>
            <w:color w:val="44546A" w:themeColor="text2"/>
            <w:sz w:val="28"/>
            <w:szCs w:val="28"/>
            <w:u w:val="single"/>
          </w:rPr>
          <w:t>Psaumes</w:t>
        </w:r>
        <w:proofErr w:type="spellEnd"/>
      </w:hyperlink>
      <w:r w:rsidRPr="00D75672">
        <w:rPr>
          <w:rFonts w:ascii="Times New Roman" w:eastAsia="Times New Roman" w:hAnsi="Times New Roman" w:cs="Times New Roman"/>
          <w:b/>
          <w:bCs/>
          <w:color w:val="44546A" w:themeColor="text2"/>
          <w:sz w:val="28"/>
          <w:szCs w:val="28"/>
        </w:rPr>
        <w:t xml:space="preserve">) </w:t>
      </w:r>
      <w:r w:rsidRPr="002D4279">
        <w:rPr>
          <w:rFonts w:ascii="Times New Roman" w:eastAsia="Times New Roman" w:hAnsi="Times New Roman" w:cs="Times New Roman"/>
          <w:b/>
          <w:bCs/>
          <w:color w:val="44546A" w:themeColor="text2"/>
          <w:sz w:val="28"/>
          <w:szCs w:val="28"/>
          <w:highlight w:val="yellow"/>
        </w:rPr>
        <w:t>(</w:t>
      </w:r>
      <w:r w:rsidRPr="002D4279">
        <w:rPr>
          <w:rFonts w:ascii="Times New Roman" w:eastAsia="Times New Roman" w:hAnsi="Times New Roman" w:cs="Times New Roman"/>
          <w:bCs/>
          <w:color w:val="44546A" w:themeColor="text2"/>
          <w:sz w:val="24"/>
          <w:szCs w:val="24"/>
          <w:highlight w:val="yellow"/>
        </w:rPr>
        <w:t xml:space="preserve">adapted by Joan Weber  - with permission)  </w:t>
      </w:r>
      <w:r w:rsidRPr="002D4279">
        <w:rPr>
          <w:sz w:val="24"/>
          <w:szCs w:val="24"/>
          <w:highlight w:val="yellow"/>
        </w:rPr>
        <w:t xml:space="preserve">This index of readings was compiled by Dennis Bratcher, adapted from the </w:t>
      </w:r>
      <w:r w:rsidRPr="002D4279">
        <w:rPr>
          <w:i/>
          <w:iCs/>
          <w:sz w:val="24"/>
          <w:szCs w:val="24"/>
          <w:highlight w:val="yellow"/>
        </w:rPr>
        <w:t>Revised Common Lectionary</w:t>
      </w:r>
      <w:r w:rsidRPr="002D4279">
        <w:rPr>
          <w:sz w:val="24"/>
          <w:szCs w:val="24"/>
          <w:highlight w:val="yellow"/>
        </w:rPr>
        <w:t>, Copyright © 1992, Consultation on Common Texts, and is used by permission</w:t>
      </w:r>
      <w:r>
        <w:rPr>
          <w:sz w:val="24"/>
          <w:szCs w:val="24"/>
        </w:rPr>
        <w:t xml:space="preserve">  </w:t>
      </w:r>
      <w:r>
        <w:rPr>
          <w:i/>
          <w:sz w:val="24"/>
          <w:szCs w:val="24"/>
        </w:rPr>
        <w:t>need it again here? See beginning of this section</w:t>
      </w:r>
    </w:p>
    <w:tbl>
      <w:tblPr>
        <w:tblW w:w="4908" w:type="pct"/>
        <w:jc w:val="center"/>
        <w:tblBorders>
          <w:top w:val="outset" w:sz="6" w:space="0" w:color="1A5C10"/>
          <w:left w:val="outset" w:sz="6" w:space="0" w:color="1A5C10"/>
          <w:bottom w:val="outset" w:sz="6" w:space="0" w:color="1A5C10"/>
          <w:right w:val="outset" w:sz="6" w:space="0" w:color="1A5C10"/>
        </w:tblBorders>
        <w:shd w:val="clear" w:color="auto" w:fill="F4FFDD"/>
        <w:tblLayout w:type="fixed"/>
        <w:tblCellMar>
          <w:top w:w="36" w:type="dxa"/>
          <w:left w:w="36" w:type="dxa"/>
          <w:bottom w:w="36" w:type="dxa"/>
          <w:right w:w="36" w:type="dxa"/>
        </w:tblCellMar>
        <w:tblLook w:val="04A0" w:firstRow="1" w:lastRow="0" w:firstColumn="1" w:lastColumn="0" w:noHBand="0" w:noVBand="1"/>
      </w:tblPr>
      <w:tblGrid>
        <w:gridCol w:w="2461"/>
        <w:gridCol w:w="757"/>
        <w:gridCol w:w="2333"/>
        <w:gridCol w:w="1435"/>
        <w:gridCol w:w="1733"/>
        <w:gridCol w:w="539"/>
      </w:tblGrid>
      <w:tr w:rsidR="00202480" w:rsidRPr="00E83258" w:rsidTr="000965CF">
        <w:trPr>
          <w:jc w:val="center"/>
        </w:trPr>
        <w:tc>
          <w:tcPr>
            <w:tcW w:w="1329"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4F4476" w:rsidRDefault="00202480" w:rsidP="000965CF">
            <w:pPr>
              <w:spacing w:after="0" w:line="240" w:lineRule="auto"/>
              <w:jc w:val="center"/>
              <w:rPr>
                <w:rFonts w:ascii="Times New Roman" w:eastAsia="Times New Roman" w:hAnsi="Times New Roman" w:cs="Times New Roman"/>
                <w:b/>
                <w:bCs/>
                <w:color w:val="44546A" w:themeColor="text2"/>
                <w:sz w:val="24"/>
                <w:szCs w:val="24"/>
              </w:rPr>
            </w:pPr>
            <w:proofErr w:type="spellStart"/>
            <w:r w:rsidRPr="004F4476">
              <w:rPr>
                <w:rFonts w:ascii="Times New Roman" w:eastAsia="Times New Roman" w:hAnsi="Times New Roman" w:cs="Times New Roman"/>
                <w:b/>
                <w:bCs/>
                <w:color w:val="44546A" w:themeColor="text2"/>
                <w:sz w:val="24"/>
                <w:szCs w:val="24"/>
              </w:rPr>
              <w:t>Texte</w:t>
            </w:r>
            <w:proofErr w:type="spellEnd"/>
          </w:p>
        </w:tc>
        <w:tc>
          <w:tcPr>
            <w:tcW w:w="409"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A2515F" w:rsidRDefault="00202480" w:rsidP="000965CF">
            <w:pPr>
              <w:spacing w:after="0" w:line="240" w:lineRule="auto"/>
              <w:jc w:val="center"/>
              <w:rPr>
                <w:rFonts w:ascii="Times New Roman" w:eastAsia="Times New Roman" w:hAnsi="Times New Roman" w:cs="Times New Roman"/>
                <w:b/>
                <w:bCs/>
                <w:color w:val="44546A" w:themeColor="text2"/>
                <w:sz w:val="20"/>
                <w:szCs w:val="20"/>
              </w:rPr>
            </w:pPr>
            <w:r w:rsidRPr="00A2515F">
              <w:rPr>
                <w:rFonts w:ascii="Times New Roman" w:eastAsia="Times New Roman" w:hAnsi="Times New Roman" w:cs="Times New Roman"/>
                <w:b/>
                <w:bCs/>
                <w:color w:val="44546A" w:themeColor="text2"/>
                <w:sz w:val="20"/>
                <w:szCs w:val="20"/>
              </w:rPr>
              <w:t>Series</w:t>
            </w:r>
          </w:p>
        </w:tc>
        <w:tc>
          <w:tcPr>
            <w:tcW w:w="1260"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AE3357" w:rsidRDefault="00202480" w:rsidP="000965C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color w:val="663300"/>
                <w:sz w:val="24"/>
                <w:szCs w:val="24"/>
              </w:rPr>
              <w:t>Dimanche</w:t>
            </w:r>
          </w:p>
        </w:tc>
        <w:tc>
          <w:tcPr>
            <w:tcW w:w="775" w:type="pct"/>
            <w:tcBorders>
              <w:top w:val="outset" w:sz="6" w:space="0" w:color="1A5C10"/>
              <w:left w:val="outset" w:sz="6" w:space="0" w:color="1A5C10"/>
              <w:bottom w:val="outset" w:sz="6" w:space="0" w:color="1A5C10"/>
              <w:right w:val="outset" w:sz="6" w:space="0" w:color="1A5C10"/>
            </w:tcBorders>
            <w:shd w:val="clear" w:color="auto" w:fill="E4E4CB"/>
          </w:tcPr>
          <w:p w:rsidR="00202480" w:rsidRPr="0076719A" w:rsidRDefault="00202480" w:rsidP="000965CF">
            <w:pPr>
              <w:spacing w:after="0" w:line="240" w:lineRule="auto"/>
              <w:jc w:val="center"/>
              <w:rPr>
                <w:rFonts w:ascii="Times New Roman" w:eastAsia="Times New Roman" w:hAnsi="Times New Roman" w:cs="Times New Roman"/>
                <w:b/>
                <w:bCs/>
                <w:i/>
                <w:color w:val="663300"/>
                <w:sz w:val="24"/>
                <w:szCs w:val="24"/>
                <w:lang w:val="fr-FR"/>
              </w:rPr>
            </w:pPr>
            <w:proofErr w:type="spellStart"/>
            <w:r w:rsidRPr="0076719A">
              <w:rPr>
                <w:rFonts w:ascii="Times New Roman" w:eastAsia="Times New Roman" w:hAnsi="Times New Roman" w:cs="Times New Roman"/>
                <w:b/>
                <w:bCs/>
                <w:i/>
                <w:color w:val="663300"/>
                <w:sz w:val="24"/>
                <w:szCs w:val="24"/>
                <w:lang w:val="fr-FR"/>
              </w:rPr>
              <w:t>Exegêse</w:t>
            </w:r>
            <w:proofErr w:type="spellEnd"/>
            <w:r w:rsidRPr="0076719A">
              <w:rPr>
                <w:rFonts w:ascii="Times New Roman" w:eastAsia="Times New Roman" w:hAnsi="Times New Roman" w:cs="Times New Roman"/>
                <w:b/>
                <w:bCs/>
                <w:i/>
                <w:color w:val="663300"/>
                <w:sz w:val="24"/>
                <w:szCs w:val="24"/>
                <w:lang w:val="fr-FR"/>
              </w:rPr>
              <w:t xml:space="preserve"> et</w:t>
            </w:r>
          </w:p>
          <w:p w:rsidR="00202480" w:rsidRPr="0076719A" w:rsidRDefault="00202480" w:rsidP="000965CF">
            <w:pPr>
              <w:spacing w:after="0" w:line="240" w:lineRule="auto"/>
              <w:jc w:val="center"/>
              <w:rPr>
                <w:rFonts w:ascii="Times New Roman" w:eastAsia="Times New Roman" w:hAnsi="Times New Roman" w:cs="Times New Roman"/>
                <w:b/>
                <w:bCs/>
                <w:color w:val="663300"/>
                <w:sz w:val="24"/>
                <w:szCs w:val="24"/>
                <w:lang w:val="fr-FR"/>
              </w:rPr>
            </w:pPr>
            <w:r w:rsidRPr="0076719A">
              <w:rPr>
                <w:rFonts w:ascii="Times New Roman" w:eastAsia="Times New Roman" w:hAnsi="Times New Roman" w:cs="Times New Roman"/>
                <w:b/>
                <w:bCs/>
                <w:color w:val="663300"/>
                <w:sz w:val="24"/>
                <w:szCs w:val="24"/>
                <w:lang w:val="fr-FR"/>
              </w:rPr>
              <w:t xml:space="preserve">Traduction </w:t>
            </w:r>
          </w:p>
          <w:p w:rsidR="00202480" w:rsidRPr="0076719A" w:rsidRDefault="00202480" w:rsidP="000965CF">
            <w:pPr>
              <w:spacing w:after="0" w:line="240" w:lineRule="auto"/>
              <w:jc w:val="center"/>
              <w:rPr>
                <w:rFonts w:ascii="Times New Roman" w:eastAsia="Times New Roman" w:hAnsi="Times New Roman" w:cs="Times New Roman"/>
                <w:b/>
                <w:bCs/>
                <w:i/>
                <w:color w:val="663300"/>
                <w:sz w:val="24"/>
                <w:szCs w:val="24"/>
                <w:lang w:val="fr-FR"/>
              </w:rPr>
            </w:pPr>
          </w:p>
        </w:tc>
        <w:tc>
          <w:tcPr>
            <w:tcW w:w="936" w:type="pct"/>
            <w:tcBorders>
              <w:top w:val="outset" w:sz="6" w:space="0" w:color="1A5C10"/>
              <w:left w:val="outset" w:sz="6" w:space="0" w:color="1A5C10"/>
              <w:bottom w:val="outset" w:sz="6" w:space="0" w:color="1A5C10"/>
              <w:right w:val="outset" w:sz="6" w:space="0" w:color="1A5C10"/>
            </w:tcBorders>
            <w:shd w:val="clear" w:color="auto" w:fill="E4E4CB"/>
          </w:tcPr>
          <w:p w:rsidR="00202480" w:rsidRPr="00785841" w:rsidRDefault="00202480" w:rsidP="000965CF">
            <w:pPr>
              <w:spacing w:after="0" w:line="240" w:lineRule="auto"/>
              <w:jc w:val="center"/>
              <w:rPr>
                <w:rFonts w:ascii="Times New Roman" w:eastAsia="Times New Roman" w:hAnsi="Times New Roman" w:cs="Times New Roman"/>
                <w:b/>
                <w:bCs/>
                <w:color w:val="663300"/>
                <w:sz w:val="24"/>
                <w:szCs w:val="24"/>
                <w:lang w:val="fr-FR"/>
              </w:rPr>
            </w:pPr>
            <w:r w:rsidRPr="00785841">
              <w:rPr>
                <w:rFonts w:ascii="Times New Roman" w:eastAsia="Times New Roman" w:hAnsi="Times New Roman" w:cs="Times New Roman"/>
                <w:b/>
                <w:bCs/>
                <w:color w:val="663300"/>
                <w:sz w:val="24"/>
                <w:szCs w:val="24"/>
                <w:lang w:val="fr-FR"/>
              </w:rPr>
              <w:t xml:space="preserve">Tout la Section à travailler </w:t>
            </w:r>
          </w:p>
        </w:tc>
        <w:tc>
          <w:tcPr>
            <w:tcW w:w="291" w:type="pct"/>
            <w:tcBorders>
              <w:top w:val="outset" w:sz="6" w:space="0" w:color="1A5C10"/>
              <w:left w:val="outset" w:sz="6" w:space="0" w:color="1A5C10"/>
              <w:bottom w:val="outset" w:sz="6" w:space="0" w:color="1A5C10"/>
              <w:right w:val="outset" w:sz="6" w:space="0" w:color="1A5C10"/>
            </w:tcBorders>
            <w:shd w:val="clear" w:color="auto" w:fill="E4E4CB"/>
          </w:tcPr>
          <w:p w:rsidR="00202480" w:rsidRPr="00E83258" w:rsidRDefault="00202480" w:rsidP="000965CF">
            <w:pPr>
              <w:spacing w:after="0" w:line="240" w:lineRule="auto"/>
              <w:jc w:val="center"/>
              <w:rPr>
                <w:rFonts w:ascii="Times New Roman" w:eastAsia="Times New Roman" w:hAnsi="Times New Roman" w:cs="Times New Roman"/>
                <w:b/>
                <w:bCs/>
                <w:color w:val="663300"/>
                <w:sz w:val="24"/>
                <w:szCs w:val="24"/>
                <w:lang w:val="fr-FR"/>
              </w:rPr>
            </w:pPr>
            <w:proofErr w:type="spellStart"/>
            <w:r>
              <w:rPr>
                <w:rFonts w:ascii="Times New Roman" w:eastAsia="Times New Roman" w:hAnsi="Times New Roman" w:cs="Times New Roman"/>
                <w:b/>
                <w:bCs/>
                <w:color w:val="663300"/>
                <w:sz w:val="24"/>
                <w:szCs w:val="24"/>
                <w:lang w:val="fr-FR"/>
              </w:rPr>
              <w:t>vv</w:t>
            </w:r>
            <w:proofErr w:type="spellEnd"/>
          </w:p>
        </w:tc>
      </w:tr>
      <w:tr w:rsidR="00202480" w:rsidRPr="00834968" w:rsidTr="000965CF">
        <w:trPr>
          <w:jc w:val="center"/>
        </w:trPr>
        <w:tc>
          <w:tcPr>
            <w:tcW w:w="1329" w:type="pct"/>
            <w:tcBorders>
              <w:top w:val="outset" w:sz="6" w:space="0" w:color="1A5C10"/>
              <w:left w:val="outset" w:sz="6" w:space="0" w:color="1A5C10"/>
              <w:bottom w:val="outset" w:sz="6" w:space="0" w:color="1A5C10"/>
              <w:right w:val="outset" w:sz="6" w:space="0" w:color="1A5C10"/>
            </w:tcBorders>
            <w:shd w:val="clear" w:color="auto" w:fill="E4E4CB"/>
            <w:vAlign w:val="center"/>
          </w:tcPr>
          <w:p w:rsidR="00202480" w:rsidRPr="004F4476" w:rsidRDefault="00202480" w:rsidP="000965CF">
            <w:pPr>
              <w:spacing w:after="0" w:line="240" w:lineRule="auto"/>
              <w:jc w:val="center"/>
              <w:rPr>
                <w:rFonts w:ascii="Times New Roman" w:eastAsia="Times New Roman" w:hAnsi="Times New Roman" w:cs="Times New Roman"/>
                <w:b/>
                <w:bCs/>
                <w:color w:val="44546A" w:themeColor="text2"/>
                <w:sz w:val="24"/>
                <w:szCs w:val="24"/>
              </w:rPr>
            </w:pPr>
            <w:r w:rsidRPr="004F4476">
              <w:rPr>
                <w:rFonts w:ascii="Times New Roman" w:eastAsia="Times New Roman" w:hAnsi="Times New Roman" w:cs="Times New Roman"/>
                <w:b/>
                <w:bCs/>
                <w:color w:val="44546A" w:themeColor="text2"/>
                <w:sz w:val="24"/>
                <w:szCs w:val="24"/>
              </w:rPr>
              <w:t xml:space="preserve">Livre de </w:t>
            </w:r>
            <w:proofErr w:type="spellStart"/>
            <w:r w:rsidRPr="004F4476">
              <w:rPr>
                <w:rFonts w:ascii="Times New Roman" w:eastAsia="Times New Roman" w:hAnsi="Times New Roman" w:cs="Times New Roman"/>
                <w:b/>
                <w:bCs/>
                <w:color w:val="44546A" w:themeColor="text2"/>
                <w:sz w:val="24"/>
                <w:szCs w:val="24"/>
              </w:rPr>
              <w:t>Genese</w:t>
            </w:r>
            <w:proofErr w:type="spellEnd"/>
            <w:r w:rsidRPr="004F4476">
              <w:rPr>
                <w:rFonts w:ascii="Times New Roman" w:eastAsia="Times New Roman" w:hAnsi="Times New Roman" w:cs="Times New Roman"/>
                <w:b/>
                <w:bCs/>
                <w:color w:val="44546A" w:themeColor="text2"/>
                <w:sz w:val="24"/>
                <w:szCs w:val="24"/>
              </w:rPr>
              <w:t xml:space="preserve"> </w:t>
            </w:r>
          </w:p>
        </w:tc>
        <w:tc>
          <w:tcPr>
            <w:tcW w:w="2443" w:type="pct"/>
            <w:gridSpan w:val="3"/>
            <w:tcBorders>
              <w:top w:val="outset" w:sz="6" w:space="0" w:color="1A5C10"/>
              <w:left w:val="outset" w:sz="6" w:space="0" w:color="1A5C10"/>
              <w:bottom w:val="outset" w:sz="6" w:space="0" w:color="1A5C10"/>
              <w:right w:val="outset" w:sz="6" w:space="0" w:color="1A5C10"/>
            </w:tcBorders>
            <w:shd w:val="clear" w:color="auto" w:fill="F4FFDD"/>
            <w:vAlign w:val="center"/>
          </w:tcPr>
          <w:p w:rsidR="00202480" w:rsidRPr="00915297" w:rsidRDefault="00202480" w:rsidP="000965CF">
            <w:pPr>
              <w:spacing w:after="0" w:line="240" w:lineRule="auto"/>
              <w:jc w:val="center"/>
              <w:rPr>
                <w:color w:val="ED7D31" w:themeColor="accent2"/>
                <w:lang w:val="fr-FR"/>
              </w:rPr>
            </w:pPr>
            <w:r>
              <w:rPr>
                <w:color w:val="ED7D31" w:themeColor="accent2"/>
                <w:lang w:val="fr-FR"/>
              </w:rPr>
              <w:t>Faite</w:t>
            </w:r>
            <w:r w:rsidRPr="00915297">
              <w:rPr>
                <w:color w:val="ED7D31" w:themeColor="accent2"/>
                <w:lang w:val="fr-FR"/>
              </w:rPr>
              <w:t xml:space="preserve"> par les </w:t>
            </w:r>
            <w:proofErr w:type="spellStart"/>
            <w:r w:rsidRPr="00915297">
              <w:rPr>
                <w:color w:val="ED7D31" w:themeColor="accent2"/>
                <w:lang w:val="fr-FR"/>
              </w:rPr>
              <w:t>Weirings</w:t>
            </w:r>
            <w:proofErr w:type="spellEnd"/>
          </w:p>
        </w:tc>
        <w:tc>
          <w:tcPr>
            <w:tcW w:w="936" w:type="pct"/>
            <w:tcBorders>
              <w:top w:val="outset" w:sz="6" w:space="0" w:color="1A5C10"/>
              <w:left w:val="outset" w:sz="6" w:space="0" w:color="1A5C10"/>
              <w:bottom w:val="outset" w:sz="6" w:space="0" w:color="1A5C10"/>
              <w:right w:val="outset" w:sz="6" w:space="0" w:color="1A5C10"/>
            </w:tcBorders>
            <w:shd w:val="clear" w:color="auto" w:fill="F4FFDD"/>
          </w:tcPr>
          <w:p w:rsidR="00202480" w:rsidRPr="00915297" w:rsidRDefault="00202480" w:rsidP="000965CF">
            <w:pPr>
              <w:spacing w:after="0" w:line="240" w:lineRule="auto"/>
              <w:jc w:val="center"/>
              <w:rPr>
                <w:color w:val="ED7D31" w:themeColor="accent2"/>
                <w:lang w:val="fr-FR"/>
              </w:rPr>
            </w:pPr>
          </w:p>
        </w:tc>
        <w:tc>
          <w:tcPr>
            <w:tcW w:w="291" w:type="pct"/>
            <w:tcBorders>
              <w:top w:val="outset" w:sz="6" w:space="0" w:color="1A5C10"/>
              <w:left w:val="outset" w:sz="6" w:space="0" w:color="1A5C10"/>
              <w:bottom w:val="outset" w:sz="6" w:space="0" w:color="1A5C10"/>
              <w:right w:val="outset" w:sz="6" w:space="0" w:color="1A5C10"/>
            </w:tcBorders>
            <w:shd w:val="clear" w:color="auto" w:fill="F4FFDD"/>
          </w:tcPr>
          <w:p w:rsidR="00202480" w:rsidRPr="00834968" w:rsidRDefault="00202480" w:rsidP="000965CF">
            <w:pPr>
              <w:spacing w:after="0" w:line="240" w:lineRule="auto"/>
              <w:jc w:val="center"/>
              <w:rPr>
                <w:lang w:val="fr-FR"/>
              </w:rPr>
            </w:pPr>
          </w:p>
        </w:tc>
      </w:tr>
      <w:tr w:rsidR="00202480" w:rsidRPr="00A611F1" w:rsidTr="000965CF">
        <w:trPr>
          <w:jc w:val="center"/>
        </w:trPr>
        <w:tc>
          <w:tcPr>
            <w:tcW w:w="1329"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1206E0" w:rsidRDefault="00202480" w:rsidP="000965CF">
            <w:pPr>
              <w:spacing w:after="0" w:line="240" w:lineRule="auto"/>
              <w:jc w:val="center"/>
              <w:rPr>
                <w:rFonts w:ascii="Times New Roman" w:eastAsia="Times New Roman" w:hAnsi="Times New Roman" w:cs="Times New Roman"/>
                <w:b/>
                <w:bCs/>
                <w:color w:val="44546A" w:themeColor="text2"/>
                <w:sz w:val="24"/>
                <w:szCs w:val="24"/>
              </w:rPr>
            </w:pPr>
            <w:bookmarkStart w:id="6" w:name="Gen"/>
            <w:r w:rsidRPr="001206E0">
              <w:rPr>
                <w:rFonts w:ascii="Times New Roman" w:eastAsia="Times New Roman" w:hAnsi="Times New Roman" w:cs="Times New Roman"/>
                <w:b/>
                <w:bCs/>
                <w:color w:val="44546A" w:themeColor="text2"/>
                <w:sz w:val="24"/>
                <w:szCs w:val="24"/>
              </w:rPr>
              <w:t>Gen</w:t>
            </w:r>
            <w:bookmarkEnd w:id="6"/>
            <w:r w:rsidRPr="001206E0">
              <w:rPr>
                <w:rFonts w:ascii="Times New Roman" w:eastAsia="Times New Roman" w:hAnsi="Times New Roman" w:cs="Times New Roman"/>
                <w:b/>
                <w:bCs/>
                <w:color w:val="44546A" w:themeColor="text2"/>
                <w:sz w:val="24"/>
                <w:szCs w:val="24"/>
              </w:rPr>
              <w:t xml:space="preserve"> 1:1--2:4a</w:t>
            </w:r>
          </w:p>
        </w:tc>
        <w:tc>
          <w:tcPr>
            <w:tcW w:w="409"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1206E0" w:rsidRDefault="00202480" w:rsidP="000965CF">
            <w:pPr>
              <w:spacing w:after="0" w:line="240" w:lineRule="auto"/>
              <w:jc w:val="center"/>
              <w:rPr>
                <w:rFonts w:ascii="Times New Roman" w:eastAsia="Times New Roman" w:hAnsi="Times New Roman" w:cs="Times New Roman"/>
                <w:color w:val="44546A" w:themeColor="text2"/>
                <w:sz w:val="24"/>
                <w:szCs w:val="24"/>
              </w:rPr>
            </w:pPr>
            <w:r w:rsidRPr="001206E0">
              <w:rPr>
                <w:rFonts w:ascii="Times New Roman" w:eastAsia="Times New Roman" w:hAnsi="Times New Roman" w:cs="Times New Roman"/>
                <w:color w:val="44546A" w:themeColor="text2"/>
                <w:sz w:val="24"/>
                <w:szCs w:val="24"/>
              </w:rPr>
              <w:t>A</w:t>
            </w:r>
          </w:p>
        </w:tc>
        <w:tc>
          <w:tcPr>
            <w:tcW w:w="1260"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A611F1" w:rsidRDefault="000965CF" w:rsidP="000965CF">
            <w:pPr>
              <w:spacing w:after="0" w:line="240" w:lineRule="auto"/>
              <w:jc w:val="center"/>
              <w:rPr>
                <w:rFonts w:ascii="Times New Roman" w:eastAsia="Times New Roman" w:hAnsi="Times New Roman" w:cs="Times New Roman"/>
                <w:sz w:val="24"/>
                <w:szCs w:val="24"/>
              </w:rPr>
            </w:pPr>
            <w:hyperlink r:id="rId26" w:history="1">
              <w:proofErr w:type="spellStart"/>
              <w:r w:rsidR="00202480" w:rsidRPr="00A611F1">
                <w:rPr>
                  <w:rFonts w:ascii="Times New Roman" w:eastAsia="Times New Roman" w:hAnsi="Times New Roman" w:cs="Times New Roman"/>
                  <w:sz w:val="24"/>
                  <w:szCs w:val="24"/>
                  <w:u w:val="single"/>
                </w:rPr>
                <w:t>Trinité</w:t>
              </w:r>
              <w:proofErr w:type="spellEnd"/>
              <w:r w:rsidR="00202480" w:rsidRPr="00A611F1">
                <w:rPr>
                  <w:rFonts w:ascii="Times New Roman" w:eastAsia="Times New Roman" w:hAnsi="Times New Roman" w:cs="Times New Roman"/>
                  <w:sz w:val="24"/>
                  <w:szCs w:val="24"/>
                  <w:u w:val="single"/>
                </w:rPr>
                <w:t xml:space="preserve"> Dimanche</w:t>
              </w:r>
            </w:hyperlink>
          </w:p>
        </w:tc>
        <w:tc>
          <w:tcPr>
            <w:tcW w:w="77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15297" w:rsidRDefault="00202480" w:rsidP="000965CF">
            <w:pPr>
              <w:spacing w:after="0" w:line="240" w:lineRule="auto"/>
              <w:jc w:val="center"/>
              <w:rPr>
                <w:color w:val="ED7D31" w:themeColor="accent2"/>
              </w:rPr>
            </w:pPr>
          </w:p>
        </w:tc>
        <w:tc>
          <w:tcPr>
            <w:tcW w:w="936" w:type="pct"/>
            <w:vMerge w:val="restart"/>
            <w:tcBorders>
              <w:top w:val="outset" w:sz="6" w:space="0" w:color="1A5C10"/>
              <w:left w:val="outset" w:sz="6" w:space="0" w:color="1A5C10"/>
              <w:right w:val="outset" w:sz="6" w:space="0" w:color="1A5C10"/>
            </w:tcBorders>
            <w:shd w:val="clear" w:color="auto" w:fill="F4FFDD"/>
          </w:tcPr>
          <w:p w:rsidR="00202480" w:rsidRPr="00A611F1" w:rsidRDefault="00202480" w:rsidP="000965CF">
            <w:pPr>
              <w:spacing w:after="0" w:line="240" w:lineRule="auto"/>
              <w:jc w:val="center"/>
              <w:rPr>
                <w:b/>
                <w:sz w:val="24"/>
                <w:szCs w:val="24"/>
                <w:highlight w:val="yellow"/>
              </w:rPr>
            </w:pPr>
            <w:r w:rsidRPr="00A611F1">
              <w:rPr>
                <w:b/>
                <w:sz w:val="24"/>
                <w:szCs w:val="24"/>
                <w:highlight w:val="yellow"/>
              </w:rPr>
              <w:t>Gen 1:1-31</w:t>
            </w:r>
          </w:p>
          <w:p w:rsidR="00202480" w:rsidRPr="00A611F1" w:rsidRDefault="00202480" w:rsidP="000965CF">
            <w:pPr>
              <w:spacing w:after="0" w:line="240" w:lineRule="auto"/>
              <w:jc w:val="center"/>
              <w:rPr>
                <w:b/>
                <w:sz w:val="24"/>
                <w:szCs w:val="24"/>
                <w:highlight w:val="yellow"/>
              </w:rPr>
            </w:pPr>
            <w:r w:rsidRPr="00A611F1">
              <w:rPr>
                <w:b/>
                <w:sz w:val="24"/>
                <w:szCs w:val="24"/>
                <w:highlight w:val="yellow"/>
              </w:rPr>
              <w:t>Gen 2:1-4a</w:t>
            </w:r>
          </w:p>
          <w:p w:rsidR="00202480" w:rsidRPr="00A611F1" w:rsidRDefault="00202480" w:rsidP="000965CF">
            <w:pPr>
              <w:spacing w:after="0" w:line="240" w:lineRule="auto"/>
              <w:jc w:val="center"/>
              <w:rPr>
                <w:b/>
                <w:sz w:val="24"/>
                <w:szCs w:val="24"/>
                <w:highlight w:val="yellow"/>
              </w:rPr>
            </w:pPr>
          </w:p>
        </w:tc>
        <w:tc>
          <w:tcPr>
            <w:tcW w:w="291" w:type="pct"/>
            <w:tcBorders>
              <w:top w:val="outset" w:sz="6" w:space="0" w:color="1A5C10"/>
              <w:left w:val="outset" w:sz="6" w:space="0" w:color="1A5C10"/>
              <w:right w:val="outset" w:sz="6" w:space="0" w:color="1A5C10"/>
            </w:tcBorders>
            <w:shd w:val="clear" w:color="auto" w:fill="F4FFDD"/>
          </w:tcPr>
          <w:p w:rsidR="00202480" w:rsidRPr="00A611F1" w:rsidRDefault="00202480" w:rsidP="000965CF">
            <w:pPr>
              <w:spacing w:after="0" w:line="240" w:lineRule="auto"/>
              <w:jc w:val="center"/>
            </w:pPr>
          </w:p>
        </w:tc>
      </w:tr>
      <w:tr w:rsidR="00202480" w:rsidRPr="00A611F1" w:rsidTr="000965CF">
        <w:trPr>
          <w:jc w:val="center"/>
        </w:trPr>
        <w:tc>
          <w:tcPr>
            <w:tcW w:w="1329"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1206E0" w:rsidRDefault="00202480" w:rsidP="000965CF">
            <w:pPr>
              <w:spacing w:after="0" w:line="240" w:lineRule="auto"/>
              <w:jc w:val="center"/>
              <w:rPr>
                <w:rFonts w:ascii="Times New Roman" w:eastAsia="Times New Roman" w:hAnsi="Times New Roman" w:cs="Times New Roman"/>
                <w:b/>
                <w:bCs/>
                <w:color w:val="44546A" w:themeColor="text2"/>
                <w:sz w:val="24"/>
                <w:szCs w:val="24"/>
              </w:rPr>
            </w:pPr>
            <w:r w:rsidRPr="001206E0">
              <w:rPr>
                <w:rFonts w:ascii="Times New Roman" w:eastAsia="Times New Roman" w:hAnsi="Times New Roman" w:cs="Times New Roman"/>
                <w:b/>
                <w:bCs/>
                <w:color w:val="44546A" w:themeColor="text2"/>
                <w:sz w:val="24"/>
                <w:szCs w:val="24"/>
              </w:rPr>
              <w:t>Gen 1:1--2:4a</w:t>
            </w:r>
          </w:p>
        </w:tc>
        <w:tc>
          <w:tcPr>
            <w:tcW w:w="409" w:type="pct"/>
            <w:tcBorders>
              <w:top w:val="outset" w:sz="6" w:space="0" w:color="1A5C10"/>
              <w:left w:val="outset" w:sz="6" w:space="0" w:color="1A5C10"/>
              <w:bottom w:val="outset" w:sz="6" w:space="0" w:color="1A5C10"/>
              <w:right w:val="outset" w:sz="6" w:space="0" w:color="1A5C10"/>
            </w:tcBorders>
            <w:shd w:val="clear" w:color="auto" w:fill="FFFF00"/>
            <w:vAlign w:val="center"/>
            <w:hideMark/>
          </w:tcPr>
          <w:p w:rsidR="00202480" w:rsidRPr="001206E0" w:rsidRDefault="00202480" w:rsidP="000965CF">
            <w:pPr>
              <w:spacing w:after="0" w:line="240" w:lineRule="auto"/>
              <w:jc w:val="center"/>
              <w:rPr>
                <w:rFonts w:ascii="Times New Roman" w:eastAsia="Times New Roman" w:hAnsi="Times New Roman" w:cs="Times New Roman"/>
                <w:color w:val="44546A" w:themeColor="text2"/>
                <w:sz w:val="24"/>
                <w:szCs w:val="24"/>
              </w:rPr>
            </w:pPr>
            <w:r w:rsidRPr="001206E0">
              <w:rPr>
                <w:rFonts w:ascii="Times New Roman" w:eastAsia="Times New Roman" w:hAnsi="Times New Roman" w:cs="Times New Roman"/>
                <w:color w:val="44546A" w:themeColor="text2"/>
                <w:sz w:val="24"/>
                <w:szCs w:val="24"/>
              </w:rPr>
              <w:t>ABC</w:t>
            </w:r>
          </w:p>
        </w:tc>
        <w:tc>
          <w:tcPr>
            <w:tcW w:w="1260"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A611F1" w:rsidRDefault="00202480" w:rsidP="000965CF">
            <w:pPr>
              <w:spacing w:after="0" w:line="240" w:lineRule="auto"/>
              <w:jc w:val="center"/>
              <w:rPr>
                <w:rFonts w:ascii="Times New Roman" w:eastAsia="Times New Roman" w:hAnsi="Times New Roman" w:cs="Times New Roman"/>
                <w:sz w:val="24"/>
                <w:szCs w:val="24"/>
              </w:rPr>
            </w:pPr>
            <w:proofErr w:type="spellStart"/>
            <w:r w:rsidRPr="00A611F1">
              <w:rPr>
                <w:rFonts w:ascii="Times New Roman" w:eastAsia="Times New Roman" w:hAnsi="Times New Roman" w:cs="Times New Roman"/>
                <w:sz w:val="24"/>
                <w:szCs w:val="24"/>
              </w:rPr>
              <w:t>Pâques</w:t>
            </w:r>
            <w:proofErr w:type="spellEnd"/>
            <w:r w:rsidRPr="00A611F1">
              <w:rPr>
                <w:rFonts w:ascii="Times New Roman" w:eastAsia="Times New Roman" w:hAnsi="Times New Roman" w:cs="Times New Roman"/>
                <w:sz w:val="24"/>
                <w:szCs w:val="24"/>
              </w:rPr>
              <w:t xml:space="preserve"> - </w:t>
            </w:r>
            <w:proofErr w:type="spellStart"/>
            <w:r w:rsidRPr="00A611F1">
              <w:rPr>
                <w:rFonts w:ascii="Times New Roman" w:eastAsia="Times New Roman" w:hAnsi="Times New Roman" w:cs="Times New Roman"/>
                <w:sz w:val="24"/>
                <w:szCs w:val="24"/>
              </w:rPr>
              <w:t>Veille</w:t>
            </w:r>
            <w:proofErr w:type="spellEnd"/>
          </w:p>
        </w:tc>
        <w:tc>
          <w:tcPr>
            <w:tcW w:w="77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15297" w:rsidRDefault="00202480" w:rsidP="000965CF">
            <w:pPr>
              <w:spacing w:after="0" w:line="240" w:lineRule="auto"/>
              <w:jc w:val="center"/>
              <w:rPr>
                <w:rFonts w:ascii="Times New Roman" w:eastAsia="Times New Roman" w:hAnsi="Times New Roman" w:cs="Times New Roman"/>
                <w:color w:val="ED7D31" w:themeColor="accent2"/>
                <w:sz w:val="24"/>
                <w:szCs w:val="24"/>
              </w:rPr>
            </w:pPr>
          </w:p>
        </w:tc>
        <w:tc>
          <w:tcPr>
            <w:tcW w:w="936" w:type="pct"/>
            <w:vMerge/>
            <w:tcBorders>
              <w:left w:val="outset" w:sz="6" w:space="0" w:color="1A5C10"/>
              <w:right w:val="outset" w:sz="6" w:space="0" w:color="1A5C10"/>
            </w:tcBorders>
            <w:shd w:val="clear" w:color="auto" w:fill="F4FFDD"/>
          </w:tcPr>
          <w:p w:rsidR="00202480" w:rsidRPr="00A611F1" w:rsidRDefault="00202480" w:rsidP="000965CF">
            <w:pPr>
              <w:spacing w:after="0" w:line="240" w:lineRule="auto"/>
              <w:jc w:val="center"/>
              <w:rPr>
                <w:rFonts w:ascii="Times New Roman" w:eastAsia="Times New Roman" w:hAnsi="Times New Roman" w:cs="Times New Roman"/>
                <w:sz w:val="24"/>
                <w:szCs w:val="24"/>
                <w:highlight w:val="yellow"/>
              </w:rPr>
            </w:pPr>
          </w:p>
        </w:tc>
        <w:tc>
          <w:tcPr>
            <w:tcW w:w="291" w:type="pct"/>
            <w:tcBorders>
              <w:left w:val="outset" w:sz="6" w:space="0" w:color="1A5C10"/>
              <w:right w:val="outset" w:sz="6" w:space="0" w:color="1A5C10"/>
            </w:tcBorders>
            <w:shd w:val="clear" w:color="auto" w:fill="F4FFDD"/>
          </w:tcPr>
          <w:p w:rsidR="00202480" w:rsidRPr="00A611F1" w:rsidRDefault="00202480" w:rsidP="000965CF">
            <w:pPr>
              <w:spacing w:after="0" w:line="240" w:lineRule="auto"/>
              <w:jc w:val="center"/>
              <w:rPr>
                <w:rFonts w:ascii="Times New Roman" w:eastAsia="Times New Roman" w:hAnsi="Times New Roman" w:cs="Times New Roman"/>
                <w:sz w:val="24"/>
                <w:szCs w:val="24"/>
              </w:rPr>
            </w:pPr>
          </w:p>
        </w:tc>
      </w:tr>
      <w:tr w:rsidR="00202480" w:rsidRPr="00A611F1" w:rsidTr="000965CF">
        <w:trPr>
          <w:trHeight w:val="795"/>
          <w:jc w:val="center"/>
        </w:trPr>
        <w:tc>
          <w:tcPr>
            <w:tcW w:w="1329"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1206E0" w:rsidRDefault="00202480" w:rsidP="000965CF">
            <w:pPr>
              <w:spacing w:after="0" w:line="240" w:lineRule="auto"/>
              <w:jc w:val="center"/>
              <w:rPr>
                <w:rFonts w:ascii="Times New Roman" w:eastAsia="Times New Roman" w:hAnsi="Times New Roman" w:cs="Times New Roman"/>
                <w:b/>
                <w:bCs/>
                <w:color w:val="44546A" w:themeColor="text2"/>
                <w:sz w:val="24"/>
                <w:szCs w:val="24"/>
              </w:rPr>
            </w:pPr>
            <w:r w:rsidRPr="001206E0">
              <w:rPr>
                <w:rFonts w:ascii="Times New Roman" w:eastAsia="Times New Roman" w:hAnsi="Times New Roman" w:cs="Times New Roman"/>
                <w:b/>
                <w:bCs/>
                <w:color w:val="44546A" w:themeColor="text2"/>
                <w:sz w:val="24"/>
                <w:szCs w:val="24"/>
              </w:rPr>
              <w:lastRenderedPageBreak/>
              <w:t>Gen 1:1-5</w:t>
            </w:r>
          </w:p>
        </w:tc>
        <w:tc>
          <w:tcPr>
            <w:tcW w:w="409" w:type="pct"/>
            <w:tcBorders>
              <w:top w:val="outset" w:sz="6" w:space="0" w:color="1A5C10"/>
              <w:left w:val="outset" w:sz="6" w:space="0" w:color="1A5C10"/>
              <w:bottom w:val="outset" w:sz="6" w:space="0" w:color="1A5C10"/>
              <w:right w:val="outset" w:sz="6" w:space="0" w:color="1A5C10"/>
            </w:tcBorders>
            <w:shd w:val="clear" w:color="auto" w:fill="FFFF00"/>
            <w:vAlign w:val="center"/>
            <w:hideMark/>
          </w:tcPr>
          <w:p w:rsidR="00202480" w:rsidRPr="001206E0" w:rsidRDefault="00202480" w:rsidP="000965CF">
            <w:pPr>
              <w:spacing w:after="0" w:line="240" w:lineRule="auto"/>
              <w:jc w:val="center"/>
              <w:rPr>
                <w:rFonts w:ascii="Times New Roman" w:eastAsia="Times New Roman" w:hAnsi="Times New Roman" w:cs="Times New Roman"/>
                <w:color w:val="44546A" w:themeColor="text2"/>
                <w:sz w:val="24"/>
                <w:szCs w:val="24"/>
              </w:rPr>
            </w:pPr>
            <w:r w:rsidRPr="001206E0">
              <w:rPr>
                <w:rFonts w:ascii="Times New Roman" w:eastAsia="Times New Roman" w:hAnsi="Times New Roman" w:cs="Times New Roman"/>
                <w:color w:val="44546A" w:themeColor="text2"/>
                <w:sz w:val="24"/>
                <w:szCs w:val="24"/>
              </w:rPr>
              <w:t>B</w:t>
            </w:r>
          </w:p>
        </w:tc>
        <w:tc>
          <w:tcPr>
            <w:tcW w:w="1260"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A611F1" w:rsidRDefault="000965CF" w:rsidP="000965CF">
            <w:pPr>
              <w:spacing w:after="0" w:line="240" w:lineRule="auto"/>
              <w:jc w:val="center"/>
              <w:rPr>
                <w:rFonts w:ascii="Times New Roman" w:eastAsia="Times New Roman" w:hAnsi="Times New Roman" w:cs="Times New Roman"/>
                <w:sz w:val="24"/>
                <w:szCs w:val="24"/>
              </w:rPr>
            </w:pPr>
            <w:hyperlink r:id="rId27" w:history="1">
              <w:proofErr w:type="spellStart"/>
              <w:r w:rsidR="00202480" w:rsidRPr="00A611F1">
                <w:rPr>
                  <w:rFonts w:ascii="Times New Roman" w:eastAsia="Times New Roman" w:hAnsi="Times New Roman" w:cs="Times New Roman"/>
                  <w:sz w:val="24"/>
                  <w:szCs w:val="24"/>
                  <w:u w:val="single"/>
                </w:rPr>
                <w:t>Epiphanie</w:t>
              </w:r>
              <w:proofErr w:type="spellEnd"/>
              <w:r w:rsidR="00202480" w:rsidRPr="00A611F1">
                <w:rPr>
                  <w:rFonts w:ascii="Times New Roman" w:eastAsia="Times New Roman" w:hAnsi="Times New Roman" w:cs="Times New Roman"/>
                  <w:sz w:val="24"/>
                  <w:szCs w:val="24"/>
                  <w:u w:val="single"/>
                </w:rPr>
                <w:t xml:space="preserve"> 1</w:t>
              </w:r>
              <w:r w:rsidR="00202480" w:rsidRPr="00A611F1">
                <w:rPr>
                  <w:rFonts w:ascii="Times New Roman" w:eastAsia="Times New Roman" w:hAnsi="Times New Roman" w:cs="Times New Roman"/>
                  <w:sz w:val="24"/>
                  <w:szCs w:val="24"/>
                  <w:u w:val="single"/>
                </w:rPr>
                <w:br/>
              </w:r>
              <w:proofErr w:type="spellStart"/>
              <w:r w:rsidR="00202480" w:rsidRPr="00A611F1">
                <w:rPr>
                  <w:rFonts w:ascii="Times New Roman" w:eastAsia="Times New Roman" w:hAnsi="Times New Roman" w:cs="Times New Roman"/>
                  <w:sz w:val="24"/>
                  <w:szCs w:val="24"/>
                  <w:u w:val="single"/>
                </w:rPr>
                <w:t>Baptême</w:t>
              </w:r>
              <w:proofErr w:type="spellEnd"/>
              <w:r w:rsidR="00202480" w:rsidRPr="00A611F1">
                <w:rPr>
                  <w:rFonts w:ascii="Times New Roman" w:eastAsia="Times New Roman" w:hAnsi="Times New Roman" w:cs="Times New Roman"/>
                  <w:sz w:val="24"/>
                  <w:szCs w:val="24"/>
                  <w:u w:val="single"/>
                </w:rPr>
                <w:t xml:space="preserve"> du Seigneur</w:t>
              </w:r>
            </w:hyperlink>
          </w:p>
        </w:tc>
        <w:tc>
          <w:tcPr>
            <w:tcW w:w="77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15297" w:rsidRDefault="00202480" w:rsidP="000965CF">
            <w:pPr>
              <w:spacing w:after="0" w:line="240" w:lineRule="auto"/>
              <w:jc w:val="center"/>
              <w:rPr>
                <w:color w:val="ED7D31" w:themeColor="accent2"/>
              </w:rPr>
            </w:pPr>
          </w:p>
        </w:tc>
        <w:tc>
          <w:tcPr>
            <w:tcW w:w="936" w:type="pct"/>
            <w:vMerge/>
            <w:tcBorders>
              <w:left w:val="outset" w:sz="6" w:space="0" w:color="1A5C10"/>
              <w:bottom w:val="outset" w:sz="6" w:space="0" w:color="1A5C10"/>
              <w:right w:val="outset" w:sz="6" w:space="0" w:color="1A5C10"/>
            </w:tcBorders>
            <w:shd w:val="clear" w:color="auto" w:fill="F4FFDD"/>
          </w:tcPr>
          <w:p w:rsidR="00202480" w:rsidRPr="00A611F1" w:rsidRDefault="00202480" w:rsidP="000965CF">
            <w:pPr>
              <w:spacing w:after="0" w:line="240" w:lineRule="auto"/>
              <w:jc w:val="center"/>
              <w:rPr>
                <w:sz w:val="24"/>
                <w:szCs w:val="24"/>
                <w:highlight w:val="yellow"/>
              </w:rPr>
            </w:pPr>
          </w:p>
        </w:tc>
        <w:tc>
          <w:tcPr>
            <w:tcW w:w="291" w:type="pct"/>
            <w:tcBorders>
              <w:left w:val="outset" w:sz="6" w:space="0" w:color="1A5C10"/>
              <w:bottom w:val="outset" w:sz="6" w:space="0" w:color="1A5C10"/>
              <w:right w:val="outset" w:sz="6" w:space="0" w:color="1A5C10"/>
            </w:tcBorders>
            <w:shd w:val="clear" w:color="auto" w:fill="F4FFDD"/>
          </w:tcPr>
          <w:p w:rsidR="00202480" w:rsidRPr="00A611F1" w:rsidRDefault="00202480" w:rsidP="000965CF">
            <w:pPr>
              <w:spacing w:after="0" w:line="240" w:lineRule="auto"/>
              <w:jc w:val="center"/>
            </w:pPr>
            <w:r w:rsidRPr="00A611F1">
              <w:rPr>
                <w:b/>
                <w:sz w:val="24"/>
                <w:szCs w:val="24"/>
                <w:highlight w:val="yellow"/>
              </w:rPr>
              <w:t>35</w:t>
            </w:r>
          </w:p>
        </w:tc>
      </w:tr>
      <w:tr w:rsidR="00202480" w:rsidRPr="00A611F1" w:rsidTr="000965CF">
        <w:trPr>
          <w:jc w:val="center"/>
        </w:trPr>
        <w:tc>
          <w:tcPr>
            <w:tcW w:w="1329"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4F4476" w:rsidRDefault="00202480" w:rsidP="000965CF">
            <w:pPr>
              <w:spacing w:after="0" w:line="240" w:lineRule="auto"/>
              <w:jc w:val="center"/>
              <w:rPr>
                <w:rFonts w:ascii="Times New Roman" w:eastAsia="Times New Roman" w:hAnsi="Times New Roman" w:cs="Times New Roman"/>
                <w:b/>
                <w:bCs/>
                <w:color w:val="44546A" w:themeColor="text2"/>
                <w:sz w:val="24"/>
                <w:szCs w:val="24"/>
              </w:rPr>
            </w:pPr>
            <w:r w:rsidRPr="004F4476">
              <w:rPr>
                <w:rFonts w:ascii="Times New Roman" w:eastAsia="Times New Roman" w:hAnsi="Times New Roman" w:cs="Times New Roman"/>
                <w:b/>
                <w:bCs/>
                <w:color w:val="44546A" w:themeColor="text2"/>
                <w:sz w:val="24"/>
                <w:szCs w:val="24"/>
              </w:rPr>
              <w:t>Gen 2:15-17, 3:1-7</w:t>
            </w:r>
          </w:p>
        </w:tc>
        <w:tc>
          <w:tcPr>
            <w:tcW w:w="409"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4F4476" w:rsidRDefault="00202480" w:rsidP="000965CF">
            <w:pPr>
              <w:spacing w:after="0" w:line="240" w:lineRule="auto"/>
              <w:jc w:val="center"/>
              <w:rPr>
                <w:rFonts w:ascii="Times New Roman" w:eastAsia="Times New Roman" w:hAnsi="Times New Roman" w:cs="Times New Roman"/>
                <w:color w:val="44546A" w:themeColor="text2"/>
                <w:sz w:val="24"/>
                <w:szCs w:val="24"/>
              </w:rPr>
            </w:pPr>
            <w:r w:rsidRPr="004F4476">
              <w:rPr>
                <w:rFonts w:ascii="Times New Roman" w:eastAsia="Times New Roman" w:hAnsi="Times New Roman" w:cs="Times New Roman"/>
                <w:color w:val="44546A" w:themeColor="text2"/>
                <w:sz w:val="24"/>
                <w:szCs w:val="24"/>
              </w:rPr>
              <w:t>A</w:t>
            </w:r>
          </w:p>
        </w:tc>
        <w:tc>
          <w:tcPr>
            <w:tcW w:w="1260"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A611F1" w:rsidRDefault="000965CF" w:rsidP="000965CF">
            <w:pPr>
              <w:spacing w:after="0" w:line="240" w:lineRule="auto"/>
              <w:jc w:val="center"/>
              <w:rPr>
                <w:rFonts w:ascii="Times New Roman" w:eastAsia="Times New Roman" w:hAnsi="Times New Roman" w:cs="Times New Roman"/>
                <w:sz w:val="24"/>
                <w:szCs w:val="24"/>
              </w:rPr>
            </w:pPr>
            <w:hyperlink r:id="rId28" w:history="1">
              <w:proofErr w:type="spellStart"/>
              <w:r w:rsidR="00202480" w:rsidRPr="00A611F1">
                <w:rPr>
                  <w:rFonts w:ascii="Times New Roman" w:eastAsia="Times New Roman" w:hAnsi="Times New Roman" w:cs="Times New Roman"/>
                  <w:sz w:val="24"/>
                  <w:szCs w:val="24"/>
                  <w:u w:val="single"/>
                </w:rPr>
                <w:t>Carême</w:t>
              </w:r>
              <w:proofErr w:type="spellEnd"/>
              <w:r w:rsidR="00202480" w:rsidRPr="00A611F1">
                <w:rPr>
                  <w:rFonts w:ascii="Times New Roman" w:eastAsia="Times New Roman" w:hAnsi="Times New Roman" w:cs="Times New Roman"/>
                  <w:sz w:val="24"/>
                  <w:szCs w:val="24"/>
                  <w:u w:val="single"/>
                </w:rPr>
                <w:t xml:space="preserve"> 1</w:t>
              </w:r>
            </w:hyperlink>
          </w:p>
        </w:tc>
        <w:tc>
          <w:tcPr>
            <w:tcW w:w="77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15297" w:rsidRDefault="00202480" w:rsidP="000965CF">
            <w:pPr>
              <w:spacing w:after="0" w:line="240" w:lineRule="auto"/>
              <w:jc w:val="center"/>
              <w:rPr>
                <w:color w:val="ED7D31" w:themeColor="accent2"/>
              </w:rPr>
            </w:pPr>
          </w:p>
        </w:tc>
        <w:tc>
          <w:tcPr>
            <w:tcW w:w="936" w:type="pct"/>
            <w:vMerge w:val="restart"/>
            <w:tcBorders>
              <w:top w:val="outset" w:sz="6" w:space="0" w:color="1A5C10"/>
              <w:left w:val="outset" w:sz="6" w:space="0" w:color="1A5C10"/>
              <w:right w:val="outset" w:sz="6" w:space="0" w:color="1A5C10"/>
            </w:tcBorders>
            <w:shd w:val="clear" w:color="auto" w:fill="F4FFDD"/>
          </w:tcPr>
          <w:p w:rsidR="00202480" w:rsidRPr="00A611F1" w:rsidRDefault="00202480" w:rsidP="000965CF">
            <w:pPr>
              <w:spacing w:after="0" w:line="240" w:lineRule="auto"/>
              <w:jc w:val="center"/>
              <w:rPr>
                <w:b/>
                <w:sz w:val="24"/>
                <w:szCs w:val="24"/>
                <w:highlight w:val="yellow"/>
              </w:rPr>
            </w:pPr>
            <w:r w:rsidRPr="00A611F1">
              <w:rPr>
                <w:b/>
                <w:sz w:val="24"/>
                <w:szCs w:val="24"/>
                <w:highlight w:val="yellow"/>
              </w:rPr>
              <w:t>Gen 2:15-24;</w:t>
            </w:r>
          </w:p>
          <w:p w:rsidR="00202480" w:rsidRPr="00A611F1" w:rsidRDefault="00202480" w:rsidP="000965CF">
            <w:pPr>
              <w:spacing w:after="0" w:line="240" w:lineRule="auto"/>
              <w:jc w:val="center"/>
              <w:rPr>
                <w:b/>
                <w:sz w:val="24"/>
                <w:szCs w:val="24"/>
                <w:highlight w:val="yellow"/>
              </w:rPr>
            </w:pPr>
            <w:r w:rsidRPr="00A611F1">
              <w:rPr>
                <w:b/>
                <w:sz w:val="24"/>
                <w:szCs w:val="24"/>
                <w:highlight w:val="yellow"/>
              </w:rPr>
              <w:t>Gen 3:1-15</w:t>
            </w:r>
          </w:p>
          <w:p w:rsidR="00202480" w:rsidRPr="00A611F1" w:rsidRDefault="00202480" w:rsidP="000965CF">
            <w:pPr>
              <w:spacing w:after="0" w:line="240" w:lineRule="auto"/>
              <w:jc w:val="center"/>
              <w:rPr>
                <w:b/>
                <w:sz w:val="24"/>
                <w:szCs w:val="24"/>
                <w:highlight w:val="yellow"/>
              </w:rPr>
            </w:pPr>
          </w:p>
        </w:tc>
        <w:tc>
          <w:tcPr>
            <w:tcW w:w="291" w:type="pct"/>
            <w:tcBorders>
              <w:top w:val="outset" w:sz="6" w:space="0" w:color="1A5C10"/>
              <w:left w:val="outset" w:sz="6" w:space="0" w:color="1A5C10"/>
              <w:right w:val="outset" w:sz="6" w:space="0" w:color="1A5C10"/>
            </w:tcBorders>
            <w:shd w:val="clear" w:color="auto" w:fill="F4FFDD"/>
          </w:tcPr>
          <w:p w:rsidR="00202480" w:rsidRPr="00A611F1" w:rsidRDefault="00202480" w:rsidP="000965CF">
            <w:pPr>
              <w:spacing w:after="0" w:line="240" w:lineRule="auto"/>
              <w:jc w:val="center"/>
            </w:pPr>
            <w:r w:rsidRPr="00A611F1">
              <w:rPr>
                <w:b/>
                <w:sz w:val="24"/>
                <w:szCs w:val="24"/>
                <w:highlight w:val="yellow"/>
              </w:rPr>
              <w:t>25</w:t>
            </w:r>
          </w:p>
        </w:tc>
      </w:tr>
      <w:tr w:rsidR="00202480" w:rsidRPr="00A611F1" w:rsidTr="000965CF">
        <w:trPr>
          <w:jc w:val="center"/>
        </w:trPr>
        <w:tc>
          <w:tcPr>
            <w:tcW w:w="1329"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4F4476" w:rsidRDefault="00202480" w:rsidP="000965CF">
            <w:pPr>
              <w:spacing w:after="0" w:line="240" w:lineRule="auto"/>
              <w:jc w:val="center"/>
              <w:rPr>
                <w:rFonts w:ascii="Times New Roman" w:eastAsia="Times New Roman" w:hAnsi="Times New Roman" w:cs="Times New Roman"/>
                <w:b/>
                <w:bCs/>
                <w:color w:val="44546A" w:themeColor="text2"/>
                <w:sz w:val="24"/>
                <w:szCs w:val="24"/>
              </w:rPr>
            </w:pPr>
            <w:r w:rsidRPr="004F4476">
              <w:rPr>
                <w:rFonts w:ascii="Times New Roman" w:eastAsia="Times New Roman" w:hAnsi="Times New Roman" w:cs="Times New Roman"/>
                <w:b/>
                <w:bCs/>
                <w:color w:val="44546A" w:themeColor="text2"/>
                <w:sz w:val="24"/>
                <w:szCs w:val="24"/>
              </w:rPr>
              <w:t>Gen 2:18-24</w:t>
            </w:r>
          </w:p>
        </w:tc>
        <w:tc>
          <w:tcPr>
            <w:tcW w:w="409" w:type="pct"/>
            <w:tcBorders>
              <w:top w:val="outset" w:sz="6" w:space="0" w:color="1A5C10"/>
              <w:left w:val="outset" w:sz="6" w:space="0" w:color="1A5C10"/>
              <w:bottom w:val="outset" w:sz="6" w:space="0" w:color="1A5C10"/>
              <w:right w:val="outset" w:sz="6" w:space="0" w:color="1A5C10"/>
            </w:tcBorders>
            <w:shd w:val="clear" w:color="auto" w:fill="FFFF00"/>
            <w:vAlign w:val="center"/>
            <w:hideMark/>
          </w:tcPr>
          <w:p w:rsidR="00202480" w:rsidRPr="004F4476" w:rsidRDefault="00202480" w:rsidP="000965CF">
            <w:pPr>
              <w:spacing w:after="0" w:line="240" w:lineRule="auto"/>
              <w:jc w:val="center"/>
              <w:rPr>
                <w:rFonts w:ascii="Times New Roman" w:eastAsia="Times New Roman" w:hAnsi="Times New Roman" w:cs="Times New Roman"/>
                <w:color w:val="44546A" w:themeColor="text2"/>
                <w:sz w:val="24"/>
                <w:szCs w:val="24"/>
              </w:rPr>
            </w:pPr>
            <w:r w:rsidRPr="004F4476">
              <w:rPr>
                <w:rFonts w:ascii="Times New Roman" w:eastAsia="Times New Roman" w:hAnsi="Times New Roman" w:cs="Times New Roman"/>
                <w:color w:val="44546A" w:themeColor="text2"/>
                <w:sz w:val="24"/>
                <w:szCs w:val="24"/>
              </w:rPr>
              <w:t>B</w:t>
            </w:r>
          </w:p>
        </w:tc>
        <w:tc>
          <w:tcPr>
            <w:tcW w:w="1260"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A611F1" w:rsidRDefault="000965CF" w:rsidP="000965CF">
            <w:pPr>
              <w:spacing w:after="0" w:line="240" w:lineRule="auto"/>
              <w:jc w:val="center"/>
              <w:rPr>
                <w:rFonts w:ascii="Times New Roman" w:eastAsia="Times New Roman" w:hAnsi="Times New Roman" w:cs="Times New Roman"/>
                <w:sz w:val="24"/>
                <w:szCs w:val="24"/>
              </w:rPr>
            </w:pPr>
            <w:hyperlink r:id="rId29" w:history="1">
              <w:proofErr w:type="spellStart"/>
              <w:r w:rsidR="00202480" w:rsidRPr="00A611F1">
                <w:rPr>
                  <w:rFonts w:ascii="Times New Roman" w:eastAsia="Times New Roman" w:hAnsi="Times New Roman" w:cs="Times New Roman"/>
                  <w:sz w:val="24"/>
                  <w:szCs w:val="24"/>
                  <w:u w:val="single"/>
                </w:rPr>
                <w:t>Propre</w:t>
              </w:r>
              <w:proofErr w:type="spellEnd"/>
              <w:r w:rsidR="00202480" w:rsidRPr="00A611F1">
                <w:rPr>
                  <w:rFonts w:ascii="Times New Roman" w:eastAsia="Times New Roman" w:hAnsi="Times New Roman" w:cs="Times New Roman"/>
                  <w:sz w:val="24"/>
                  <w:szCs w:val="24"/>
                  <w:u w:val="single"/>
                </w:rPr>
                <w:t xml:space="preserve"> 22</w:t>
              </w:r>
            </w:hyperlink>
          </w:p>
        </w:tc>
        <w:tc>
          <w:tcPr>
            <w:tcW w:w="77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15297" w:rsidRDefault="00202480" w:rsidP="000965CF">
            <w:pPr>
              <w:spacing w:after="0" w:line="240" w:lineRule="auto"/>
              <w:jc w:val="center"/>
              <w:rPr>
                <w:color w:val="ED7D31" w:themeColor="accent2"/>
              </w:rPr>
            </w:pPr>
          </w:p>
        </w:tc>
        <w:tc>
          <w:tcPr>
            <w:tcW w:w="936" w:type="pct"/>
            <w:vMerge/>
            <w:tcBorders>
              <w:left w:val="outset" w:sz="6" w:space="0" w:color="1A5C10"/>
              <w:right w:val="outset" w:sz="6" w:space="0" w:color="1A5C10"/>
            </w:tcBorders>
            <w:shd w:val="clear" w:color="auto" w:fill="F4FFDD"/>
          </w:tcPr>
          <w:p w:rsidR="00202480" w:rsidRPr="00A611F1" w:rsidRDefault="00202480" w:rsidP="000965CF">
            <w:pPr>
              <w:spacing w:after="0" w:line="240" w:lineRule="auto"/>
              <w:jc w:val="center"/>
              <w:rPr>
                <w:highlight w:val="yellow"/>
              </w:rPr>
            </w:pPr>
          </w:p>
        </w:tc>
        <w:tc>
          <w:tcPr>
            <w:tcW w:w="291" w:type="pct"/>
            <w:tcBorders>
              <w:left w:val="outset" w:sz="6" w:space="0" w:color="1A5C10"/>
              <w:right w:val="outset" w:sz="6" w:space="0" w:color="1A5C10"/>
            </w:tcBorders>
            <w:shd w:val="clear" w:color="auto" w:fill="F4FFDD"/>
          </w:tcPr>
          <w:p w:rsidR="00202480" w:rsidRPr="00A611F1" w:rsidRDefault="00202480" w:rsidP="000965CF">
            <w:pPr>
              <w:spacing w:after="0" w:line="240" w:lineRule="auto"/>
              <w:jc w:val="center"/>
            </w:pPr>
          </w:p>
        </w:tc>
      </w:tr>
      <w:tr w:rsidR="00202480" w:rsidRPr="00A611F1" w:rsidTr="000965CF">
        <w:trPr>
          <w:jc w:val="center"/>
        </w:trPr>
        <w:tc>
          <w:tcPr>
            <w:tcW w:w="1329"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4F4476" w:rsidRDefault="00202480" w:rsidP="000965CF">
            <w:pPr>
              <w:spacing w:after="0" w:line="240" w:lineRule="auto"/>
              <w:jc w:val="center"/>
              <w:rPr>
                <w:rFonts w:ascii="Times New Roman" w:eastAsia="Times New Roman" w:hAnsi="Times New Roman" w:cs="Times New Roman"/>
                <w:b/>
                <w:bCs/>
                <w:color w:val="44546A" w:themeColor="text2"/>
                <w:sz w:val="24"/>
                <w:szCs w:val="24"/>
              </w:rPr>
            </w:pPr>
            <w:r w:rsidRPr="004F4476">
              <w:rPr>
                <w:rFonts w:ascii="Times New Roman" w:eastAsia="Times New Roman" w:hAnsi="Times New Roman" w:cs="Times New Roman"/>
                <w:b/>
                <w:bCs/>
                <w:color w:val="44546A" w:themeColor="text2"/>
                <w:sz w:val="24"/>
                <w:szCs w:val="24"/>
              </w:rPr>
              <w:t>Gen 3:8-15</w:t>
            </w:r>
          </w:p>
        </w:tc>
        <w:tc>
          <w:tcPr>
            <w:tcW w:w="409" w:type="pct"/>
            <w:tcBorders>
              <w:top w:val="outset" w:sz="6" w:space="0" w:color="1A5C10"/>
              <w:left w:val="outset" w:sz="6" w:space="0" w:color="1A5C10"/>
              <w:bottom w:val="outset" w:sz="6" w:space="0" w:color="1A5C10"/>
              <w:right w:val="outset" w:sz="6" w:space="0" w:color="1A5C10"/>
            </w:tcBorders>
            <w:shd w:val="clear" w:color="auto" w:fill="FFFF00"/>
            <w:vAlign w:val="center"/>
            <w:hideMark/>
          </w:tcPr>
          <w:p w:rsidR="00202480" w:rsidRPr="004F4476" w:rsidRDefault="00202480" w:rsidP="000965CF">
            <w:pPr>
              <w:spacing w:after="0" w:line="240" w:lineRule="auto"/>
              <w:jc w:val="center"/>
              <w:rPr>
                <w:rFonts w:ascii="Times New Roman" w:eastAsia="Times New Roman" w:hAnsi="Times New Roman" w:cs="Times New Roman"/>
                <w:color w:val="44546A" w:themeColor="text2"/>
                <w:sz w:val="24"/>
                <w:szCs w:val="24"/>
              </w:rPr>
            </w:pPr>
            <w:r w:rsidRPr="004F4476">
              <w:rPr>
                <w:rFonts w:ascii="Times New Roman" w:eastAsia="Times New Roman" w:hAnsi="Times New Roman" w:cs="Times New Roman"/>
                <w:color w:val="44546A" w:themeColor="text2"/>
                <w:sz w:val="24"/>
                <w:szCs w:val="24"/>
              </w:rPr>
              <w:t>B</w:t>
            </w:r>
          </w:p>
        </w:tc>
        <w:tc>
          <w:tcPr>
            <w:tcW w:w="1260"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A611F1" w:rsidRDefault="000965CF" w:rsidP="000965CF">
            <w:pPr>
              <w:spacing w:after="0" w:line="240" w:lineRule="auto"/>
              <w:jc w:val="center"/>
              <w:rPr>
                <w:rFonts w:ascii="Times New Roman" w:eastAsia="Times New Roman" w:hAnsi="Times New Roman" w:cs="Times New Roman"/>
                <w:sz w:val="24"/>
                <w:szCs w:val="24"/>
              </w:rPr>
            </w:pPr>
            <w:hyperlink r:id="rId30" w:history="1">
              <w:proofErr w:type="spellStart"/>
              <w:r w:rsidR="00202480" w:rsidRPr="00A611F1">
                <w:rPr>
                  <w:rFonts w:ascii="Times New Roman" w:eastAsia="Times New Roman" w:hAnsi="Times New Roman" w:cs="Times New Roman"/>
                  <w:sz w:val="24"/>
                  <w:szCs w:val="24"/>
                  <w:u w:val="single"/>
                </w:rPr>
                <w:t>Propre</w:t>
              </w:r>
              <w:proofErr w:type="spellEnd"/>
              <w:r w:rsidR="00202480" w:rsidRPr="00A611F1">
                <w:rPr>
                  <w:rFonts w:ascii="Times New Roman" w:eastAsia="Times New Roman" w:hAnsi="Times New Roman" w:cs="Times New Roman"/>
                  <w:sz w:val="24"/>
                  <w:szCs w:val="24"/>
                  <w:u w:val="single"/>
                </w:rPr>
                <w:t xml:space="preserve"> 5</w:t>
              </w:r>
            </w:hyperlink>
          </w:p>
        </w:tc>
        <w:tc>
          <w:tcPr>
            <w:tcW w:w="77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15297" w:rsidRDefault="00202480" w:rsidP="000965CF">
            <w:pPr>
              <w:spacing w:after="0" w:line="240" w:lineRule="auto"/>
              <w:jc w:val="center"/>
              <w:rPr>
                <w:color w:val="ED7D31" w:themeColor="accent2"/>
              </w:rPr>
            </w:pPr>
          </w:p>
        </w:tc>
        <w:tc>
          <w:tcPr>
            <w:tcW w:w="936" w:type="pct"/>
            <w:vMerge/>
            <w:tcBorders>
              <w:left w:val="outset" w:sz="6" w:space="0" w:color="1A5C10"/>
              <w:bottom w:val="outset" w:sz="6" w:space="0" w:color="1A5C10"/>
              <w:right w:val="outset" w:sz="6" w:space="0" w:color="1A5C10"/>
            </w:tcBorders>
            <w:shd w:val="clear" w:color="auto" w:fill="F4FFDD"/>
          </w:tcPr>
          <w:p w:rsidR="00202480" w:rsidRPr="00A611F1" w:rsidRDefault="00202480" w:rsidP="000965CF">
            <w:pPr>
              <w:spacing w:after="0" w:line="240" w:lineRule="auto"/>
              <w:jc w:val="center"/>
              <w:rPr>
                <w:highlight w:val="yellow"/>
              </w:rPr>
            </w:pPr>
          </w:p>
        </w:tc>
        <w:tc>
          <w:tcPr>
            <w:tcW w:w="291" w:type="pct"/>
            <w:tcBorders>
              <w:left w:val="outset" w:sz="6" w:space="0" w:color="1A5C10"/>
              <w:bottom w:val="outset" w:sz="6" w:space="0" w:color="1A5C10"/>
              <w:right w:val="outset" w:sz="6" w:space="0" w:color="1A5C10"/>
            </w:tcBorders>
            <w:shd w:val="clear" w:color="auto" w:fill="F4FFDD"/>
          </w:tcPr>
          <w:p w:rsidR="00202480" w:rsidRPr="00A611F1" w:rsidRDefault="00202480" w:rsidP="000965CF">
            <w:pPr>
              <w:spacing w:after="0" w:line="240" w:lineRule="auto"/>
              <w:jc w:val="center"/>
            </w:pPr>
          </w:p>
        </w:tc>
      </w:tr>
      <w:tr w:rsidR="00202480" w:rsidRPr="00A611F1" w:rsidTr="000965CF">
        <w:trPr>
          <w:jc w:val="center"/>
        </w:trPr>
        <w:tc>
          <w:tcPr>
            <w:tcW w:w="1329"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4F4476" w:rsidRDefault="00202480" w:rsidP="000965CF">
            <w:pPr>
              <w:spacing w:after="0" w:line="240" w:lineRule="auto"/>
              <w:jc w:val="center"/>
              <w:rPr>
                <w:rFonts w:ascii="Times New Roman" w:eastAsia="Times New Roman" w:hAnsi="Times New Roman" w:cs="Times New Roman"/>
                <w:b/>
                <w:bCs/>
                <w:color w:val="44546A" w:themeColor="text2"/>
                <w:sz w:val="24"/>
                <w:szCs w:val="24"/>
              </w:rPr>
            </w:pPr>
            <w:r w:rsidRPr="004F4476">
              <w:rPr>
                <w:rFonts w:ascii="Times New Roman" w:eastAsia="Times New Roman" w:hAnsi="Times New Roman" w:cs="Times New Roman"/>
                <w:b/>
                <w:bCs/>
                <w:color w:val="44546A" w:themeColor="text2"/>
                <w:sz w:val="24"/>
                <w:szCs w:val="24"/>
              </w:rPr>
              <w:t>Gen 6:9-22, 7:24, 8:14-19</w:t>
            </w:r>
          </w:p>
        </w:tc>
        <w:tc>
          <w:tcPr>
            <w:tcW w:w="409"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4F4476" w:rsidRDefault="00202480" w:rsidP="000965CF">
            <w:pPr>
              <w:spacing w:after="0" w:line="240" w:lineRule="auto"/>
              <w:jc w:val="center"/>
              <w:rPr>
                <w:rFonts w:ascii="Times New Roman" w:eastAsia="Times New Roman" w:hAnsi="Times New Roman" w:cs="Times New Roman"/>
                <w:color w:val="44546A" w:themeColor="text2"/>
                <w:sz w:val="24"/>
                <w:szCs w:val="24"/>
              </w:rPr>
            </w:pPr>
            <w:r w:rsidRPr="004F4476">
              <w:rPr>
                <w:rFonts w:ascii="Times New Roman" w:eastAsia="Times New Roman" w:hAnsi="Times New Roman" w:cs="Times New Roman"/>
                <w:color w:val="44546A" w:themeColor="text2"/>
                <w:sz w:val="24"/>
                <w:szCs w:val="24"/>
              </w:rPr>
              <w:t>A</w:t>
            </w:r>
          </w:p>
        </w:tc>
        <w:tc>
          <w:tcPr>
            <w:tcW w:w="1260"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A611F1" w:rsidRDefault="000965CF" w:rsidP="000965CF">
            <w:pPr>
              <w:spacing w:after="0" w:line="240" w:lineRule="auto"/>
              <w:jc w:val="center"/>
              <w:rPr>
                <w:rFonts w:ascii="Times New Roman" w:eastAsia="Times New Roman" w:hAnsi="Times New Roman" w:cs="Times New Roman"/>
                <w:sz w:val="24"/>
                <w:szCs w:val="24"/>
              </w:rPr>
            </w:pPr>
            <w:hyperlink r:id="rId31" w:history="1">
              <w:proofErr w:type="spellStart"/>
              <w:r w:rsidR="00202480" w:rsidRPr="00A611F1">
                <w:rPr>
                  <w:rFonts w:ascii="Times New Roman" w:eastAsia="Times New Roman" w:hAnsi="Times New Roman" w:cs="Times New Roman"/>
                  <w:sz w:val="24"/>
                  <w:szCs w:val="24"/>
                  <w:u w:val="single"/>
                </w:rPr>
                <w:t>Propre</w:t>
              </w:r>
              <w:proofErr w:type="spellEnd"/>
              <w:r w:rsidR="00202480" w:rsidRPr="00A611F1">
                <w:rPr>
                  <w:rFonts w:ascii="Times New Roman" w:eastAsia="Times New Roman" w:hAnsi="Times New Roman" w:cs="Times New Roman"/>
                  <w:sz w:val="24"/>
                  <w:szCs w:val="24"/>
                  <w:u w:val="single"/>
                </w:rPr>
                <w:t xml:space="preserve"> 4</w:t>
              </w:r>
            </w:hyperlink>
          </w:p>
        </w:tc>
        <w:tc>
          <w:tcPr>
            <w:tcW w:w="77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15297" w:rsidRDefault="00202480" w:rsidP="000965CF">
            <w:pPr>
              <w:spacing w:after="0" w:line="240" w:lineRule="auto"/>
              <w:jc w:val="center"/>
              <w:rPr>
                <w:color w:val="ED7D31" w:themeColor="accent2"/>
              </w:rPr>
            </w:pPr>
          </w:p>
        </w:tc>
        <w:tc>
          <w:tcPr>
            <w:tcW w:w="936" w:type="pct"/>
            <w:vMerge w:val="restart"/>
            <w:tcBorders>
              <w:top w:val="outset" w:sz="6" w:space="0" w:color="1A5C10"/>
              <w:left w:val="outset" w:sz="6" w:space="0" w:color="1A5C10"/>
              <w:right w:val="outset" w:sz="6" w:space="0" w:color="1A5C10"/>
            </w:tcBorders>
            <w:shd w:val="clear" w:color="auto" w:fill="F4FFDD"/>
          </w:tcPr>
          <w:p w:rsidR="00202480" w:rsidRPr="00A611F1" w:rsidRDefault="00202480" w:rsidP="000965CF">
            <w:pPr>
              <w:spacing w:after="0" w:line="240" w:lineRule="auto"/>
              <w:jc w:val="center"/>
              <w:rPr>
                <w:rFonts w:ascii="Times New Roman" w:eastAsia="Times New Roman" w:hAnsi="Times New Roman" w:cs="Times New Roman"/>
                <w:b/>
                <w:sz w:val="24"/>
                <w:szCs w:val="24"/>
                <w:highlight w:val="yellow"/>
              </w:rPr>
            </w:pPr>
            <w:r w:rsidRPr="00A611F1">
              <w:rPr>
                <w:rFonts w:ascii="Times New Roman" w:eastAsia="Times New Roman" w:hAnsi="Times New Roman" w:cs="Times New Roman"/>
                <w:b/>
                <w:sz w:val="24"/>
                <w:szCs w:val="24"/>
                <w:highlight w:val="yellow"/>
              </w:rPr>
              <w:t>Gen 6:9-22,</w:t>
            </w:r>
          </w:p>
          <w:p w:rsidR="00202480" w:rsidRPr="00A611F1" w:rsidRDefault="00202480" w:rsidP="000965CF">
            <w:pPr>
              <w:spacing w:after="0" w:line="240" w:lineRule="auto"/>
              <w:jc w:val="center"/>
              <w:rPr>
                <w:rFonts w:ascii="Times New Roman" w:eastAsia="Times New Roman" w:hAnsi="Times New Roman" w:cs="Times New Roman"/>
                <w:b/>
                <w:sz w:val="24"/>
                <w:szCs w:val="24"/>
                <w:highlight w:val="yellow"/>
              </w:rPr>
            </w:pPr>
            <w:r w:rsidRPr="00A611F1">
              <w:rPr>
                <w:rFonts w:ascii="Times New Roman" w:eastAsia="Times New Roman" w:hAnsi="Times New Roman" w:cs="Times New Roman"/>
                <w:b/>
                <w:sz w:val="24"/>
                <w:szCs w:val="24"/>
                <w:highlight w:val="yellow"/>
              </w:rPr>
              <w:t xml:space="preserve">Gen 7:1-5, </w:t>
            </w:r>
          </w:p>
          <w:p w:rsidR="00202480" w:rsidRPr="00A611F1" w:rsidRDefault="00202480" w:rsidP="000965CF">
            <w:pPr>
              <w:spacing w:after="0" w:line="240" w:lineRule="auto"/>
              <w:jc w:val="center"/>
              <w:rPr>
                <w:rFonts w:ascii="Times New Roman" w:eastAsia="Times New Roman" w:hAnsi="Times New Roman" w:cs="Times New Roman"/>
                <w:b/>
                <w:sz w:val="24"/>
                <w:szCs w:val="24"/>
                <w:highlight w:val="yellow"/>
              </w:rPr>
            </w:pPr>
            <w:r w:rsidRPr="00A611F1">
              <w:rPr>
                <w:rFonts w:ascii="Times New Roman" w:eastAsia="Times New Roman" w:hAnsi="Times New Roman" w:cs="Times New Roman"/>
                <w:b/>
                <w:sz w:val="24"/>
                <w:szCs w:val="24"/>
                <w:highlight w:val="yellow"/>
              </w:rPr>
              <w:t>11-18, 24;</w:t>
            </w:r>
          </w:p>
          <w:p w:rsidR="00202480" w:rsidRPr="00A611F1" w:rsidRDefault="00202480" w:rsidP="000965CF">
            <w:pPr>
              <w:spacing w:after="0" w:line="240" w:lineRule="auto"/>
              <w:jc w:val="center"/>
              <w:rPr>
                <w:rFonts w:ascii="Times New Roman" w:eastAsia="Times New Roman" w:hAnsi="Times New Roman" w:cs="Times New Roman"/>
                <w:b/>
                <w:sz w:val="24"/>
                <w:szCs w:val="24"/>
                <w:highlight w:val="yellow"/>
              </w:rPr>
            </w:pPr>
            <w:r w:rsidRPr="00A611F1">
              <w:rPr>
                <w:rFonts w:ascii="Times New Roman" w:eastAsia="Times New Roman" w:hAnsi="Times New Roman" w:cs="Times New Roman"/>
                <w:b/>
                <w:sz w:val="24"/>
                <w:szCs w:val="24"/>
                <w:highlight w:val="yellow"/>
              </w:rPr>
              <w:t>Gen 8:6-19;</w:t>
            </w:r>
          </w:p>
          <w:p w:rsidR="00202480" w:rsidRPr="00A611F1" w:rsidRDefault="00202480" w:rsidP="000965CF">
            <w:pPr>
              <w:spacing w:after="0" w:line="240" w:lineRule="auto"/>
              <w:jc w:val="center"/>
              <w:rPr>
                <w:highlight w:val="yellow"/>
              </w:rPr>
            </w:pPr>
            <w:r w:rsidRPr="00A611F1">
              <w:rPr>
                <w:rFonts w:ascii="Times New Roman" w:eastAsia="Times New Roman" w:hAnsi="Times New Roman" w:cs="Times New Roman"/>
                <w:b/>
                <w:sz w:val="24"/>
                <w:szCs w:val="24"/>
                <w:highlight w:val="yellow"/>
              </w:rPr>
              <w:t>Gen 9:8-17</w:t>
            </w:r>
          </w:p>
        </w:tc>
        <w:tc>
          <w:tcPr>
            <w:tcW w:w="291" w:type="pct"/>
            <w:tcBorders>
              <w:top w:val="outset" w:sz="6" w:space="0" w:color="1A5C10"/>
              <w:left w:val="outset" w:sz="6" w:space="0" w:color="1A5C10"/>
              <w:right w:val="outset" w:sz="6" w:space="0" w:color="1A5C10"/>
            </w:tcBorders>
            <w:shd w:val="clear" w:color="auto" w:fill="F4FFDD"/>
          </w:tcPr>
          <w:p w:rsidR="00202480" w:rsidRPr="00A611F1" w:rsidRDefault="00202480" w:rsidP="000965CF">
            <w:pPr>
              <w:spacing w:after="0" w:line="240" w:lineRule="auto"/>
              <w:jc w:val="center"/>
            </w:pPr>
            <w:r w:rsidRPr="00A611F1">
              <w:rPr>
                <w:highlight w:val="yellow"/>
              </w:rPr>
              <w:t>42</w:t>
            </w:r>
          </w:p>
        </w:tc>
      </w:tr>
      <w:tr w:rsidR="00202480" w:rsidRPr="00A611F1" w:rsidTr="000965CF">
        <w:trPr>
          <w:jc w:val="center"/>
        </w:trPr>
        <w:tc>
          <w:tcPr>
            <w:tcW w:w="1329"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Default="00202480" w:rsidP="000965CF">
            <w:pPr>
              <w:spacing w:after="0" w:line="240" w:lineRule="auto"/>
              <w:jc w:val="center"/>
              <w:rPr>
                <w:rFonts w:ascii="Times New Roman" w:eastAsia="Times New Roman" w:hAnsi="Times New Roman" w:cs="Times New Roman"/>
                <w:b/>
                <w:bCs/>
                <w:color w:val="44546A" w:themeColor="text2"/>
                <w:sz w:val="24"/>
                <w:szCs w:val="24"/>
              </w:rPr>
            </w:pPr>
            <w:r w:rsidRPr="004F4476">
              <w:rPr>
                <w:rFonts w:ascii="Times New Roman" w:eastAsia="Times New Roman" w:hAnsi="Times New Roman" w:cs="Times New Roman"/>
                <w:b/>
                <w:bCs/>
                <w:color w:val="44546A" w:themeColor="text2"/>
                <w:sz w:val="24"/>
                <w:szCs w:val="24"/>
              </w:rPr>
              <w:t xml:space="preserve">Gen 7:1-5, 11-18, </w:t>
            </w:r>
          </w:p>
          <w:p w:rsidR="00202480" w:rsidRPr="004F4476" w:rsidRDefault="00202480" w:rsidP="000965CF">
            <w:pPr>
              <w:spacing w:after="0" w:line="240" w:lineRule="auto"/>
              <w:jc w:val="center"/>
              <w:rPr>
                <w:rFonts w:ascii="Times New Roman" w:eastAsia="Times New Roman" w:hAnsi="Times New Roman" w:cs="Times New Roman"/>
                <w:b/>
                <w:bCs/>
                <w:color w:val="44546A" w:themeColor="text2"/>
                <w:sz w:val="24"/>
                <w:szCs w:val="24"/>
                <w:lang w:val="af-ZA"/>
              </w:rPr>
            </w:pPr>
            <w:r w:rsidRPr="004F4476">
              <w:rPr>
                <w:rFonts w:ascii="Times New Roman" w:eastAsia="Times New Roman" w:hAnsi="Times New Roman" w:cs="Times New Roman"/>
                <w:b/>
                <w:bCs/>
                <w:color w:val="44546A" w:themeColor="text2"/>
                <w:sz w:val="24"/>
                <w:szCs w:val="24"/>
              </w:rPr>
              <w:t>8:6-18, 9:8-13</w:t>
            </w:r>
          </w:p>
        </w:tc>
        <w:tc>
          <w:tcPr>
            <w:tcW w:w="409" w:type="pct"/>
            <w:tcBorders>
              <w:top w:val="outset" w:sz="6" w:space="0" w:color="1A5C10"/>
              <w:left w:val="outset" w:sz="6" w:space="0" w:color="1A5C10"/>
              <w:bottom w:val="outset" w:sz="6" w:space="0" w:color="1A5C10"/>
              <w:right w:val="outset" w:sz="6" w:space="0" w:color="1A5C10"/>
            </w:tcBorders>
            <w:shd w:val="clear" w:color="auto" w:fill="FFFF00"/>
            <w:vAlign w:val="center"/>
            <w:hideMark/>
          </w:tcPr>
          <w:p w:rsidR="00202480" w:rsidRPr="004F4476" w:rsidRDefault="00202480" w:rsidP="000965CF">
            <w:pPr>
              <w:spacing w:after="0" w:line="240" w:lineRule="auto"/>
              <w:jc w:val="center"/>
              <w:rPr>
                <w:rFonts w:ascii="Times New Roman" w:eastAsia="Times New Roman" w:hAnsi="Times New Roman" w:cs="Times New Roman"/>
                <w:color w:val="44546A" w:themeColor="text2"/>
                <w:sz w:val="24"/>
                <w:szCs w:val="24"/>
              </w:rPr>
            </w:pPr>
            <w:r w:rsidRPr="004F4476">
              <w:rPr>
                <w:rFonts w:ascii="Times New Roman" w:eastAsia="Times New Roman" w:hAnsi="Times New Roman" w:cs="Times New Roman"/>
                <w:color w:val="44546A" w:themeColor="text2"/>
                <w:sz w:val="24"/>
                <w:szCs w:val="24"/>
              </w:rPr>
              <w:t>ABC</w:t>
            </w:r>
          </w:p>
        </w:tc>
        <w:tc>
          <w:tcPr>
            <w:tcW w:w="1260"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A611F1" w:rsidRDefault="00202480" w:rsidP="000965CF">
            <w:pPr>
              <w:spacing w:after="0" w:line="240" w:lineRule="auto"/>
              <w:jc w:val="center"/>
              <w:rPr>
                <w:rFonts w:ascii="Times New Roman" w:eastAsia="Times New Roman" w:hAnsi="Times New Roman" w:cs="Times New Roman"/>
                <w:sz w:val="24"/>
                <w:szCs w:val="24"/>
              </w:rPr>
            </w:pPr>
            <w:proofErr w:type="spellStart"/>
            <w:r w:rsidRPr="00A611F1">
              <w:rPr>
                <w:rFonts w:ascii="Times New Roman" w:eastAsia="Times New Roman" w:hAnsi="Times New Roman" w:cs="Times New Roman"/>
                <w:b/>
                <w:sz w:val="24"/>
                <w:szCs w:val="24"/>
              </w:rPr>
              <w:t>Pâques</w:t>
            </w:r>
            <w:proofErr w:type="spellEnd"/>
            <w:r w:rsidRPr="00A611F1">
              <w:rPr>
                <w:rFonts w:ascii="Times New Roman" w:eastAsia="Times New Roman" w:hAnsi="Times New Roman" w:cs="Times New Roman"/>
                <w:sz w:val="24"/>
                <w:szCs w:val="24"/>
              </w:rPr>
              <w:t xml:space="preserve"> </w:t>
            </w:r>
            <w:proofErr w:type="spellStart"/>
            <w:r w:rsidRPr="00A611F1">
              <w:rPr>
                <w:rFonts w:ascii="Times New Roman" w:eastAsia="Times New Roman" w:hAnsi="Times New Roman" w:cs="Times New Roman"/>
                <w:sz w:val="24"/>
                <w:szCs w:val="24"/>
              </w:rPr>
              <w:t>Veille</w:t>
            </w:r>
            <w:proofErr w:type="spellEnd"/>
          </w:p>
        </w:tc>
        <w:tc>
          <w:tcPr>
            <w:tcW w:w="77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15297" w:rsidRDefault="00202480" w:rsidP="000965CF">
            <w:pPr>
              <w:spacing w:after="0" w:line="240" w:lineRule="auto"/>
              <w:jc w:val="center"/>
              <w:rPr>
                <w:rFonts w:ascii="Times New Roman" w:eastAsia="Times New Roman" w:hAnsi="Times New Roman" w:cs="Times New Roman"/>
                <w:color w:val="ED7D31" w:themeColor="accent2"/>
                <w:sz w:val="24"/>
                <w:szCs w:val="24"/>
              </w:rPr>
            </w:pPr>
          </w:p>
        </w:tc>
        <w:tc>
          <w:tcPr>
            <w:tcW w:w="936" w:type="pct"/>
            <w:vMerge/>
            <w:tcBorders>
              <w:left w:val="outset" w:sz="6" w:space="0" w:color="1A5C10"/>
              <w:right w:val="outset" w:sz="6" w:space="0" w:color="1A5C10"/>
            </w:tcBorders>
            <w:shd w:val="clear" w:color="auto" w:fill="F4FFDD"/>
          </w:tcPr>
          <w:p w:rsidR="00202480" w:rsidRPr="00A611F1" w:rsidRDefault="00202480" w:rsidP="000965CF">
            <w:pPr>
              <w:spacing w:after="0" w:line="240" w:lineRule="auto"/>
              <w:jc w:val="center"/>
              <w:rPr>
                <w:rFonts w:ascii="Times New Roman" w:eastAsia="Times New Roman" w:hAnsi="Times New Roman" w:cs="Times New Roman"/>
                <w:sz w:val="24"/>
                <w:szCs w:val="24"/>
              </w:rPr>
            </w:pPr>
          </w:p>
        </w:tc>
        <w:tc>
          <w:tcPr>
            <w:tcW w:w="291" w:type="pct"/>
            <w:tcBorders>
              <w:left w:val="outset" w:sz="6" w:space="0" w:color="1A5C10"/>
              <w:right w:val="outset" w:sz="6" w:space="0" w:color="1A5C10"/>
            </w:tcBorders>
            <w:shd w:val="clear" w:color="auto" w:fill="F4FFDD"/>
          </w:tcPr>
          <w:p w:rsidR="00202480" w:rsidRPr="00A611F1" w:rsidRDefault="00202480" w:rsidP="000965CF">
            <w:pPr>
              <w:spacing w:after="0" w:line="240" w:lineRule="auto"/>
              <w:jc w:val="center"/>
              <w:rPr>
                <w:rFonts w:ascii="Times New Roman" w:eastAsia="Times New Roman" w:hAnsi="Times New Roman" w:cs="Times New Roman"/>
                <w:sz w:val="24"/>
                <w:szCs w:val="24"/>
              </w:rPr>
            </w:pPr>
          </w:p>
        </w:tc>
      </w:tr>
      <w:tr w:rsidR="00202480" w:rsidRPr="00A611F1" w:rsidTr="000965CF">
        <w:trPr>
          <w:jc w:val="center"/>
        </w:trPr>
        <w:tc>
          <w:tcPr>
            <w:tcW w:w="1329"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4F4476" w:rsidRDefault="00202480" w:rsidP="000965CF">
            <w:pPr>
              <w:spacing w:after="0" w:line="240" w:lineRule="auto"/>
              <w:jc w:val="center"/>
              <w:rPr>
                <w:rFonts w:ascii="Times New Roman" w:eastAsia="Times New Roman" w:hAnsi="Times New Roman" w:cs="Times New Roman"/>
                <w:b/>
                <w:bCs/>
                <w:color w:val="44546A" w:themeColor="text2"/>
                <w:sz w:val="24"/>
                <w:szCs w:val="24"/>
              </w:rPr>
            </w:pPr>
            <w:r w:rsidRPr="004F4476">
              <w:rPr>
                <w:rFonts w:ascii="Times New Roman" w:eastAsia="Times New Roman" w:hAnsi="Times New Roman" w:cs="Times New Roman"/>
                <w:b/>
                <w:bCs/>
                <w:color w:val="44546A" w:themeColor="text2"/>
                <w:sz w:val="24"/>
                <w:szCs w:val="24"/>
              </w:rPr>
              <w:t>Gen 9:8-17</w:t>
            </w:r>
          </w:p>
        </w:tc>
        <w:tc>
          <w:tcPr>
            <w:tcW w:w="409" w:type="pct"/>
            <w:tcBorders>
              <w:top w:val="outset" w:sz="6" w:space="0" w:color="1A5C10"/>
              <w:left w:val="outset" w:sz="6" w:space="0" w:color="1A5C10"/>
              <w:bottom w:val="outset" w:sz="6" w:space="0" w:color="1A5C10"/>
              <w:right w:val="outset" w:sz="6" w:space="0" w:color="1A5C10"/>
            </w:tcBorders>
            <w:shd w:val="clear" w:color="auto" w:fill="FFFF00"/>
            <w:vAlign w:val="center"/>
            <w:hideMark/>
          </w:tcPr>
          <w:p w:rsidR="00202480" w:rsidRPr="004F4476" w:rsidRDefault="00202480" w:rsidP="000965CF">
            <w:pPr>
              <w:spacing w:after="0" w:line="240" w:lineRule="auto"/>
              <w:jc w:val="center"/>
              <w:rPr>
                <w:rFonts w:ascii="Times New Roman" w:eastAsia="Times New Roman" w:hAnsi="Times New Roman" w:cs="Times New Roman"/>
                <w:color w:val="44546A" w:themeColor="text2"/>
                <w:sz w:val="24"/>
                <w:szCs w:val="24"/>
              </w:rPr>
            </w:pPr>
            <w:r w:rsidRPr="004F4476">
              <w:rPr>
                <w:rFonts w:ascii="Times New Roman" w:eastAsia="Times New Roman" w:hAnsi="Times New Roman" w:cs="Times New Roman"/>
                <w:color w:val="44546A" w:themeColor="text2"/>
                <w:sz w:val="24"/>
                <w:szCs w:val="24"/>
              </w:rPr>
              <w:t>B</w:t>
            </w:r>
          </w:p>
        </w:tc>
        <w:tc>
          <w:tcPr>
            <w:tcW w:w="1260"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A611F1" w:rsidRDefault="000965CF" w:rsidP="000965CF">
            <w:pPr>
              <w:spacing w:after="0" w:line="240" w:lineRule="auto"/>
              <w:jc w:val="center"/>
              <w:rPr>
                <w:rFonts w:ascii="Times New Roman" w:eastAsia="Times New Roman" w:hAnsi="Times New Roman" w:cs="Times New Roman"/>
                <w:sz w:val="24"/>
                <w:szCs w:val="24"/>
              </w:rPr>
            </w:pPr>
            <w:hyperlink r:id="rId32" w:history="1">
              <w:proofErr w:type="spellStart"/>
              <w:r w:rsidR="00202480" w:rsidRPr="00A611F1">
                <w:rPr>
                  <w:rFonts w:ascii="Times New Roman" w:eastAsia="Times New Roman" w:hAnsi="Times New Roman" w:cs="Times New Roman"/>
                  <w:sz w:val="24"/>
                  <w:szCs w:val="24"/>
                  <w:u w:val="single"/>
                </w:rPr>
                <w:t>Carême</w:t>
              </w:r>
              <w:proofErr w:type="spellEnd"/>
              <w:r w:rsidR="00202480" w:rsidRPr="00A611F1">
                <w:rPr>
                  <w:rFonts w:ascii="Times New Roman" w:eastAsia="Times New Roman" w:hAnsi="Times New Roman" w:cs="Times New Roman"/>
                  <w:sz w:val="24"/>
                  <w:szCs w:val="24"/>
                  <w:u w:val="single"/>
                </w:rPr>
                <w:t xml:space="preserve"> 1</w:t>
              </w:r>
            </w:hyperlink>
          </w:p>
        </w:tc>
        <w:tc>
          <w:tcPr>
            <w:tcW w:w="77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15297" w:rsidRDefault="00202480" w:rsidP="000965CF">
            <w:pPr>
              <w:spacing w:after="0" w:line="240" w:lineRule="auto"/>
              <w:jc w:val="center"/>
              <w:rPr>
                <w:color w:val="ED7D31" w:themeColor="accent2"/>
              </w:rPr>
            </w:pPr>
          </w:p>
        </w:tc>
        <w:tc>
          <w:tcPr>
            <w:tcW w:w="936" w:type="pct"/>
            <w:vMerge/>
            <w:tcBorders>
              <w:left w:val="outset" w:sz="6" w:space="0" w:color="1A5C10"/>
              <w:bottom w:val="outset" w:sz="6" w:space="0" w:color="1A5C10"/>
              <w:right w:val="outset" w:sz="6" w:space="0" w:color="1A5C10"/>
            </w:tcBorders>
            <w:shd w:val="clear" w:color="auto" w:fill="F4FFDD"/>
          </w:tcPr>
          <w:p w:rsidR="00202480" w:rsidRPr="00A611F1" w:rsidRDefault="00202480" w:rsidP="000965CF">
            <w:pPr>
              <w:spacing w:after="0" w:line="240" w:lineRule="auto"/>
              <w:jc w:val="center"/>
            </w:pPr>
          </w:p>
        </w:tc>
        <w:tc>
          <w:tcPr>
            <w:tcW w:w="291" w:type="pct"/>
            <w:tcBorders>
              <w:left w:val="outset" w:sz="6" w:space="0" w:color="1A5C10"/>
              <w:bottom w:val="outset" w:sz="6" w:space="0" w:color="1A5C10"/>
              <w:right w:val="outset" w:sz="6" w:space="0" w:color="1A5C10"/>
            </w:tcBorders>
            <w:shd w:val="clear" w:color="auto" w:fill="F4FFDD"/>
          </w:tcPr>
          <w:p w:rsidR="00202480" w:rsidRPr="00A611F1" w:rsidRDefault="00202480" w:rsidP="000965CF">
            <w:pPr>
              <w:spacing w:after="0" w:line="240" w:lineRule="auto"/>
              <w:jc w:val="center"/>
            </w:pPr>
          </w:p>
        </w:tc>
      </w:tr>
      <w:tr w:rsidR="00202480" w:rsidRPr="00A611F1" w:rsidTr="000965CF">
        <w:trPr>
          <w:jc w:val="center"/>
        </w:trPr>
        <w:tc>
          <w:tcPr>
            <w:tcW w:w="1329"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4F4476" w:rsidRDefault="00202480" w:rsidP="000965CF">
            <w:pPr>
              <w:spacing w:after="0" w:line="240" w:lineRule="auto"/>
              <w:jc w:val="center"/>
              <w:rPr>
                <w:rFonts w:ascii="Times New Roman" w:eastAsia="Times New Roman" w:hAnsi="Times New Roman" w:cs="Times New Roman"/>
                <w:b/>
                <w:bCs/>
                <w:color w:val="44546A" w:themeColor="text2"/>
                <w:sz w:val="24"/>
                <w:szCs w:val="24"/>
                <w:lang w:val="af-ZA"/>
              </w:rPr>
            </w:pPr>
            <w:r w:rsidRPr="004F4476">
              <w:rPr>
                <w:rFonts w:ascii="Times New Roman" w:eastAsia="Times New Roman" w:hAnsi="Times New Roman" w:cs="Times New Roman"/>
                <w:b/>
                <w:bCs/>
                <w:color w:val="44546A" w:themeColor="text2"/>
                <w:sz w:val="24"/>
                <w:szCs w:val="24"/>
              </w:rPr>
              <w:t>Gen 11:1-9</w:t>
            </w:r>
          </w:p>
        </w:tc>
        <w:tc>
          <w:tcPr>
            <w:tcW w:w="409"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4F4476" w:rsidRDefault="00202480" w:rsidP="000965CF">
            <w:pPr>
              <w:spacing w:after="0" w:line="240" w:lineRule="auto"/>
              <w:jc w:val="center"/>
              <w:rPr>
                <w:rFonts w:ascii="Times New Roman" w:eastAsia="Times New Roman" w:hAnsi="Times New Roman" w:cs="Times New Roman"/>
                <w:color w:val="44546A" w:themeColor="text2"/>
                <w:sz w:val="24"/>
                <w:szCs w:val="24"/>
              </w:rPr>
            </w:pPr>
            <w:r w:rsidRPr="004F4476">
              <w:rPr>
                <w:rFonts w:ascii="Times New Roman" w:eastAsia="Times New Roman" w:hAnsi="Times New Roman" w:cs="Times New Roman"/>
                <w:color w:val="44546A" w:themeColor="text2"/>
                <w:sz w:val="24"/>
                <w:szCs w:val="24"/>
              </w:rPr>
              <w:t>C</w:t>
            </w:r>
          </w:p>
        </w:tc>
        <w:tc>
          <w:tcPr>
            <w:tcW w:w="1260"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A611F1" w:rsidRDefault="000965CF" w:rsidP="000965CF">
            <w:pPr>
              <w:spacing w:after="0" w:line="240" w:lineRule="auto"/>
              <w:jc w:val="center"/>
              <w:rPr>
                <w:rFonts w:ascii="Times New Roman" w:eastAsia="Times New Roman" w:hAnsi="Times New Roman" w:cs="Times New Roman"/>
                <w:sz w:val="24"/>
                <w:szCs w:val="24"/>
              </w:rPr>
            </w:pPr>
            <w:hyperlink r:id="rId33" w:history="1">
              <w:proofErr w:type="spellStart"/>
              <w:r w:rsidR="00202480" w:rsidRPr="00A611F1">
                <w:rPr>
                  <w:rFonts w:ascii="Times New Roman" w:eastAsia="Times New Roman" w:hAnsi="Times New Roman" w:cs="Times New Roman"/>
                  <w:sz w:val="24"/>
                  <w:szCs w:val="24"/>
                  <w:u w:val="single"/>
                </w:rPr>
                <w:t>Pentecôte</w:t>
              </w:r>
              <w:proofErr w:type="spellEnd"/>
            </w:hyperlink>
          </w:p>
        </w:tc>
        <w:tc>
          <w:tcPr>
            <w:tcW w:w="77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15297" w:rsidRDefault="00202480" w:rsidP="000965CF">
            <w:pPr>
              <w:spacing w:after="0" w:line="240" w:lineRule="auto"/>
              <w:jc w:val="center"/>
              <w:rPr>
                <w:color w:val="ED7D31" w:themeColor="accent2"/>
              </w:rPr>
            </w:pPr>
          </w:p>
        </w:tc>
        <w:tc>
          <w:tcPr>
            <w:tcW w:w="936" w:type="pct"/>
            <w:tcBorders>
              <w:top w:val="outset" w:sz="6" w:space="0" w:color="1A5C10"/>
              <w:left w:val="outset" w:sz="6" w:space="0" w:color="1A5C10"/>
              <w:bottom w:val="outset" w:sz="6" w:space="0" w:color="1A5C10"/>
              <w:right w:val="outset" w:sz="6" w:space="0" w:color="1A5C10"/>
            </w:tcBorders>
            <w:shd w:val="clear" w:color="auto" w:fill="F4FFDD"/>
          </w:tcPr>
          <w:p w:rsidR="00202480" w:rsidRPr="00A611F1" w:rsidRDefault="00202480" w:rsidP="000965CF">
            <w:pPr>
              <w:spacing w:after="0" w:line="240" w:lineRule="auto"/>
              <w:jc w:val="center"/>
              <w:rPr>
                <w:rFonts w:ascii="Times New Roman" w:eastAsia="Times New Roman" w:hAnsi="Times New Roman" w:cs="Times New Roman"/>
                <w:b/>
                <w:bCs/>
                <w:sz w:val="24"/>
                <w:szCs w:val="24"/>
              </w:rPr>
            </w:pPr>
            <w:r w:rsidRPr="00A611F1">
              <w:rPr>
                <w:rFonts w:ascii="Times New Roman" w:eastAsia="Times New Roman" w:hAnsi="Times New Roman" w:cs="Times New Roman"/>
                <w:b/>
                <w:bCs/>
                <w:sz w:val="24"/>
                <w:szCs w:val="24"/>
              </w:rPr>
              <w:t>Gen 11:1-9</w:t>
            </w:r>
          </w:p>
        </w:tc>
        <w:tc>
          <w:tcPr>
            <w:tcW w:w="291" w:type="pct"/>
            <w:tcBorders>
              <w:top w:val="outset" w:sz="6" w:space="0" w:color="1A5C10"/>
              <w:left w:val="outset" w:sz="6" w:space="0" w:color="1A5C10"/>
              <w:bottom w:val="outset" w:sz="6" w:space="0" w:color="1A5C10"/>
              <w:right w:val="outset" w:sz="6" w:space="0" w:color="1A5C10"/>
            </w:tcBorders>
            <w:shd w:val="clear" w:color="auto" w:fill="F4FFDD"/>
          </w:tcPr>
          <w:p w:rsidR="00202480" w:rsidRPr="00A611F1" w:rsidRDefault="00202480" w:rsidP="000965CF">
            <w:pPr>
              <w:spacing w:after="0" w:line="240" w:lineRule="auto"/>
              <w:jc w:val="center"/>
            </w:pPr>
            <w:r w:rsidRPr="00A611F1">
              <w:t>9</w:t>
            </w:r>
          </w:p>
        </w:tc>
      </w:tr>
      <w:tr w:rsidR="00202480" w:rsidRPr="00A611F1" w:rsidTr="000965CF">
        <w:trPr>
          <w:jc w:val="center"/>
        </w:trPr>
        <w:tc>
          <w:tcPr>
            <w:tcW w:w="1329"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4F4476" w:rsidRDefault="00202480" w:rsidP="000965CF">
            <w:pPr>
              <w:spacing w:after="0" w:line="240" w:lineRule="auto"/>
              <w:jc w:val="center"/>
              <w:rPr>
                <w:rFonts w:ascii="Times New Roman" w:eastAsia="Times New Roman" w:hAnsi="Times New Roman" w:cs="Times New Roman"/>
                <w:b/>
                <w:bCs/>
                <w:color w:val="44546A" w:themeColor="text2"/>
                <w:sz w:val="24"/>
                <w:szCs w:val="24"/>
              </w:rPr>
            </w:pPr>
            <w:r w:rsidRPr="004F4476">
              <w:rPr>
                <w:rFonts w:ascii="Times New Roman" w:eastAsia="Times New Roman" w:hAnsi="Times New Roman" w:cs="Times New Roman"/>
                <w:b/>
                <w:bCs/>
                <w:color w:val="44546A" w:themeColor="text2"/>
                <w:sz w:val="24"/>
                <w:szCs w:val="24"/>
              </w:rPr>
              <w:t>Gen 12:1-4a</w:t>
            </w:r>
          </w:p>
        </w:tc>
        <w:tc>
          <w:tcPr>
            <w:tcW w:w="409"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4F4476" w:rsidRDefault="00202480" w:rsidP="000965CF">
            <w:pPr>
              <w:spacing w:after="0" w:line="240" w:lineRule="auto"/>
              <w:jc w:val="center"/>
              <w:rPr>
                <w:rFonts w:ascii="Times New Roman" w:eastAsia="Times New Roman" w:hAnsi="Times New Roman" w:cs="Times New Roman"/>
                <w:color w:val="44546A" w:themeColor="text2"/>
                <w:sz w:val="24"/>
                <w:szCs w:val="24"/>
              </w:rPr>
            </w:pPr>
            <w:r w:rsidRPr="004F4476">
              <w:rPr>
                <w:rFonts w:ascii="Times New Roman" w:eastAsia="Times New Roman" w:hAnsi="Times New Roman" w:cs="Times New Roman"/>
                <w:color w:val="44546A" w:themeColor="text2"/>
                <w:sz w:val="24"/>
                <w:szCs w:val="24"/>
              </w:rPr>
              <w:t>A</w:t>
            </w:r>
          </w:p>
        </w:tc>
        <w:tc>
          <w:tcPr>
            <w:tcW w:w="1260"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A611F1" w:rsidRDefault="000965CF" w:rsidP="000965CF">
            <w:pPr>
              <w:spacing w:after="0" w:line="240" w:lineRule="auto"/>
              <w:jc w:val="center"/>
              <w:rPr>
                <w:rFonts w:ascii="Times New Roman" w:eastAsia="Times New Roman" w:hAnsi="Times New Roman" w:cs="Times New Roman"/>
                <w:sz w:val="24"/>
                <w:szCs w:val="24"/>
              </w:rPr>
            </w:pPr>
            <w:hyperlink r:id="rId34" w:history="1">
              <w:proofErr w:type="spellStart"/>
              <w:r w:rsidR="00202480" w:rsidRPr="00A611F1">
                <w:rPr>
                  <w:rFonts w:ascii="Times New Roman" w:eastAsia="Times New Roman" w:hAnsi="Times New Roman" w:cs="Times New Roman"/>
                  <w:sz w:val="24"/>
                  <w:szCs w:val="24"/>
                  <w:u w:val="single"/>
                </w:rPr>
                <w:t>Carême</w:t>
              </w:r>
              <w:proofErr w:type="spellEnd"/>
              <w:r w:rsidR="00202480" w:rsidRPr="00A611F1">
                <w:rPr>
                  <w:rFonts w:ascii="Times New Roman" w:eastAsia="Times New Roman" w:hAnsi="Times New Roman" w:cs="Times New Roman"/>
                  <w:sz w:val="24"/>
                  <w:szCs w:val="24"/>
                  <w:u w:val="single"/>
                </w:rPr>
                <w:t xml:space="preserve"> 2</w:t>
              </w:r>
            </w:hyperlink>
          </w:p>
        </w:tc>
        <w:tc>
          <w:tcPr>
            <w:tcW w:w="77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15297" w:rsidRDefault="00202480" w:rsidP="000965CF">
            <w:pPr>
              <w:spacing w:after="0" w:line="240" w:lineRule="auto"/>
              <w:jc w:val="center"/>
              <w:rPr>
                <w:color w:val="ED7D31" w:themeColor="accent2"/>
              </w:rPr>
            </w:pPr>
            <w:r w:rsidRPr="00082699">
              <w:rPr>
                <w:b/>
                <w:color w:val="ED7D31" w:themeColor="accent2"/>
              </w:rPr>
              <w:t>v. 3</w:t>
            </w:r>
            <w:r w:rsidRPr="00915297">
              <w:rPr>
                <w:color w:val="ED7D31" w:themeColor="accent2"/>
              </w:rPr>
              <w:t xml:space="preserve"> </w:t>
            </w:r>
            <w:proofErr w:type="spellStart"/>
            <w:r w:rsidRPr="00915297">
              <w:rPr>
                <w:color w:val="ED7D31" w:themeColor="accent2"/>
              </w:rPr>
              <w:t>manque</w:t>
            </w:r>
            <w:proofErr w:type="spellEnd"/>
          </w:p>
        </w:tc>
        <w:tc>
          <w:tcPr>
            <w:tcW w:w="936" w:type="pct"/>
            <w:vMerge w:val="restart"/>
            <w:tcBorders>
              <w:top w:val="outset" w:sz="6" w:space="0" w:color="1A5C10"/>
              <w:left w:val="outset" w:sz="6" w:space="0" w:color="1A5C10"/>
              <w:right w:val="outset" w:sz="6" w:space="0" w:color="1A5C10"/>
            </w:tcBorders>
            <w:shd w:val="clear" w:color="auto" w:fill="F4FFDD"/>
          </w:tcPr>
          <w:p w:rsidR="00202480" w:rsidRPr="00A611F1" w:rsidRDefault="00202480" w:rsidP="000965CF">
            <w:pPr>
              <w:spacing w:after="0" w:line="240" w:lineRule="auto"/>
              <w:jc w:val="center"/>
              <w:rPr>
                <w:b/>
                <w:sz w:val="24"/>
                <w:szCs w:val="24"/>
              </w:rPr>
            </w:pPr>
            <w:r w:rsidRPr="00A611F1">
              <w:rPr>
                <w:b/>
                <w:sz w:val="24"/>
                <w:szCs w:val="24"/>
              </w:rPr>
              <w:t>Gen 12:1-9</w:t>
            </w:r>
          </w:p>
          <w:p w:rsidR="00202480" w:rsidRPr="00A611F1" w:rsidRDefault="00202480" w:rsidP="000965CF">
            <w:pPr>
              <w:spacing w:after="0" w:line="240" w:lineRule="auto"/>
              <w:rPr>
                <w:b/>
                <w:sz w:val="24"/>
                <w:szCs w:val="24"/>
              </w:rPr>
            </w:pPr>
          </w:p>
        </w:tc>
        <w:tc>
          <w:tcPr>
            <w:tcW w:w="291" w:type="pct"/>
            <w:tcBorders>
              <w:top w:val="outset" w:sz="6" w:space="0" w:color="1A5C10"/>
              <w:left w:val="outset" w:sz="6" w:space="0" w:color="1A5C10"/>
              <w:right w:val="outset" w:sz="6" w:space="0" w:color="1A5C10"/>
            </w:tcBorders>
            <w:shd w:val="clear" w:color="auto" w:fill="F4FFDD"/>
          </w:tcPr>
          <w:p w:rsidR="00202480" w:rsidRPr="00A611F1" w:rsidRDefault="00202480" w:rsidP="000965CF">
            <w:pPr>
              <w:spacing w:after="0" w:line="240" w:lineRule="auto"/>
              <w:jc w:val="center"/>
            </w:pPr>
            <w:r w:rsidRPr="00A611F1">
              <w:t>9</w:t>
            </w:r>
          </w:p>
        </w:tc>
      </w:tr>
      <w:tr w:rsidR="00202480" w:rsidRPr="00A611F1" w:rsidTr="000965CF">
        <w:trPr>
          <w:jc w:val="center"/>
        </w:trPr>
        <w:tc>
          <w:tcPr>
            <w:tcW w:w="1329"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4F4476" w:rsidRDefault="00202480" w:rsidP="000965CF">
            <w:pPr>
              <w:spacing w:after="0" w:line="240" w:lineRule="auto"/>
              <w:jc w:val="center"/>
              <w:rPr>
                <w:rFonts w:ascii="Times New Roman" w:eastAsia="Times New Roman" w:hAnsi="Times New Roman" w:cs="Times New Roman"/>
                <w:b/>
                <w:bCs/>
                <w:color w:val="44546A" w:themeColor="text2"/>
                <w:sz w:val="24"/>
                <w:szCs w:val="24"/>
              </w:rPr>
            </w:pPr>
            <w:r w:rsidRPr="004F4476">
              <w:rPr>
                <w:rFonts w:ascii="Times New Roman" w:eastAsia="Times New Roman" w:hAnsi="Times New Roman" w:cs="Times New Roman"/>
                <w:b/>
                <w:bCs/>
                <w:color w:val="44546A" w:themeColor="text2"/>
                <w:sz w:val="24"/>
                <w:szCs w:val="24"/>
              </w:rPr>
              <w:t>Gen 12:1-9</w:t>
            </w:r>
          </w:p>
        </w:tc>
        <w:tc>
          <w:tcPr>
            <w:tcW w:w="409"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4F4476" w:rsidRDefault="00202480" w:rsidP="000965CF">
            <w:pPr>
              <w:spacing w:after="0" w:line="240" w:lineRule="auto"/>
              <w:jc w:val="center"/>
              <w:rPr>
                <w:rFonts w:ascii="Times New Roman" w:eastAsia="Times New Roman" w:hAnsi="Times New Roman" w:cs="Times New Roman"/>
                <w:color w:val="44546A" w:themeColor="text2"/>
                <w:sz w:val="24"/>
                <w:szCs w:val="24"/>
              </w:rPr>
            </w:pPr>
            <w:r w:rsidRPr="004F4476">
              <w:rPr>
                <w:rFonts w:ascii="Times New Roman" w:eastAsia="Times New Roman" w:hAnsi="Times New Roman" w:cs="Times New Roman"/>
                <w:color w:val="44546A" w:themeColor="text2"/>
                <w:sz w:val="24"/>
                <w:szCs w:val="24"/>
              </w:rPr>
              <w:t>A</w:t>
            </w:r>
          </w:p>
        </w:tc>
        <w:tc>
          <w:tcPr>
            <w:tcW w:w="1260"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A611F1" w:rsidRDefault="000965CF" w:rsidP="000965CF">
            <w:pPr>
              <w:spacing w:after="0" w:line="240" w:lineRule="auto"/>
              <w:jc w:val="center"/>
              <w:rPr>
                <w:rFonts w:ascii="Times New Roman" w:eastAsia="Times New Roman" w:hAnsi="Times New Roman" w:cs="Times New Roman"/>
                <w:sz w:val="24"/>
                <w:szCs w:val="24"/>
              </w:rPr>
            </w:pPr>
            <w:hyperlink r:id="rId35" w:history="1">
              <w:proofErr w:type="spellStart"/>
              <w:r w:rsidR="00202480" w:rsidRPr="00A611F1">
                <w:rPr>
                  <w:rFonts w:ascii="Times New Roman" w:eastAsia="Times New Roman" w:hAnsi="Times New Roman" w:cs="Times New Roman"/>
                  <w:sz w:val="24"/>
                  <w:szCs w:val="24"/>
                  <w:u w:val="single"/>
                </w:rPr>
                <w:t>Propre</w:t>
              </w:r>
              <w:proofErr w:type="spellEnd"/>
              <w:r w:rsidR="00202480" w:rsidRPr="00A611F1">
                <w:rPr>
                  <w:rFonts w:ascii="Times New Roman" w:eastAsia="Times New Roman" w:hAnsi="Times New Roman" w:cs="Times New Roman"/>
                  <w:sz w:val="24"/>
                  <w:szCs w:val="24"/>
                  <w:u w:val="single"/>
                </w:rPr>
                <w:t xml:space="preserve"> 5</w:t>
              </w:r>
            </w:hyperlink>
          </w:p>
        </w:tc>
        <w:tc>
          <w:tcPr>
            <w:tcW w:w="77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15297" w:rsidRDefault="00202480" w:rsidP="000965CF">
            <w:pPr>
              <w:spacing w:after="0" w:line="240" w:lineRule="auto"/>
              <w:jc w:val="center"/>
              <w:rPr>
                <w:color w:val="ED7D31" w:themeColor="accent2"/>
              </w:rPr>
            </w:pPr>
            <w:r w:rsidRPr="00915297">
              <w:rPr>
                <w:color w:val="ED7D31" w:themeColor="accent2"/>
              </w:rPr>
              <w:t xml:space="preserve">v. 3 </w:t>
            </w:r>
            <w:proofErr w:type="spellStart"/>
            <w:r w:rsidRPr="00915297">
              <w:rPr>
                <w:color w:val="ED7D31" w:themeColor="accent2"/>
              </w:rPr>
              <w:t>manque</w:t>
            </w:r>
            <w:proofErr w:type="spellEnd"/>
          </w:p>
        </w:tc>
        <w:tc>
          <w:tcPr>
            <w:tcW w:w="936" w:type="pct"/>
            <w:vMerge/>
            <w:tcBorders>
              <w:left w:val="outset" w:sz="6" w:space="0" w:color="1A5C10"/>
              <w:bottom w:val="outset" w:sz="6" w:space="0" w:color="1A5C10"/>
              <w:right w:val="outset" w:sz="6" w:space="0" w:color="1A5C10"/>
            </w:tcBorders>
            <w:shd w:val="clear" w:color="auto" w:fill="F4FFDD"/>
          </w:tcPr>
          <w:p w:rsidR="00202480" w:rsidRPr="00A611F1" w:rsidRDefault="00202480" w:rsidP="000965CF">
            <w:pPr>
              <w:spacing w:after="0" w:line="240" w:lineRule="auto"/>
              <w:jc w:val="center"/>
              <w:rPr>
                <w:sz w:val="24"/>
                <w:szCs w:val="24"/>
              </w:rPr>
            </w:pPr>
          </w:p>
        </w:tc>
        <w:tc>
          <w:tcPr>
            <w:tcW w:w="291" w:type="pct"/>
            <w:tcBorders>
              <w:left w:val="outset" w:sz="6" w:space="0" w:color="1A5C10"/>
              <w:bottom w:val="outset" w:sz="6" w:space="0" w:color="1A5C10"/>
              <w:right w:val="outset" w:sz="6" w:space="0" w:color="1A5C10"/>
            </w:tcBorders>
            <w:shd w:val="clear" w:color="auto" w:fill="F4FFDD"/>
          </w:tcPr>
          <w:p w:rsidR="00202480" w:rsidRPr="00A611F1" w:rsidRDefault="00202480" w:rsidP="000965CF">
            <w:pPr>
              <w:spacing w:after="0" w:line="240" w:lineRule="auto"/>
              <w:jc w:val="center"/>
            </w:pPr>
          </w:p>
        </w:tc>
      </w:tr>
      <w:tr w:rsidR="00202480" w:rsidRPr="00A611F1" w:rsidTr="000965CF">
        <w:trPr>
          <w:jc w:val="center"/>
        </w:trPr>
        <w:tc>
          <w:tcPr>
            <w:tcW w:w="1329"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4F4476" w:rsidRDefault="00202480" w:rsidP="000965CF">
            <w:pPr>
              <w:spacing w:after="0" w:line="240" w:lineRule="auto"/>
              <w:jc w:val="center"/>
              <w:rPr>
                <w:rFonts w:ascii="Times New Roman" w:eastAsia="Times New Roman" w:hAnsi="Times New Roman" w:cs="Times New Roman"/>
                <w:b/>
                <w:bCs/>
                <w:color w:val="44546A" w:themeColor="text2"/>
                <w:sz w:val="24"/>
                <w:szCs w:val="24"/>
              </w:rPr>
            </w:pPr>
            <w:r w:rsidRPr="004F4476">
              <w:rPr>
                <w:rFonts w:ascii="Times New Roman" w:eastAsia="Times New Roman" w:hAnsi="Times New Roman" w:cs="Times New Roman"/>
                <w:b/>
                <w:bCs/>
                <w:color w:val="44546A" w:themeColor="text2"/>
                <w:sz w:val="24"/>
                <w:szCs w:val="24"/>
              </w:rPr>
              <w:t>Gen 15:1-6</w:t>
            </w:r>
          </w:p>
        </w:tc>
        <w:tc>
          <w:tcPr>
            <w:tcW w:w="409"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4F4476" w:rsidRDefault="00202480" w:rsidP="000965CF">
            <w:pPr>
              <w:spacing w:after="0" w:line="240" w:lineRule="auto"/>
              <w:jc w:val="center"/>
              <w:rPr>
                <w:rFonts w:ascii="Times New Roman" w:eastAsia="Times New Roman" w:hAnsi="Times New Roman" w:cs="Times New Roman"/>
                <w:color w:val="44546A" w:themeColor="text2"/>
                <w:sz w:val="24"/>
                <w:szCs w:val="24"/>
              </w:rPr>
            </w:pPr>
            <w:r w:rsidRPr="004F4476">
              <w:rPr>
                <w:rFonts w:ascii="Times New Roman" w:eastAsia="Times New Roman" w:hAnsi="Times New Roman" w:cs="Times New Roman"/>
                <w:color w:val="44546A" w:themeColor="text2"/>
                <w:sz w:val="24"/>
                <w:szCs w:val="24"/>
              </w:rPr>
              <w:t>C</w:t>
            </w:r>
          </w:p>
        </w:tc>
        <w:tc>
          <w:tcPr>
            <w:tcW w:w="1260"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A611F1" w:rsidRDefault="000965CF" w:rsidP="000965CF">
            <w:pPr>
              <w:spacing w:after="0" w:line="240" w:lineRule="auto"/>
              <w:jc w:val="center"/>
              <w:rPr>
                <w:rFonts w:ascii="Times New Roman" w:eastAsia="Times New Roman" w:hAnsi="Times New Roman" w:cs="Times New Roman"/>
                <w:sz w:val="24"/>
                <w:szCs w:val="24"/>
              </w:rPr>
            </w:pPr>
            <w:hyperlink r:id="rId36" w:history="1">
              <w:proofErr w:type="spellStart"/>
              <w:r w:rsidR="00202480" w:rsidRPr="00A611F1">
                <w:rPr>
                  <w:rFonts w:ascii="Times New Roman" w:eastAsia="Times New Roman" w:hAnsi="Times New Roman" w:cs="Times New Roman"/>
                  <w:sz w:val="24"/>
                  <w:szCs w:val="24"/>
                  <w:u w:val="single"/>
                </w:rPr>
                <w:t>Propre</w:t>
              </w:r>
              <w:proofErr w:type="spellEnd"/>
              <w:r w:rsidR="00202480" w:rsidRPr="00A611F1">
                <w:rPr>
                  <w:rFonts w:ascii="Times New Roman" w:eastAsia="Times New Roman" w:hAnsi="Times New Roman" w:cs="Times New Roman"/>
                  <w:sz w:val="24"/>
                  <w:szCs w:val="24"/>
                  <w:u w:val="single"/>
                </w:rPr>
                <w:t xml:space="preserve"> 14</w:t>
              </w:r>
            </w:hyperlink>
          </w:p>
        </w:tc>
        <w:tc>
          <w:tcPr>
            <w:tcW w:w="77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15297" w:rsidRDefault="00202480" w:rsidP="000965CF">
            <w:pPr>
              <w:spacing w:after="0" w:line="240" w:lineRule="auto"/>
              <w:jc w:val="center"/>
              <w:rPr>
                <w:color w:val="ED7D31" w:themeColor="accent2"/>
              </w:rPr>
            </w:pPr>
          </w:p>
        </w:tc>
        <w:tc>
          <w:tcPr>
            <w:tcW w:w="936" w:type="pct"/>
            <w:vMerge w:val="restart"/>
            <w:tcBorders>
              <w:top w:val="outset" w:sz="6" w:space="0" w:color="1A5C10"/>
              <w:left w:val="outset" w:sz="6" w:space="0" w:color="1A5C10"/>
              <w:right w:val="outset" w:sz="6" w:space="0" w:color="1A5C10"/>
            </w:tcBorders>
            <w:shd w:val="clear" w:color="auto" w:fill="F4FFDD"/>
          </w:tcPr>
          <w:p w:rsidR="00202480" w:rsidRPr="00A611F1" w:rsidRDefault="00202480" w:rsidP="000965CF">
            <w:pPr>
              <w:spacing w:after="0" w:line="240" w:lineRule="auto"/>
              <w:jc w:val="center"/>
              <w:rPr>
                <w:b/>
                <w:sz w:val="24"/>
                <w:szCs w:val="24"/>
              </w:rPr>
            </w:pPr>
            <w:r w:rsidRPr="00A611F1">
              <w:rPr>
                <w:b/>
                <w:sz w:val="24"/>
                <w:szCs w:val="24"/>
              </w:rPr>
              <w:t>Gen 15:1-12,  17-18</w:t>
            </w:r>
          </w:p>
        </w:tc>
        <w:tc>
          <w:tcPr>
            <w:tcW w:w="291" w:type="pct"/>
            <w:tcBorders>
              <w:top w:val="outset" w:sz="6" w:space="0" w:color="1A5C10"/>
              <w:left w:val="outset" w:sz="6" w:space="0" w:color="1A5C10"/>
              <w:right w:val="outset" w:sz="6" w:space="0" w:color="1A5C10"/>
            </w:tcBorders>
            <w:shd w:val="clear" w:color="auto" w:fill="F4FFDD"/>
          </w:tcPr>
          <w:p w:rsidR="00202480" w:rsidRPr="00A611F1" w:rsidRDefault="00202480" w:rsidP="000965CF">
            <w:pPr>
              <w:spacing w:after="0" w:line="240" w:lineRule="auto"/>
              <w:jc w:val="center"/>
            </w:pPr>
            <w:r w:rsidRPr="00A611F1">
              <w:t>14</w:t>
            </w:r>
          </w:p>
        </w:tc>
      </w:tr>
      <w:tr w:rsidR="00202480" w:rsidRPr="00A611F1" w:rsidTr="000965CF">
        <w:trPr>
          <w:jc w:val="center"/>
        </w:trPr>
        <w:tc>
          <w:tcPr>
            <w:tcW w:w="1329" w:type="pct"/>
            <w:tcBorders>
              <w:top w:val="outset" w:sz="6" w:space="0" w:color="1A5C10"/>
              <w:left w:val="outset" w:sz="6" w:space="0" w:color="1A5C10"/>
              <w:bottom w:val="outset" w:sz="6" w:space="0" w:color="1A5C10"/>
              <w:right w:val="outset" w:sz="6" w:space="0" w:color="1A5C10"/>
            </w:tcBorders>
            <w:shd w:val="clear" w:color="auto" w:fill="E4E4CB"/>
            <w:vAlign w:val="center"/>
            <w:hideMark/>
          </w:tcPr>
          <w:p w:rsidR="00202480" w:rsidRPr="004F4476" w:rsidRDefault="00202480" w:rsidP="000965CF">
            <w:pPr>
              <w:spacing w:after="0" w:line="240" w:lineRule="auto"/>
              <w:jc w:val="center"/>
              <w:rPr>
                <w:rFonts w:ascii="Times New Roman" w:eastAsia="Times New Roman" w:hAnsi="Times New Roman" w:cs="Times New Roman"/>
                <w:b/>
                <w:bCs/>
                <w:color w:val="44546A" w:themeColor="text2"/>
                <w:sz w:val="24"/>
                <w:szCs w:val="24"/>
              </w:rPr>
            </w:pPr>
            <w:r w:rsidRPr="004F4476">
              <w:rPr>
                <w:rFonts w:ascii="Times New Roman" w:eastAsia="Times New Roman" w:hAnsi="Times New Roman" w:cs="Times New Roman"/>
                <w:b/>
                <w:bCs/>
                <w:color w:val="44546A" w:themeColor="text2"/>
                <w:sz w:val="24"/>
                <w:szCs w:val="24"/>
              </w:rPr>
              <w:t>Gen 15:1-12, 17-18</w:t>
            </w:r>
          </w:p>
        </w:tc>
        <w:tc>
          <w:tcPr>
            <w:tcW w:w="409"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4F4476" w:rsidRDefault="00202480" w:rsidP="000965CF">
            <w:pPr>
              <w:spacing w:after="0" w:line="240" w:lineRule="auto"/>
              <w:jc w:val="center"/>
              <w:rPr>
                <w:rFonts w:ascii="Times New Roman" w:eastAsia="Times New Roman" w:hAnsi="Times New Roman" w:cs="Times New Roman"/>
                <w:color w:val="44546A" w:themeColor="text2"/>
                <w:sz w:val="24"/>
                <w:szCs w:val="24"/>
              </w:rPr>
            </w:pPr>
            <w:r w:rsidRPr="004F4476">
              <w:rPr>
                <w:rFonts w:ascii="Times New Roman" w:eastAsia="Times New Roman" w:hAnsi="Times New Roman" w:cs="Times New Roman"/>
                <w:color w:val="44546A" w:themeColor="text2"/>
                <w:sz w:val="24"/>
                <w:szCs w:val="24"/>
              </w:rPr>
              <w:t>C</w:t>
            </w:r>
          </w:p>
        </w:tc>
        <w:tc>
          <w:tcPr>
            <w:tcW w:w="1260" w:type="pct"/>
            <w:tcBorders>
              <w:top w:val="outset" w:sz="6" w:space="0" w:color="1A5C10"/>
              <w:left w:val="outset" w:sz="6" w:space="0" w:color="1A5C10"/>
              <w:bottom w:val="outset" w:sz="6" w:space="0" w:color="1A5C10"/>
              <w:right w:val="outset" w:sz="6" w:space="0" w:color="1A5C10"/>
            </w:tcBorders>
            <w:shd w:val="clear" w:color="auto" w:fill="F4FFDD"/>
            <w:vAlign w:val="center"/>
            <w:hideMark/>
          </w:tcPr>
          <w:p w:rsidR="00202480" w:rsidRPr="00A611F1" w:rsidRDefault="000965CF" w:rsidP="000965CF">
            <w:pPr>
              <w:spacing w:after="0" w:line="240" w:lineRule="auto"/>
              <w:jc w:val="center"/>
              <w:rPr>
                <w:rFonts w:ascii="Times New Roman" w:eastAsia="Times New Roman" w:hAnsi="Times New Roman" w:cs="Times New Roman"/>
                <w:sz w:val="24"/>
                <w:szCs w:val="24"/>
              </w:rPr>
            </w:pPr>
            <w:hyperlink r:id="rId37" w:history="1">
              <w:proofErr w:type="spellStart"/>
              <w:r w:rsidR="00202480" w:rsidRPr="00A611F1">
                <w:rPr>
                  <w:rFonts w:ascii="Times New Roman" w:eastAsia="Times New Roman" w:hAnsi="Times New Roman" w:cs="Times New Roman"/>
                  <w:sz w:val="24"/>
                  <w:szCs w:val="24"/>
                  <w:u w:val="single"/>
                </w:rPr>
                <w:t>Carême</w:t>
              </w:r>
              <w:proofErr w:type="spellEnd"/>
              <w:r w:rsidR="00202480" w:rsidRPr="00A611F1">
                <w:rPr>
                  <w:rFonts w:ascii="Times New Roman" w:eastAsia="Times New Roman" w:hAnsi="Times New Roman" w:cs="Times New Roman"/>
                  <w:sz w:val="24"/>
                  <w:szCs w:val="24"/>
                  <w:u w:val="single"/>
                </w:rPr>
                <w:t xml:space="preserve"> 2</w:t>
              </w:r>
            </w:hyperlink>
          </w:p>
        </w:tc>
        <w:tc>
          <w:tcPr>
            <w:tcW w:w="775" w:type="pct"/>
            <w:tcBorders>
              <w:top w:val="outset" w:sz="6" w:space="0" w:color="1A5C10"/>
              <w:left w:val="outset" w:sz="6" w:space="0" w:color="1A5C10"/>
              <w:bottom w:val="outset" w:sz="6" w:space="0" w:color="1A5C10"/>
              <w:right w:val="outset" w:sz="6" w:space="0" w:color="1A5C10"/>
            </w:tcBorders>
            <w:shd w:val="clear" w:color="auto" w:fill="F4FFDD"/>
          </w:tcPr>
          <w:p w:rsidR="00202480" w:rsidRPr="00915297" w:rsidRDefault="00202480" w:rsidP="000965CF">
            <w:pPr>
              <w:spacing w:after="0" w:line="240" w:lineRule="auto"/>
              <w:jc w:val="center"/>
              <w:rPr>
                <w:color w:val="ED7D31" w:themeColor="accent2"/>
              </w:rPr>
            </w:pPr>
          </w:p>
        </w:tc>
        <w:tc>
          <w:tcPr>
            <w:tcW w:w="936" w:type="pct"/>
            <w:vMerge/>
            <w:tcBorders>
              <w:left w:val="outset" w:sz="6" w:space="0" w:color="1A5C10"/>
              <w:bottom w:val="outset" w:sz="6" w:space="0" w:color="1A5C10"/>
              <w:right w:val="outset" w:sz="6" w:space="0" w:color="1A5C10"/>
            </w:tcBorders>
            <w:shd w:val="clear" w:color="auto" w:fill="F4FFDD"/>
          </w:tcPr>
          <w:p w:rsidR="00202480" w:rsidRPr="00A611F1" w:rsidRDefault="00202480" w:rsidP="000965CF">
            <w:pPr>
              <w:spacing w:after="0" w:line="240" w:lineRule="auto"/>
              <w:jc w:val="center"/>
            </w:pPr>
          </w:p>
        </w:tc>
        <w:tc>
          <w:tcPr>
            <w:tcW w:w="291" w:type="pct"/>
            <w:tcBorders>
              <w:left w:val="outset" w:sz="6" w:space="0" w:color="1A5C10"/>
              <w:bottom w:val="outset" w:sz="6" w:space="0" w:color="1A5C10"/>
              <w:right w:val="outset" w:sz="6" w:space="0" w:color="1A5C10"/>
            </w:tcBorders>
            <w:shd w:val="clear" w:color="auto" w:fill="F4FFDD"/>
          </w:tcPr>
          <w:p w:rsidR="00202480" w:rsidRPr="00A611F1" w:rsidRDefault="00202480" w:rsidP="000965CF">
            <w:pPr>
              <w:spacing w:after="0" w:line="240" w:lineRule="auto"/>
              <w:jc w:val="center"/>
            </w:pPr>
          </w:p>
        </w:tc>
      </w:tr>
    </w:tbl>
    <w:p w:rsidR="00202480" w:rsidRDefault="00202480" w:rsidP="00202480">
      <w:pPr>
        <w:pStyle w:val="ListParagraph"/>
        <w:ind w:left="1080"/>
        <w:rPr>
          <w:rFonts w:ascii="Arial" w:hAnsi="Arial" w:cs="Arial"/>
          <w:sz w:val="24"/>
          <w:szCs w:val="24"/>
        </w:rPr>
      </w:pPr>
    </w:p>
    <w:p w:rsidR="00202480" w:rsidRDefault="00202480" w:rsidP="00202480">
      <w:pPr>
        <w:pStyle w:val="ListParagraph"/>
        <w:ind w:left="1080"/>
        <w:rPr>
          <w:rFonts w:ascii="Arial" w:hAnsi="Arial" w:cs="Arial"/>
          <w:sz w:val="24"/>
          <w:szCs w:val="24"/>
        </w:rPr>
      </w:pPr>
    </w:p>
    <w:p w:rsidR="00202480" w:rsidRPr="00A611F1" w:rsidRDefault="00202480" w:rsidP="00202480">
      <w:pPr>
        <w:pStyle w:val="ListParagraph"/>
        <w:ind w:left="180" w:firstLine="540"/>
        <w:rPr>
          <w:rFonts w:ascii="Arial" w:hAnsi="Arial" w:cs="Arial"/>
          <w:sz w:val="24"/>
          <w:szCs w:val="24"/>
        </w:rPr>
      </w:pPr>
      <w:r>
        <w:rPr>
          <w:rFonts w:ascii="Arial" w:hAnsi="Arial" w:cs="Arial"/>
          <w:sz w:val="24"/>
          <w:szCs w:val="24"/>
        </w:rPr>
        <w:t>These charts can be divided to show one year at a time if desired. However, w</w:t>
      </w:r>
      <w:r w:rsidRPr="00905F31">
        <w:rPr>
          <w:rFonts w:ascii="Arial" w:hAnsi="Arial" w:cs="Arial"/>
          <w:sz w:val="24"/>
          <w:szCs w:val="24"/>
        </w:rPr>
        <w:t xml:space="preserve">here passages </w:t>
      </w:r>
      <w:r>
        <w:rPr>
          <w:rFonts w:ascii="Arial" w:hAnsi="Arial" w:cs="Arial"/>
          <w:sz w:val="24"/>
          <w:szCs w:val="24"/>
        </w:rPr>
        <w:t>are read in multiple church years A, B, C</w:t>
      </w:r>
      <w:r w:rsidRPr="00905F31">
        <w:rPr>
          <w:rFonts w:ascii="Arial" w:hAnsi="Arial" w:cs="Arial"/>
          <w:sz w:val="24"/>
          <w:szCs w:val="24"/>
        </w:rPr>
        <w:t xml:space="preserve">, </w:t>
      </w:r>
      <w:r>
        <w:rPr>
          <w:rFonts w:ascii="Arial" w:hAnsi="Arial" w:cs="Arial"/>
          <w:sz w:val="24"/>
          <w:szCs w:val="24"/>
        </w:rPr>
        <w:t xml:space="preserve">it will be easier in future years to keep track of what has already been checked if using the 3-year chart.   </w:t>
      </w:r>
      <w:r w:rsidRPr="00A611F1">
        <w:rPr>
          <w:rFonts w:ascii="Arial" w:hAnsi="Arial" w:cs="Arial"/>
          <w:sz w:val="24"/>
          <w:szCs w:val="24"/>
          <w:lang w:val="en-US"/>
        </w:rPr>
        <w:t>Notice that the column « </w:t>
      </w:r>
      <w:r w:rsidRPr="00A611F1">
        <w:rPr>
          <w:rFonts w:ascii="Arial" w:eastAsia="Times New Roman" w:hAnsi="Arial" w:cs="Arial"/>
          <w:bCs/>
          <w:color w:val="663300"/>
          <w:sz w:val="24"/>
          <w:szCs w:val="24"/>
          <w:lang w:val="en-US"/>
        </w:rPr>
        <w:t xml:space="preserve">Tout la Section à </w:t>
      </w:r>
      <w:proofErr w:type="spellStart"/>
      <w:r w:rsidRPr="00A611F1">
        <w:rPr>
          <w:rFonts w:ascii="Arial" w:eastAsia="Times New Roman" w:hAnsi="Arial" w:cs="Arial"/>
          <w:bCs/>
          <w:color w:val="663300"/>
          <w:sz w:val="24"/>
          <w:szCs w:val="24"/>
          <w:lang w:val="en-US"/>
        </w:rPr>
        <w:t>travaille</w:t>
      </w:r>
      <w:r w:rsidR="00440BC6">
        <w:rPr>
          <w:rFonts w:ascii="Arial" w:eastAsia="Times New Roman" w:hAnsi="Arial" w:cs="Arial"/>
          <w:bCs/>
          <w:color w:val="663300"/>
          <w:sz w:val="24"/>
          <w:szCs w:val="24"/>
          <w:lang w:val="en-US"/>
        </w:rPr>
        <w:t>r</w:t>
      </w:r>
      <w:proofErr w:type="spellEnd"/>
      <w:r w:rsidR="00440BC6">
        <w:rPr>
          <w:rFonts w:ascii="Arial" w:eastAsia="Times New Roman" w:hAnsi="Arial" w:cs="Arial"/>
          <w:bCs/>
          <w:color w:val="663300"/>
          <w:sz w:val="24"/>
          <w:szCs w:val="24"/>
          <w:lang w:val="en-US"/>
        </w:rPr>
        <w:t xml:space="preserve"> » </w:t>
      </w:r>
      <w:r w:rsidRPr="00A611F1">
        <w:rPr>
          <w:rFonts w:ascii="Arial" w:eastAsia="Times New Roman" w:hAnsi="Arial" w:cs="Arial"/>
          <w:bCs/>
          <w:color w:val="663300"/>
          <w:sz w:val="24"/>
          <w:szCs w:val="24"/>
          <w:lang w:val="en-US"/>
        </w:rPr>
        <w:t xml:space="preserve">gives a way to look at all the references </w:t>
      </w:r>
      <w:r>
        <w:rPr>
          <w:rFonts w:ascii="Arial" w:eastAsia="Times New Roman" w:hAnsi="Arial" w:cs="Arial"/>
          <w:bCs/>
          <w:color w:val="663300"/>
          <w:sz w:val="24"/>
          <w:szCs w:val="24"/>
          <w:lang w:val="en-US"/>
        </w:rPr>
        <w:t xml:space="preserve">of the 3-Year series for verses </w:t>
      </w:r>
      <w:r w:rsidRPr="00A611F1">
        <w:rPr>
          <w:rFonts w:ascii="Arial" w:eastAsia="Times New Roman" w:hAnsi="Arial" w:cs="Arial"/>
          <w:bCs/>
          <w:color w:val="663300"/>
          <w:sz w:val="24"/>
          <w:szCs w:val="24"/>
          <w:lang w:val="en-US"/>
        </w:rPr>
        <w:t>in the same chapter at one time, for translating</w:t>
      </w:r>
      <w:r>
        <w:rPr>
          <w:rFonts w:ascii="Arial" w:eastAsia="Times New Roman" w:hAnsi="Arial" w:cs="Arial"/>
          <w:bCs/>
          <w:color w:val="663300"/>
          <w:sz w:val="24"/>
          <w:szCs w:val="24"/>
          <w:lang w:val="en-US"/>
        </w:rPr>
        <w:t xml:space="preserve"> and</w:t>
      </w:r>
      <w:r w:rsidRPr="00A611F1">
        <w:rPr>
          <w:rFonts w:ascii="Arial" w:eastAsia="Times New Roman" w:hAnsi="Arial" w:cs="Arial"/>
          <w:bCs/>
          <w:color w:val="663300"/>
          <w:sz w:val="24"/>
          <w:szCs w:val="24"/>
          <w:lang w:val="en-US"/>
        </w:rPr>
        <w:t xml:space="preserve"> for checking.  This means that when one finishes translating Year B passages, one has also translated a number of passages also included in Years A and C.  </w:t>
      </w:r>
    </w:p>
    <w:p w:rsidR="00202480" w:rsidRDefault="00202480" w:rsidP="00202480">
      <w:pPr>
        <w:pStyle w:val="ListParagraph"/>
        <w:ind w:left="180" w:firstLine="540"/>
        <w:rPr>
          <w:rFonts w:ascii="Arial" w:hAnsi="Arial" w:cs="Arial"/>
          <w:sz w:val="24"/>
          <w:szCs w:val="24"/>
          <w:lang w:val="en-US"/>
        </w:rPr>
      </w:pPr>
      <w:r>
        <w:rPr>
          <w:rFonts w:ascii="Arial" w:hAnsi="Arial" w:cs="Arial"/>
          <w:sz w:val="24"/>
          <w:szCs w:val="24"/>
          <w:lang w:val="en-US"/>
        </w:rPr>
        <w:t xml:space="preserve">The full charts (in French) of texts for Year B highlighted are found at:  </w:t>
      </w:r>
    </w:p>
    <w:p w:rsidR="00202480" w:rsidRDefault="00202480" w:rsidP="00202480">
      <w:pPr>
        <w:pStyle w:val="ListParagraph"/>
        <w:ind w:left="180" w:firstLine="540"/>
        <w:rPr>
          <w:rFonts w:ascii="Arial" w:hAnsi="Arial" w:cs="Arial"/>
          <w:sz w:val="24"/>
          <w:szCs w:val="24"/>
          <w:lang w:val="fr-FR"/>
        </w:rPr>
      </w:pPr>
      <w:r w:rsidRPr="007D4D13">
        <w:rPr>
          <w:rFonts w:ascii="Arial" w:hAnsi="Arial" w:cs="Arial"/>
          <w:sz w:val="24"/>
          <w:szCs w:val="24"/>
          <w:highlight w:val="yellow"/>
          <w:lang w:val="fr-FR"/>
        </w:rPr>
        <w:t xml:space="preserve">Tableau des Textes de Lectionnaire </w:t>
      </w:r>
      <w:proofErr w:type="spellStart"/>
      <w:r w:rsidRPr="007D4D13">
        <w:rPr>
          <w:rFonts w:ascii="Arial" w:hAnsi="Arial" w:cs="Arial"/>
          <w:sz w:val="24"/>
          <w:szCs w:val="24"/>
          <w:highlight w:val="yellow"/>
          <w:lang w:val="fr-FR"/>
        </w:rPr>
        <w:t>Annee</w:t>
      </w:r>
      <w:proofErr w:type="spellEnd"/>
      <w:r w:rsidRPr="007D4D13">
        <w:rPr>
          <w:rFonts w:ascii="Arial" w:hAnsi="Arial" w:cs="Arial"/>
          <w:sz w:val="24"/>
          <w:szCs w:val="24"/>
          <w:highlight w:val="yellow"/>
          <w:lang w:val="fr-FR"/>
        </w:rPr>
        <w:t xml:space="preserve"> B.docx</w:t>
      </w:r>
    </w:p>
    <w:p w:rsidR="00202480" w:rsidRDefault="00202480" w:rsidP="00202480">
      <w:pPr>
        <w:pStyle w:val="ListParagraph"/>
        <w:ind w:left="180" w:firstLine="540"/>
        <w:rPr>
          <w:rFonts w:ascii="Arial" w:hAnsi="Arial" w:cs="Arial"/>
          <w:sz w:val="24"/>
          <w:szCs w:val="24"/>
          <w:lang w:val="fr-FR"/>
        </w:rPr>
      </w:pPr>
      <w:r w:rsidRPr="006F0CF5">
        <w:rPr>
          <w:rFonts w:ascii="Arial" w:hAnsi="Arial" w:cs="Arial"/>
          <w:sz w:val="24"/>
          <w:szCs w:val="24"/>
          <w:highlight w:val="yellow"/>
          <w:lang w:val="fr-FR"/>
        </w:rPr>
        <w:t xml:space="preserve">Psaumes de Lectionnaire </w:t>
      </w:r>
      <w:proofErr w:type="spellStart"/>
      <w:r w:rsidRPr="006F0CF5">
        <w:rPr>
          <w:rFonts w:ascii="Arial" w:hAnsi="Arial" w:cs="Arial"/>
          <w:sz w:val="24"/>
          <w:szCs w:val="24"/>
          <w:highlight w:val="yellow"/>
          <w:lang w:val="fr-FR"/>
        </w:rPr>
        <w:t>Annee</w:t>
      </w:r>
      <w:proofErr w:type="spellEnd"/>
      <w:r w:rsidRPr="006F0CF5">
        <w:rPr>
          <w:rFonts w:ascii="Arial" w:hAnsi="Arial" w:cs="Arial"/>
          <w:sz w:val="24"/>
          <w:szCs w:val="24"/>
          <w:highlight w:val="yellow"/>
          <w:lang w:val="fr-FR"/>
        </w:rPr>
        <w:t xml:space="preserve"> B a verifier.docx</w:t>
      </w:r>
    </w:p>
    <w:p w:rsidR="00202480" w:rsidRPr="00D245B7" w:rsidRDefault="00202480" w:rsidP="00202480">
      <w:pPr>
        <w:rPr>
          <w:rFonts w:ascii="Arial" w:hAnsi="Arial" w:cs="Arial"/>
          <w:sz w:val="24"/>
          <w:szCs w:val="24"/>
        </w:rPr>
      </w:pPr>
      <w:r w:rsidRPr="00D245B7">
        <w:rPr>
          <w:rFonts w:ascii="Arial" w:hAnsi="Arial" w:cs="Arial"/>
          <w:sz w:val="24"/>
          <w:szCs w:val="24"/>
        </w:rPr>
        <w:t>The Catholic lectionary table is similar, but not the same.  I will be still comparing and adjusting the Catholic checklist by books to the actual references from</w:t>
      </w:r>
      <w:r w:rsidR="00440BC6">
        <w:rPr>
          <w:rFonts w:ascii="Arial" w:hAnsi="Arial" w:cs="Arial"/>
          <w:sz w:val="24"/>
          <w:szCs w:val="24"/>
        </w:rPr>
        <w:t xml:space="preserve"> the French lectionary of 1970 </w:t>
      </w:r>
      <w:r w:rsidRPr="00D245B7">
        <w:rPr>
          <w:rFonts w:ascii="Arial" w:hAnsi="Arial" w:cs="Arial"/>
          <w:sz w:val="24"/>
          <w:szCs w:val="24"/>
        </w:rPr>
        <w:t>that the Cameroonian Catholic leaders want us to follow.</w:t>
      </w:r>
      <w:r>
        <w:rPr>
          <w:rFonts w:ascii="Arial" w:hAnsi="Arial" w:cs="Arial"/>
          <w:sz w:val="24"/>
          <w:szCs w:val="24"/>
        </w:rPr>
        <w:t xml:space="preserve">  I plan to complete this in 2018.</w:t>
      </w:r>
    </w:p>
    <w:p w:rsidR="00202480" w:rsidRPr="00DC4388" w:rsidRDefault="00202480" w:rsidP="00202480">
      <w:pPr>
        <w:pStyle w:val="ListParagraph"/>
        <w:rPr>
          <w:rFonts w:ascii="Arial" w:hAnsi="Arial" w:cs="Arial"/>
          <w:sz w:val="24"/>
          <w:szCs w:val="24"/>
          <w:highlight w:val="cyan"/>
        </w:rPr>
      </w:pPr>
    </w:p>
    <w:p w:rsidR="00202480" w:rsidRPr="00202480" w:rsidRDefault="00202480" w:rsidP="00202480">
      <w:pPr>
        <w:pStyle w:val="ListParagraph"/>
        <w:numPr>
          <w:ilvl w:val="1"/>
          <w:numId w:val="43"/>
        </w:numPr>
        <w:rPr>
          <w:rFonts w:ascii="Arial" w:hAnsi="Arial" w:cs="Arial"/>
          <w:b/>
          <w:sz w:val="24"/>
          <w:szCs w:val="24"/>
        </w:rPr>
      </w:pPr>
      <w:bookmarkStart w:id="7" w:name="_Hlk494683608"/>
      <w:r w:rsidRPr="00202480">
        <w:rPr>
          <w:rFonts w:ascii="Arial" w:hAnsi="Arial" w:cs="Arial"/>
          <w:b/>
          <w:sz w:val="24"/>
          <w:szCs w:val="24"/>
        </w:rPr>
        <w:t>Work with national translators, who work with their Pastors an</w:t>
      </w:r>
      <w:r w:rsidR="00440BC6">
        <w:rPr>
          <w:rFonts w:ascii="Arial" w:hAnsi="Arial" w:cs="Arial"/>
          <w:b/>
          <w:sz w:val="24"/>
          <w:szCs w:val="24"/>
        </w:rPr>
        <w:t xml:space="preserve">d Reviewers committees to </w:t>
      </w:r>
      <w:r w:rsidRPr="00202480">
        <w:rPr>
          <w:rFonts w:ascii="Arial" w:hAnsi="Arial" w:cs="Arial"/>
          <w:b/>
          <w:sz w:val="24"/>
          <w:szCs w:val="24"/>
        </w:rPr>
        <w:t>translate:</w:t>
      </w:r>
    </w:p>
    <w:bookmarkEnd w:id="7"/>
    <w:p w:rsidR="00202480" w:rsidRDefault="00202480" w:rsidP="00202480">
      <w:pPr>
        <w:pStyle w:val="ListParagraph"/>
        <w:ind w:left="1080"/>
        <w:rPr>
          <w:rFonts w:ascii="Arial" w:hAnsi="Arial" w:cs="Arial"/>
          <w:sz w:val="24"/>
          <w:szCs w:val="24"/>
        </w:rPr>
      </w:pPr>
      <w:r>
        <w:rPr>
          <w:rFonts w:ascii="Arial" w:hAnsi="Arial" w:cs="Arial"/>
          <w:b/>
          <w:sz w:val="24"/>
          <w:szCs w:val="24"/>
        </w:rPr>
        <w:lastRenderedPageBreak/>
        <w:t>11.3</w:t>
      </w:r>
      <w:r w:rsidRPr="007346E1">
        <w:rPr>
          <w:rFonts w:ascii="Arial" w:hAnsi="Arial" w:cs="Arial"/>
          <w:b/>
          <w:sz w:val="24"/>
          <w:szCs w:val="24"/>
        </w:rPr>
        <w:t>.1</w:t>
      </w:r>
      <w:r>
        <w:rPr>
          <w:rFonts w:ascii="Arial" w:hAnsi="Arial" w:cs="Arial"/>
          <w:sz w:val="24"/>
          <w:szCs w:val="24"/>
        </w:rPr>
        <w:t xml:space="preserve"> </w:t>
      </w:r>
      <w:r>
        <w:rPr>
          <w:rFonts w:ascii="Arial" w:hAnsi="Arial" w:cs="Arial"/>
          <w:b/>
          <w:sz w:val="24"/>
          <w:szCs w:val="24"/>
        </w:rPr>
        <w:t>T</w:t>
      </w:r>
      <w:r w:rsidRPr="00581F94">
        <w:rPr>
          <w:rFonts w:ascii="Arial" w:hAnsi="Arial" w:cs="Arial"/>
          <w:b/>
          <w:sz w:val="24"/>
          <w:szCs w:val="24"/>
        </w:rPr>
        <w:t>he list of names of books of the Old Testament</w:t>
      </w:r>
      <w:r w:rsidRPr="00EF067C">
        <w:rPr>
          <w:rFonts w:ascii="Arial" w:hAnsi="Arial" w:cs="Arial"/>
          <w:sz w:val="24"/>
          <w:szCs w:val="24"/>
        </w:rPr>
        <w:t>, both in longer and shorter forms.  (</w:t>
      </w:r>
      <w:r>
        <w:rPr>
          <w:rFonts w:ascii="Arial" w:hAnsi="Arial" w:cs="Arial"/>
          <w:sz w:val="24"/>
          <w:szCs w:val="24"/>
        </w:rPr>
        <w:t xml:space="preserve">To enter these into </w:t>
      </w:r>
      <w:proofErr w:type="spellStart"/>
      <w:r>
        <w:rPr>
          <w:rFonts w:ascii="Arial" w:hAnsi="Arial" w:cs="Arial"/>
          <w:sz w:val="24"/>
          <w:szCs w:val="24"/>
        </w:rPr>
        <w:t>ParaTExt</w:t>
      </w:r>
      <w:proofErr w:type="spellEnd"/>
      <w:r>
        <w:rPr>
          <w:rFonts w:ascii="Arial" w:hAnsi="Arial" w:cs="Arial"/>
          <w:sz w:val="24"/>
          <w:szCs w:val="24"/>
        </w:rPr>
        <w:t xml:space="preserve">, </w:t>
      </w:r>
      <w:r w:rsidRPr="00D245B7">
        <w:rPr>
          <w:rFonts w:ascii="Arial" w:hAnsi="Arial" w:cs="Arial"/>
          <w:i/>
          <w:sz w:val="24"/>
          <w:szCs w:val="24"/>
        </w:rPr>
        <w:t xml:space="preserve">see </w:t>
      </w:r>
      <w:r w:rsidRPr="00D245B7">
        <w:rPr>
          <w:rFonts w:ascii="Arial" w:hAnsi="Arial" w:cs="Arial"/>
          <w:i/>
          <w:sz w:val="24"/>
          <w:szCs w:val="24"/>
          <w:highlight w:val="yellow"/>
        </w:rPr>
        <w:t>Matthew’s</w:t>
      </w:r>
      <w:r w:rsidRPr="00D245B7">
        <w:rPr>
          <w:rFonts w:ascii="Arial" w:hAnsi="Arial" w:cs="Arial"/>
          <w:sz w:val="24"/>
          <w:szCs w:val="24"/>
          <w:highlight w:val="yellow"/>
        </w:rPr>
        <w:t xml:space="preserve"> setting up your Paratext Project / Book Names</w:t>
      </w:r>
      <w:r>
        <w:rPr>
          <w:rFonts w:ascii="Arial" w:hAnsi="Arial" w:cs="Arial"/>
          <w:sz w:val="24"/>
          <w:szCs w:val="24"/>
        </w:rPr>
        <w:t>)</w:t>
      </w:r>
    </w:p>
    <w:p w:rsidR="00202480" w:rsidRPr="00EF067C" w:rsidRDefault="00202480" w:rsidP="00202480">
      <w:pPr>
        <w:pStyle w:val="ListParagraph"/>
        <w:ind w:left="1080"/>
        <w:rPr>
          <w:rFonts w:ascii="Arial" w:hAnsi="Arial" w:cs="Arial"/>
          <w:sz w:val="24"/>
          <w:szCs w:val="24"/>
        </w:rPr>
      </w:pPr>
      <w:r w:rsidRPr="00EF067C">
        <w:rPr>
          <w:rFonts w:ascii="Arial" w:hAnsi="Arial" w:cs="Arial"/>
          <w:sz w:val="24"/>
          <w:szCs w:val="24"/>
        </w:rPr>
        <w:t xml:space="preserve">Translating Old Testament book names is more challenging than </w:t>
      </w:r>
      <w:r>
        <w:rPr>
          <w:rFonts w:ascii="Arial" w:hAnsi="Arial" w:cs="Arial"/>
          <w:sz w:val="24"/>
          <w:szCs w:val="24"/>
        </w:rPr>
        <w:t>translating</w:t>
      </w:r>
      <w:r w:rsidRPr="00EF067C">
        <w:rPr>
          <w:rFonts w:ascii="Arial" w:hAnsi="Arial" w:cs="Arial"/>
          <w:sz w:val="24"/>
          <w:szCs w:val="24"/>
        </w:rPr>
        <w:t xml:space="preserve"> N</w:t>
      </w:r>
      <w:r>
        <w:rPr>
          <w:rFonts w:ascii="Arial" w:hAnsi="Arial" w:cs="Arial"/>
          <w:sz w:val="24"/>
          <w:szCs w:val="24"/>
        </w:rPr>
        <w:t xml:space="preserve">ew </w:t>
      </w:r>
      <w:r w:rsidRPr="00EF067C">
        <w:rPr>
          <w:rFonts w:ascii="Arial" w:hAnsi="Arial" w:cs="Arial"/>
          <w:sz w:val="24"/>
          <w:szCs w:val="24"/>
        </w:rPr>
        <w:t>T</w:t>
      </w:r>
      <w:r>
        <w:rPr>
          <w:rFonts w:ascii="Arial" w:hAnsi="Arial" w:cs="Arial"/>
          <w:sz w:val="24"/>
          <w:szCs w:val="24"/>
        </w:rPr>
        <w:t>estament</w:t>
      </w:r>
      <w:r w:rsidRPr="00EF067C">
        <w:rPr>
          <w:rFonts w:ascii="Arial" w:hAnsi="Arial" w:cs="Arial"/>
          <w:sz w:val="24"/>
          <w:szCs w:val="24"/>
        </w:rPr>
        <w:t xml:space="preserve"> book names, which are mostly names of who wrote the book, or for whom it was written (except Acts and Revelation).  Translating the names of the first five </w:t>
      </w:r>
      <w:r>
        <w:rPr>
          <w:rFonts w:ascii="Arial" w:hAnsi="Arial" w:cs="Arial"/>
          <w:sz w:val="24"/>
          <w:szCs w:val="24"/>
        </w:rPr>
        <w:t xml:space="preserve">Old Testament </w:t>
      </w:r>
      <w:r w:rsidRPr="00EF067C">
        <w:rPr>
          <w:rFonts w:ascii="Arial" w:hAnsi="Arial" w:cs="Arial"/>
          <w:sz w:val="24"/>
          <w:szCs w:val="24"/>
        </w:rPr>
        <w:t>books is a challenge</w:t>
      </w:r>
      <w:r>
        <w:rPr>
          <w:rFonts w:ascii="Arial" w:hAnsi="Arial" w:cs="Arial"/>
          <w:sz w:val="24"/>
          <w:szCs w:val="24"/>
        </w:rPr>
        <w:t>.  Translating Bible book names should be discussed with pastors and church leaders</w:t>
      </w:r>
      <w:r w:rsidRPr="00EF067C">
        <w:rPr>
          <w:rFonts w:ascii="Arial" w:hAnsi="Arial" w:cs="Arial"/>
          <w:sz w:val="24"/>
          <w:szCs w:val="24"/>
        </w:rPr>
        <w:t xml:space="preserve">. </w:t>
      </w:r>
      <w:r>
        <w:rPr>
          <w:rFonts w:ascii="Arial" w:hAnsi="Arial" w:cs="Arial"/>
          <w:sz w:val="24"/>
          <w:szCs w:val="24"/>
        </w:rPr>
        <w:t>(For instance, how</w:t>
      </w:r>
      <w:r w:rsidRPr="004F3B09">
        <w:rPr>
          <w:rFonts w:ascii="Arial" w:hAnsi="Arial" w:cs="Arial"/>
          <w:sz w:val="24"/>
          <w:szCs w:val="24"/>
        </w:rPr>
        <w:t xml:space="preserve"> do you translate Deuteronomy?)</w:t>
      </w:r>
      <w:r>
        <w:rPr>
          <w:rFonts w:ascii="Arial" w:hAnsi="Arial" w:cs="Arial"/>
          <w:sz w:val="24"/>
          <w:szCs w:val="24"/>
        </w:rPr>
        <w:t xml:space="preserve"> Names are needed in longer and shorter versions, for references and for longer titles.  </w:t>
      </w:r>
    </w:p>
    <w:p w:rsidR="00202480" w:rsidRPr="004F3B09" w:rsidRDefault="00202480" w:rsidP="00202480">
      <w:pPr>
        <w:pStyle w:val="ListParagraph"/>
        <w:spacing w:after="0"/>
        <w:rPr>
          <w:rFonts w:ascii="Arial" w:hAnsi="Arial" w:cs="Arial"/>
          <w:sz w:val="24"/>
          <w:szCs w:val="24"/>
        </w:rPr>
      </w:pPr>
      <w:r w:rsidRPr="004F3B09">
        <w:rPr>
          <w:rFonts w:ascii="Arial" w:hAnsi="Arial" w:cs="Arial"/>
          <w:sz w:val="24"/>
          <w:szCs w:val="24"/>
        </w:rPr>
        <w:t>The Catholic lectionaries especially</w:t>
      </w:r>
      <w:r>
        <w:rPr>
          <w:rFonts w:ascii="Arial" w:hAnsi="Arial" w:cs="Arial"/>
          <w:sz w:val="24"/>
          <w:szCs w:val="24"/>
        </w:rPr>
        <w:t xml:space="preserve"> need </w:t>
      </w:r>
      <w:r w:rsidRPr="004F3B09">
        <w:rPr>
          <w:rFonts w:ascii="Arial" w:hAnsi="Arial" w:cs="Arial"/>
          <w:sz w:val="24"/>
          <w:szCs w:val="24"/>
        </w:rPr>
        <w:t>the longer as well as the shorter names for the Gospel and Epistle readings, such as in:</w:t>
      </w:r>
    </w:p>
    <w:p w:rsidR="00202480" w:rsidRPr="00BD3100" w:rsidRDefault="00202480" w:rsidP="00202480">
      <w:pPr>
        <w:spacing w:after="0"/>
        <w:ind w:left="90" w:firstLine="720"/>
        <w:rPr>
          <w:rFonts w:ascii="Arial" w:hAnsi="Arial" w:cs="Arial"/>
          <w:b/>
          <w:sz w:val="24"/>
          <w:szCs w:val="24"/>
        </w:rPr>
      </w:pPr>
      <w:r>
        <w:rPr>
          <w:rFonts w:ascii="Arial" w:hAnsi="Arial" w:cs="Arial"/>
          <w:b/>
          <w:sz w:val="24"/>
          <w:szCs w:val="24"/>
        </w:rPr>
        <w:t xml:space="preserve">   </w:t>
      </w:r>
      <w:r w:rsidRPr="00BD3100">
        <w:rPr>
          <w:rFonts w:ascii="Arial" w:hAnsi="Arial" w:cs="Arial"/>
          <w:b/>
          <w:sz w:val="24"/>
          <w:szCs w:val="24"/>
        </w:rPr>
        <w:t>The Good News of Jesus Christ according to Saint John</w:t>
      </w:r>
    </w:p>
    <w:p w:rsidR="00202480" w:rsidRDefault="00202480" w:rsidP="00202480">
      <w:pPr>
        <w:spacing w:after="0"/>
        <w:ind w:left="90" w:firstLine="720"/>
        <w:rPr>
          <w:rFonts w:ascii="Arial" w:hAnsi="Arial" w:cs="Arial"/>
          <w:sz w:val="24"/>
          <w:szCs w:val="24"/>
        </w:rPr>
      </w:pPr>
      <w:r>
        <w:rPr>
          <w:rFonts w:ascii="Arial" w:hAnsi="Arial" w:cs="Arial"/>
          <w:b/>
          <w:sz w:val="24"/>
          <w:szCs w:val="24"/>
        </w:rPr>
        <w:t xml:space="preserve">   </w:t>
      </w:r>
      <w:r w:rsidRPr="00BD3100">
        <w:rPr>
          <w:rFonts w:ascii="Arial" w:hAnsi="Arial" w:cs="Arial"/>
          <w:b/>
          <w:sz w:val="24"/>
          <w:szCs w:val="24"/>
        </w:rPr>
        <w:t>1 Corinthians</w:t>
      </w:r>
      <w:r w:rsidR="00440BC6">
        <w:rPr>
          <w:rFonts w:ascii="Arial" w:hAnsi="Arial" w:cs="Arial"/>
          <w:sz w:val="24"/>
          <w:szCs w:val="24"/>
        </w:rPr>
        <w:t xml:space="preserve"> </w:t>
      </w:r>
      <w:r w:rsidRPr="00BD3100">
        <w:rPr>
          <w:rFonts w:ascii="Arial" w:hAnsi="Arial" w:cs="Arial"/>
          <w:sz w:val="24"/>
          <w:szCs w:val="24"/>
        </w:rPr>
        <w:t>The First Epistle of Saint Paul to the people of Corinth</w:t>
      </w:r>
    </w:p>
    <w:p w:rsidR="00202480" w:rsidRDefault="00202480" w:rsidP="00202480">
      <w:pPr>
        <w:spacing w:after="0"/>
        <w:ind w:left="90" w:firstLine="720"/>
        <w:rPr>
          <w:rFonts w:ascii="Arial" w:hAnsi="Arial" w:cs="Arial"/>
          <w:sz w:val="24"/>
          <w:szCs w:val="24"/>
        </w:rPr>
      </w:pPr>
    </w:p>
    <w:p w:rsidR="00202480" w:rsidRDefault="00202480" w:rsidP="00202480">
      <w:pPr>
        <w:spacing w:after="0"/>
        <w:ind w:left="90" w:firstLine="720"/>
        <w:rPr>
          <w:rFonts w:ascii="Arial" w:hAnsi="Arial" w:cs="Arial"/>
          <w:sz w:val="24"/>
          <w:szCs w:val="24"/>
        </w:rPr>
      </w:pPr>
      <w:r>
        <w:rPr>
          <w:rFonts w:ascii="Arial" w:hAnsi="Arial" w:cs="Arial"/>
          <w:sz w:val="24"/>
          <w:szCs w:val="24"/>
        </w:rPr>
        <w:t xml:space="preserve">We gave the national translators a list of the Old Testament and relevant </w:t>
      </w:r>
      <w:r w:rsidR="00440BC6">
        <w:rPr>
          <w:rFonts w:ascii="Arial" w:hAnsi="Arial" w:cs="Arial"/>
          <w:sz w:val="24"/>
          <w:szCs w:val="24"/>
        </w:rPr>
        <w:t>Apocrypha</w:t>
      </w:r>
      <w:r>
        <w:rPr>
          <w:rFonts w:ascii="Arial" w:hAnsi="Arial" w:cs="Arial"/>
          <w:sz w:val="24"/>
          <w:szCs w:val="24"/>
        </w:rPr>
        <w:t xml:space="preserve"> names of books in French, and they filled it out in their languages.</w:t>
      </w:r>
    </w:p>
    <w:p w:rsidR="00202480" w:rsidRPr="00BF3E44" w:rsidRDefault="00202480" w:rsidP="00202480">
      <w:pPr>
        <w:spacing w:after="0"/>
        <w:ind w:left="90" w:firstLine="720"/>
        <w:rPr>
          <w:rFonts w:ascii="Arial" w:hAnsi="Arial" w:cs="Arial"/>
          <w:sz w:val="24"/>
          <w:szCs w:val="24"/>
        </w:rPr>
      </w:pPr>
      <w:r>
        <w:rPr>
          <w:rFonts w:ascii="Arial" w:hAnsi="Arial" w:cs="Arial"/>
          <w:sz w:val="24"/>
          <w:szCs w:val="24"/>
        </w:rPr>
        <w:t xml:space="preserve">An example of a table of names from French to Vute (other languages can be substituted): </w:t>
      </w:r>
      <w:proofErr w:type="spellStart"/>
      <w:r w:rsidRPr="005C78F8">
        <w:rPr>
          <w:rStyle w:val="Hyperlink"/>
          <w:rFonts w:ascii="Arial" w:hAnsi="Arial" w:cs="Arial"/>
          <w:sz w:val="24"/>
          <w:szCs w:val="24"/>
          <w:highlight w:val="yellow"/>
          <w:shd w:val="clear" w:color="auto" w:fill="F9F9F9"/>
        </w:rPr>
        <w:t>Noms</w:t>
      </w:r>
      <w:proofErr w:type="spellEnd"/>
      <w:r w:rsidRPr="005C78F8">
        <w:rPr>
          <w:rStyle w:val="Hyperlink"/>
          <w:rFonts w:ascii="Arial" w:hAnsi="Arial" w:cs="Arial"/>
          <w:sz w:val="24"/>
          <w:szCs w:val="24"/>
          <w:highlight w:val="yellow"/>
          <w:shd w:val="clear" w:color="auto" w:fill="F9F9F9"/>
        </w:rPr>
        <w:t xml:space="preserve"> de livres </w:t>
      </w:r>
      <w:r>
        <w:rPr>
          <w:rStyle w:val="Hyperlink"/>
          <w:rFonts w:ascii="Arial" w:hAnsi="Arial" w:cs="Arial"/>
          <w:sz w:val="24"/>
          <w:szCs w:val="24"/>
          <w:highlight w:val="yellow"/>
          <w:shd w:val="clear" w:color="auto" w:fill="F9F9F9"/>
        </w:rPr>
        <w:t xml:space="preserve">de </w:t>
      </w:r>
      <w:r w:rsidRPr="005C78F8">
        <w:rPr>
          <w:rStyle w:val="Hyperlink"/>
          <w:rFonts w:ascii="Arial" w:hAnsi="Arial" w:cs="Arial"/>
          <w:sz w:val="24"/>
          <w:szCs w:val="24"/>
          <w:highlight w:val="yellow"/>
          <w:shd w:val="clear" w:color="auto" w:fill="F9F9F9"/>
        </w:rPr>
        <w:t>AT VT</w:t>
      </w:r>
      <w:r>
        <w:rPr>
          <w:rStyle w:val="Hyperlink"/>
          <w:rFonts w:ascii="Arial" w:hAnsi="Arial" w:cs="Arial"/>
          <w:sz w:val="24"/>
          <w:szCs w:val="24"/>
          <w:shd w:val="clear" w:color="auto" w:fill="F9F9F9"/>
        </w:rPr>
        <w:t>.pdf</w:t>
      </w:r>
    </w:p>
    <w:p w:rsidR="00202480" w:rsidRPr="00BD3100" w:rsidRDefault="00202480" w:rsidP="00202480">
      <w:pPr>
        <w:spacing w:after="0"/>
        <w:ind w:left="90" w:firstLine="720"/>
        <w:rPr>
          <w:rFonts w:ascii="Arial" w:hAnsi="Arial" w:cs="Arial"/>
          <w:sz w:val="24"/>
          <w:szCs w:val="24"/>
        </w:rPr>
      </w:pPr>
    </w:p>
    <w:p w:rsidR="00202480" w:rsidRPr="00BF3E44" w:rsidRDefault="00202480" w:rsidP="00202480">
      <w:pPr>
        <w:pStyle w:val="ListParagraph"/>
        <w:spacing w:after="0"/>
        <w:ind w:firstLine="720"/>
        <w:rPr>
          <w:rFonts w:ascii="Arial" w:hAnsi="Arial" w:cs="Arial"/>
          <w:b/>
          <w:sz w:val="24"/>
          <w:szCs w:val="24"/>
          <w:lang w:val="en-US"/>
        </w:rPr>
      </w:pPr>
    </w:p>
    <w:p w:rsidR="00202480" w:rsidRDefault="00202480" w:rsidP="00202480">
      <w:pPr>
        <w:pStyle w:val="ListParagraph"/>
        <w:ind w:left="810"/>
        <w:rPr>
          <w:rFonts w:ascii="Arial" w:hAnsi="Arial" w:cs="Arial"/>
          <w:sz w:val="24"/>
          <w:szCs w:val="24"/>
        </w:rPr>
      </w:pPr>
      <w:r>
        <w:rPr>
          <w:rFonts w:ascii="Arial" w:hAnsi="Arial" w:cs="Arial"/>
          <w:b/>
          <w:sz w:val="24"/>
          <w:szCs w:val="24"/>
        </w:rPr>
        <w:t>11.3.2 T</w:t>
      </w:r>
      <w:r w:rsidRPr="004F3B09">
        <w:rPr>
          <w:rFonts w:ascii="Arial" w:hAnsi="Arial" w:cs="Arial"/>
          <w:b/>
          <w:sz w:val="24"/>
          <w:szCs w:val="24"/>
        </w:rPr>
        <w:t>he names for the church year seasons, Sunday services and special occasions.</w:t>
      </w:r>
      <w:r>
        <w:rPr>
          <w:rFonts w:ascii="Arial" w:hAnsi="Arial" w:cs="Arial"/>
          <w:sz w:val="24"/>
          <w:szCs w:val="24"/>
        </w:rPr>
        <w:t xml:space="preserve">  </w:t>
      </w:r>
    </w:p>
    <w:p w:rsidR="00202480" w:rsidRDefault="00202480" w:rsidP="00202480">
      <w:pPr>
        <w:pStyle w:val="ListParagraph"/>
        <w:ind w:left="810"/>
        <w:rPr>
          <w:rFonts w:ascii="Arial" w:hAnsi="Arial" w:cs="Arial"/>
          <w:sz w:val="24"/>
          <w:szCs w:val="24"/>
        </w:rPr>
      </w:pPr>
      <w:r w:rsidRPr="004F3B09">
        <w:rPr>
          <w:rFonts w:ascii="Arial" w:hAnsi="Arial" w:cs="Arial"/>
          <w:sz w:val="24"/>
          <w:szCs w:val="24"/>
        </w:rPr>
        <w:t xml:space="preserve">These will be incorporated into the </w:t>
      </w:r>
      <w:r>
        <w:rPr>
          <w:rFonts w:ascii="Arial" w:hAnsi="Arial" w:cs="Arial"/>
          <w:sz w:val="24"/>
          <w:szCs w:val="24"/>
        </w:rPr>
        <w:t xml:space="preserve">Bible module in </w:t>
      </w:r>
      <w:proofErr w:type="spellStart"/>
      <w:r>
        <w:rPr>
          <w:rFonts w:ascii="Arial" w:hAnsi="Arial" w:cs="Arial"/>
          <w:sz w:val="24"/>
          <w:szCs w:val="24"/>
        </w:rPr>
        <w:t>ParaTExt</w:t>
      </w:r>
      <w:proofErr w:type="spellEnd"/>
      <w:r>
        <w:rPr>
          <w:rFonts w:ascii="Arial" w:hAnsi="Arial" w:cs="Arial"/>
          <w:sz w:val="24"/>
          <w:szCs w:val="24"/>
        </w:rPr>
        <w:t xml:space="preserve"> through substituting these in the specification file (</w:t>
      </w:r>
      <w:proofErr w:type="spellStart"/>
      <w:r>
        <w:rPr>
          <w:rFonts w:ascii="Arial" w:hAnsi="Arial" w:cs="Arial"/>
          <w:sz w:val="24"/>
          <w:szCs w:val="24"/>
        </w:rPr>
        <w:t>usfm</w:t>
      </w:r>
      <w:proofErr w:type="spellEnd"/>
      <w:r>
        <w:rPr>
          <w:rFonts w:ascii="Arial" w:hAnsi="Arial" w:cs="Arial"/>
          <w:sz w:val="24"/>
          <w:szCs w:val="24"/>
        </w:rPr>
        <w:t xml:space="preserve"> lectionary file) from the “template file” of occasions </w:t>
      </w:r>
      <w:r w:rsidRPr="004F3B09">
        <w:rPr>
          <w:rFonts w:ascii="Arial" w:hAnsi="Arial" w:cs="Arial"/>
          <w:sz w:val="24"/>
          <w:szCs w:val="24"/>
        </w:rPr>
        <w:t xml:space="preserve">Bible module in </w:t>
      </w:r>
      <w:proofErr w:type="spellStart"/>
      <w:r w:rsidRPr="004F3B09">
        <w:rPr>
          <w:rFonts w:ascii="Arial" w:hAnsi="Arial" w:cs="Arial"/>
          <w:sz w:val="24"/>
          <w:szCs w:val="24"/>
        </w:rPr>
        <w:t>ParaTExt</w:t>
      </w:r>
      <w:proofErr w:type="spellEnd"/>
      <w:r w:rsidRPr="004F3B09">
        <w:rPr>
          <w:rFonts w:ascii="Arial" w:hAnsi="Arial" w:cs="Arial"/>
          <w:sz w:val="24"/>
          <w:szCs w:val="24"/>
        </w:rPr>
        <w:t xml:space="preserve">. </w:t>
      </w:r>
    </w:p>
    <w:p w:rsidR="00202480" w:rsidRDefault="00202480" w:rsidP="00202480">
      <w:pPr>
        <w:pStyle w:val="ListParagraph"/>
        <w:ind w:left="810"/>
        <w:rPr>
          <w:rFonts w:ascii="Arial" w:hAnsi="Arial" w:cs="Arial"/>
          <w:sz w:val="24"/>
          <w:szCs w:val="24"/>
        </w:rPr>
      </w:pPr>
      <w:r w:rsidRPr="00581F94">
        <w:rPr>
          <w:rFonts w:ascii="Arial" w:hAnsi="Arial" w:cs="Arial"/>
          <w:sz w:val="24"/>
          <w:szCs w:val="24"/>
          <w:highlight w:val="cyan"/>
        </w:rPr>
        <w:t xml:space="preserve">See </w:t>
      </w:r>
      <w:proofErr w:type="gramStart"/>
      <w:r w:rsidRPr="00581F94">
        <w:rPr>
          <w:rFonts w:ascii="Arial" w:hAnsi="Arial" w:cs="Arial"/>
          <w:sz w:val="24"/>
          <w:szCs w:val="24"/>
          <w:highlight w:val="cyan"/>
        </w:rPr>
        <w:t>also</w:t>
      </w:r>
      <w:r>
        <w:rPr>
          <w:rFonts w:ascii="Arial" w:hAnsi="Arial" w:cs="Arial"/>
          <w:sz w:val="24"/>
          <w:szCs w:val="24"/>
          <w:highlight w:val="cyan"/>
        </w:rPr>
        <w:t xml:space="preserve"> ?</w:t>
      </w:r>
      <w:proofErr w:type="gramEnd"/>
      <w:r w:rsidRPr="00581F94">
        <w:rPr>
          <w:rFonts w:ascii="Arial" w:hAnsi="Arial" w:cs="Arial"/>
          <w:sz w:val="24"/>
          <w:szCs w:val="24"/>
          <w:highlight w:val="cyan"/>
        </w:rPr>
        <w:t xml:space="preserve"> Matthew’s “Customizing and Translating your Map File”   </w:t>
      </w:r>
    </w:p>
    <w:p w:rsidR="00202480" w:rsidRDefault="00202480" w:rsidP="00202480">
      <w:pPr>
        <w:rPr>
          <w:rFonts w:ascii="Arial" w:hAnsi="Arial" w:cs="Arial"/>
          <w:sz w:val="24"/>
          <w:szCs w:val="24"/>
        </w:rPr>
      </w:pPr>
      <w:r w:rsidRPr="004F3B09">
        <w:rPr>
          <w:rFonts w:ascii="Arial" w:hAnsi="Arial" w:cs="Arial"/>
          <w:sz w:val="24"/>
          <w:szCs w:val="24"/>
        </w:rPr>
        <w:t xml:space="preserve">So, besides translating the Scripture selections, the translation teams need to translate and revise with the help of pastors and church leaders, the names of the </w:t>
      </w:r>
      <w:r>
        <w:rPr>
          <w:rFonts w:ascii="Arial" w:hAnsi="Arial" w:cs="Arial"/>
          <w:sz w:val="24"/>
          <w:szCs w:val="24"/>
        </w:rPr>
        <w:t xml:space="preserve">seasons and </w:t>
      </w:r>
      <w:r w:rsidRPr="004F3B09">
        <w:rPr>
          <w:rFonts w:ascii="Arial" w:hAnsi="Arial" w:cs="Arial"/>
          <w:sz w:val="24"/>
          <w:szCs w:val="24"/>
        </w:rPr>
        <w:t>occasions of the church year (Advent, Christmas, Epiphany, Lent, Easter, Pentecost</w:t>
      </w:r>
      <w:proofErr w:type="gramStart"/>
      <w:r w:rsidRPr="004F3B09">
        <w:rPr>
          <w:rFonts w:ascii="Arial" w:hAnsi="Arial" w:cs="Arial"/>
          <w:sz w:val="24"/>
          <w:szCs w:val="24"/>
        </w:rPr>
        <w:t xml:space="preserve">,)  </w:t>
      </w:r>
      <w:r>
        <w:rPr>
          <w:rFonts w:ascii="Arial" w:hAnsi="Arial" w:cs="Arial"/>
          <w:sz w:val="24"/>
          <w:szCs w:val="24"/>
        </w:rPr>
        <w:t>Even</w:t>
      </w:r>
      <w:proofErr w:type="gramEnd"/>
      <w:r>
        <w:rPr>
          <w:rFonts w:ascii="Arial" w:hAnsi="Arial" w:cs="Arial"/>
          <w:sz w:val="24"/>
          <w:szCs w:val="24"/>
        </w:rPr>
        <w:t xml:space="preserve"> to translate the word “season” to apply to the periods of church year, the Kwanja translators suggested two different words with different nuances which were discussed a lot, before one was chosen. They also had a difficulty with “ordinary time”, but came up with a solution after several discussions.  </w:t>
      </w:r>
    </w:p>
    <w:p w:rsidR="00202480" w:rsidRDefault="00202480" w:rsidP="00202480">
      <w:pPr>
        <w:rPr>
          <w:rStyle w:val="Hyperlink"/>
          <w:rFonts w:ascii="Arial" w:hAnsi="Arial" w:cs="Arial"/>
          <w:sz w:val="24"/>
          <w:szCs w:val="24"/>
          <w:highlight w:val="yellow"/>
          <w:shd w:val="clear" w:color="auto" w:fill="F9F9F9"/>
        </w:rPr>
      </w:pPr>
      <w:r>
        <w:rPr>
          <w:rFonts w:ascii="Arial" w:hAnsi="Arial" w:cs="Arial"/>
          <w:sz w:val="24"/>
          <w:szCs w:val="24"/>
        </w:rPr>
        <w:t xml:space="preserve">To see a list of church year names we distributed in French for different languages to fill out for their lectionary projects, see:  </w:t>
      </w:r>
      <w:r>
        <w:rPr>
          <w:rStyle w:val="Hyperlink"/>
          <w:rFonts w:ascii="Arial" w:hAnsi="Arial" w:cs="Arial"/>
          <w:sz w:val="24"/>
          <w:szCs w:val="24"/>
          <w:highlight w:val="yellow"/>
          <w:shd w:val="clear" w:color="auto" w:fill="F9F9F9"/>
        </w:rPr>
        <w:t>Church Year list of terms to translate French to Vute.pdf</w:t>
      </w:r>
    </w:p>
    <w:p w:rsidR="00202480" w:rsidRDefault="00202480" w:rsidP="00202480">
      <w:pPr>
        <w:pStyle w:val="ListParagraph"/>
        <w:ind w:left="1080"/>
        <w:rPr>
          <w:rFonts w:ascii="Arial" w:hAnsi="Arial" w:cs="Arial"/>
          <w:sz w:val="24"/>
          <w:szCs w:val="24"/>
        </w:rPr>
      </w:pPr>
      <w:r w:rsidRPr="004F3B09">
        <w:rPr>
          <w:rFonts w:ascii="Arial" w:hAnsi="Arial" w:cs="Arial"/>
          <w:sz w:val="24"/>
          <w:szCs w:val="24"/>
        </w:rPr>
        <w:t xml:space="preserve">  </w:t>
      </w:r>
    </w:p>
    <w:p w:rsidR="00202480" w:rsidRDefault="00202480" w:rsidP="00202480">
      <w:pPr>
        <w:pStyle w:val="ListParagraph"/>
        <w:ind w:left="810"/>
        <w:rPr>
          <w:rFonts w:ascii="Arial" w:hAnsi="Arial" w:cs="Arial"/>
          <w:b/>
          <w:sz w:val="24"/>
          <w:szCs w:val="24"/>
        </w:rPr>
      </w:pPr>
      <w:r w:rsidRPr="00930031">
        <w:rPr>
          <w:rFonts w:ascii="Arial" w:hAnsi="Arial" w:cs="Arial"/>
          <w:b/>
          <w:sz w:val="24"/>
          <w:szCs w:val="24"/>
        </w:rPr>
        <w:t>1</w:t>
      </w:r>
      <w:r>
        <w:rPr>
          <w:rFonts w:ascii="Arial" w:hAnsi="Arial" w:cs="Arial"/>
          <w:b/>
          <w:sz w:val="24"/>
          <w:szCs w:val="24"/>
        </w:rPr>
        <w:t>1.3</w:t>
      </w:r>
      <w:r w:rsidRPr="00930031">
        <w:rPr>
          <w:rFonts w:ascii="Arial" w:hAnsi="Arial" w:cs="Arial"/>
          <w:b/>
          <w:sz w:val="24"/>
          <w:szCs w:val="24"/>
        </w:rPr>
        <w:t>.3</w:t>
      </w:r>
      <w:r w:rsidRPr="00EF067C">
        <w:rPr>
          <w:rFonts w:ascii="Arial" w:hAnsi="Arial" w:cs="Arial"/>
          <w:sz w:val="24"/>
          <w:szCs w:val="24"/>
        </w:rPr>
        <w:t xml:space="preserve"> </w:t>
      </w:r>
      <w:r w:rsidRPr="007346E1">
        <w:rPr>
          <w:rFonts w:ascii="Arial" w:hAnsi="Arial" w:cs="Arial"/>
          <w:b/>
          <w:sz w:val="24"/>
          <w:szCs w:val="24"/>
        </w:rPr>
        <w:t>Additional parts before publishing</w:t>
      </w:r>
      <w:r>
        <w:rPr>
          <w:rFonts w:ascii="Arial" w:hAnsi="Arial" w:cs="Arial"/>
          <w:b/>
          <w:sz w:val="24"/>
          <w:szCs w:val="24"/>
        </w:rPr>
        <w:t>, including</w:t>
      </w:r>
      <w:r w:rsidRPr="007346E1">
        <w:rPr>
          <w:rFonts w:ascii="Arial" w:hAnsi="Arial" w:cs="Arial"/>
          <w:b/>
          <w:sz w:val="24"/>
          <w:szCs w:val="24"/>
        </w:rPr>
        <w:t>:</w:t>
      </w:r>
    </w:p>
    <w:p w:rsidR="00202480" w:rsidRPr="007346E1" w:rsidRDefault="00202480" w:rsidP="00202480">
      <w:pPr>
        <w:pStyle w:val="ListParagraph"/>
        <w:ind w:left="810"/>
        <w:rPr>
          <w:rFonts w:ascii="Arial" w:hAnsi="Arial" w:cs="Arial"/>
          <w:sz w:val="24"/>
          <w:szCs w:val="24"/>
        </w:rPr>
      </w:pPr>
      <w:r>
        <w:rPr>
          <w:rFonts w:ascii="Arial" w:hAnsi="Arial" w:cs="Arial"/>
          <w:b/>
          <w:sz w:val="24"/>
          <w:szCs w:val="24"/>
        </w:rPr>
        <w:tab/>
      </w:r>
      <w:r w:rsidRPr="007346E1">
        <w:rPr>
          <w:rFonts w:ascii="Arial" w:hAnsi="Arial" w:cs="Arial"/>
          <w:sz w:val="24"/>
          <w:szCs w:val="24"/>
        </w:rPr>
        <w:t>Book cover</w:t>
      </w:r>
    </w:p>
    <w:p w:rsidR="00202480" w:rsidRDefault="00202480" w:rsidP="00202480">
      <w:pPr>
        <w:pStyle w:val="ListParagraph"/>
        <w:ind w:left="810"/>
        <w:rPr>
          <w:rFonts w:ascii="Arial" w:hAnsi="Arial" w:cs="Arial"/>
          <w:sz w:val="24"/>
          <w:szCs w:val="24"/>
        </w:rPr>
      </w:pPr>
      <w:r>
        <w:rPr>
          <w:rFonts w:ascii="Arial" w:hAnsi="Arial" w:cs="Arial"/>
          <w:b/>
          <w:sz w:val="24"/>
          <w:szCs w:val="24"/>
        </w:rPr>
        <w:lastRenderedPageBreak/>
        <w:tab/>
      </w:r>
      <w:r w:rsidRPr="004F3B09">
        <w:rPr>
          <w:rFonts w:ascii="Arial" w:hAnsi="Arial" w:cs="Arial"/>
          <w:sz w:val="24"/>
          <w:szCs w:val="24"/>
        </w:rPr>
        <w:t>Preface and Introduction at the front of the book</w:t>
      </w:r>
    </w:p>
    <w:p w:rsidR="00202480" w:rsidRDefault="00202480" w:rsidP="00202480">
      <w:pPr>
        <w:pStyle w:val="ListParagraph"/>
        <w:ind w:left="810" w:firstLine="630"/>
        <w:rPr>
          <w:rFonts w:ascii="Arial" w:hAnsi="Arial" w:cs="Arial"/>
          <w:sz w:val="24"/>
          <w:szCs w:val="24"/>
        </w:rPr>
      </w:pPr>
      <w:r>
        <w:rPr>
          <w:rFonts w:ascii="Arial" w:hAnsi="Arial" w:cs="Arial"/>
          <w:sz w:val="24"/>
          <w:szCs w:val="24"/>
        </w:rPr>
        <w:t>I</w:t>
      </w:r>
      <w:r w:rsidRPr="004F3B09">
        <w:rPr>
          <w:rFonts w:ascii="Arial" w:hAnsi="Arial" w:cs="Arial"/>
          <w:sz w:val="24"/>
          <w:szCs w:val="24"/>
        </w:rPr>
        <w:t xml:space="preserve">ntroductions of </w:t>
      </w:r>
      <w:r>
        <w:rPr>
          <w:rFonts w:ascii="Arial" w:hAnsi="Arial" w:cs="Arial"/>
          <w:sz w:val="24"/>
          <w:szCs w:val="24"/>
        </w:rPr>
        <w:t>the church seasons (if desired)</w:t>
      </w:r>
      <w:r w:rsidRPr="004F3B09">
        <w:rPr>
          <w:rFonts w:ascii="Arial" w:hAnsi="Arial" w:cs="Arial"/>
          <w:sz w:val="24"/>
          <w:szCs w:val="24"/>
        </w:rPr>
        <w:t xml:space="preserve"> </w:t>
      </w:r>
    </w:p>
    <w:p w:rsidR="00202480" w:rsidRDefault="00202480" w:rsidP="00202480">
      <w:pPr>
        <w:pStyle w:val="ListParagraph"/>
        <w:ind w:left="810" w:firstLine="630"/>
        <w:rPr>
          <w:rFonts w:ascii="Arial" w:hAnsi="Arial" w:cs="Arial"/>
          <w:sz w:val="24"/>
          <w:szCs w:val="24"/>
        </w:rPr>
      </w:pPr>
      <w:r>
        <w:rPr>
          <w:rFonts w:ascii="Arial" w:hAnsi="Arial" w:cs="Arial"/>
          <w:sz w:val="24"/>
          <w:szCs w:val="24"/>
        </w:rPr>
        <w:t xml:space="preserve">Explanations to using the Lectionary since it is different than their yearly lectionary book of references </w:t>
      </w:r>
    </w:p>
    <w:p w:rsidR="00202480" w:rsidRPr="004F3B09" w:rsidRDefault="00202480" w:rsidP="00202480">
      <w:pPr>
        <w:pStyle w:val="ListParagraph"/>
        <w:ind w:left="810" w:firstLine="630"/>
        <w:rPr>
          <w:rFonts w:ascii="Arial" w:hAnsi="Arial" w:cs="Arial"/>
          <w:sz w:val="24"/>
          <w:szCs w:val="24"/>
          <w:highlight w:val="cyan"/>
        </w:rPr>
      </w:pPr>
      <w:r>
        <w:rPr>
          <w:rFonts w:ascii="Arial" w:hAnsi="Arial" w:cs="Arial"/>
          <w:sz w:val="24"/>
          <w:szCs w:val="24"/>
        </w:rPr>
        <w:t xml:space="preserve">Explanations before each season of the church Year (if desired). </w:t>
      </w:r>
      <w:r w:rsidRPr="004F3B09">
        <w:rPr>
          <w:rFonts w:ascii="Arial" w:hAnsi="Arial" w:cs="Arial"/>
          <w:sz w:val="24"/>
          <w:szCs w:val="24"/>
        </w:rPr>
        <w:t>The</w:t>
      </w:r>
      <w:r>
        <w:rPr>
          <w:rFonts w:ascii="Arial" w:hAnsi="Arial" w:cs="Arial"/>
          <w:sz w:val="24"/>
          <w:szCs w:val="24"/>
        </w:rPr>
        <w:t xml:space="preserve"> pastors asked the Kwanja translators also to translate </w:t>
      </w:r>
      <w:proofErr w:type="gramStart"/>
      <w:r>
        <w:rPr>
          <w:rFonts w:ascii="Arial" w:hAnsi="Arial" w:cs="Arial"/>
          <w:sz w:val="24"/>
          <w:szCs w:val="24"/>
        </w:rPr>
        <w:t xml:space="preserve">a </w:t>
      </w:r>
      <w:r w:rsidRPr="004F3B09">
        <w:rPr>
          <w:rFonts w:ascii="Arial" w:hAnsi="Arial" w:cs="Arial"/>
          <w:sz w:val="24"/>
          <w:szCs w:val="24"/>
        </w:rPr>
        <w:t>short explanations</w:t>
      </w:r>
      <w:proofErr w:type="gramEnd"/>
      <w:r w:rsidRPr="004F3B09">
        <w:rPr>
          <w:rFonts w:ascii="Arial" w:hAnsi="Arial" w:cs="Arial"/>
          <w:sz w:val="24"/>
          <w:szCs w:val="24"/>
        </w:rPr>
        <w:t xml:space="preserve"> to introduce each season of the church year.</w:t>
      </w:r>
      <w:r>
        <w:rPr>
          <w:rFonts w:ascii="Arial" w:hAnsi="Arial" w:cs="Arial"/>
          <w:sz w:val="24"/>
          <w:szCs w:val="24"/>
        </w:rPr>
        <w:t xml:space="preserve">  </w:t>
      </w:r>
      <w:r w:rsidRPr="007346E1">
        <w:rPr>
          <w:rFonts w:ascii="Arial" w:hAnsi="Arial" w:cs="Arial"/>
          <w:sz w:val="24"/>
          <w:szCs w:val="24"/>
          <w:highlight w:val="cyan"/>
        </w:rPr>
        <w:t xml:space="preserve">For examples, see </w:t>
      </w:r>
      <w:r w:rsidRPr="004F3B09">
        <w:rPr>
          <w:rFonts w:ascii="Arial" w:hAnsi="Arial" w:cs="Arial"/>
          <w:sz w:val="24"/>
          <w:szCs w:val="24"/>
          <w:highlight w:val="cyan"/>
        </w:rPr>
        <w:t>Kwanja</w:t>
      </w:r>
      <w:r>
        <w:rPr>
          <w:rFonts w:ascii="Arial" w:hAnsi="Arial" w:cs="Arial"/>
          <w:sz w:val="24"/>
          <w:szCs w:val="24"/>
          <w:highlight w:val="cyan"/>
        </w:rPr>
        <w:t xml:space="preserve"> lectionary </w:t>
      </w:r>
      <w:proofErr w:type="gramStart"/>
      <w:r>
        <w:rPr>
          <w:rFonts w:ascii="Arial" w:hAnsi="Arial" w:cs="Arial"/>
          <w:sz w:val="24"/>
          <w:szCs w:val="24"/>
          <w:highlight w:val="cyan"/>
        </w:rPr>
        <w:t>Or</w:t>
      </w:r>
      <w:proofErr w:type="gramEnd"/>
      <w:r>
        <w:rPr>
          <w:rFonts w:ascii="Arial" w:hAnsi="Arial" w:cs="Arial"/>
          <w:sz w:val="24"/>
          <w:szCs w:val="24"/>
          <w:highlight w:val="cyan"/>
        </w:rPr>
        <w:t xml:space="preserve"> see section for publishing?  </w:t>
      </w:r>
    </w:p>
    <w:p w:rsidR="00202480" w:rsidRPr="004F3B09" w:rsidRDefault="00202480" w:rsidP="00202480">
      <w:pPr>
        <w:pStyle w:val="ListParagraph"/>
        <w:spacing w:after="0"/>
        <w:ind w:firstLine="720"/>
        <w:rPr>
          <w:rFonts w:ascii="Arial" w:hAnsi="Arial" w:cs="Arial"/>
          <w:b/>
          <w:sz w:val="24"/>
          <w:szCs w:val="24"/>
        </w:rPr>
      </w:pPr>
    </w:p>
    <w:p w:rsidR="00202480" w:rsidRDefault="00202480" w:rsidP="00202480">
      <w:pPr>
        <w:pStyle w:val="ListParagraph"/>
        <w:numPr>
          <w:ilvl w:val="1"/>
          <w:numId w:val="38"/>
        </w:numPr>
        <w:rPr>
          <w:rFonts w:ascii="Arial" w:hAnsi="Arial" w:cs="Arial"/>
          <w:sz w:val="24"/>
          <w:szCs w:val="24"/>
        </w:rPr>
      </w:pPr>
      <w:bookmarkStart w:id="8" w:name="_Hlk494683679"/>
      <w:r w:rsidRPr="00122E9E">
        <w:rPr>
          <w:rFonts w:ascii="Arial" w:hAnsi="Arial" w:cs="Arial"/>
          <w:b/>
          <w:sz w:val="24"/>
          <w:szCs w:val="24"/>
        </w:rPr>
        <w:t xml:space="preserve">Translation and checking using </w:t>
      </w:r>
      <w:proofErr w:type="spellStart"/>
      <w:r w:rsidRPr="00122E9E">
        <w:rPr>
          <w:rFonts w:ascii="Arial" w:hAnsi="Arial" w:cs="Arial"/>
          <w:b/>
          <w:sz w:val="24"/>
          <w:szCs w:val="24"/>
        </w:rPr>
        <w:t>ParaTExt</w:t>
      </w:r>
      <w:proofErr w:type="spellEnd"/>
      <w:r w:rsidRPr="00122E9E">
        <w:rPr>
          <w:rFonts w:ascii="Arial" w:hAnsi="Arial" w:cs="Arial"/>
          <w:b/>
          <w:sz w:val="24"/>
          <w:szCs w:val="24"/>
        </w:rPr>
        <w:t xml:space="preserve"> tools</w:t>
      </w:r>
      <w:r w:rsidRPr="00122E9E">
        <w:rPr>
          <w:rFonts w:ascii="Arial" w:hAnsi="Arial" w:cs="Arial"/>
          <w:sz w:val="24"/>
          <w:szCs w:val="24"/>
        </w:rPr>
        <w:t xml:space="preserve"> </w:t>
      </w:r>
      <w:bookmarkEnd w:id="8"/>
    </w:p>
    <w:p w:rsidR="00202480" w:rsidRDefault="00202480" w:rsidP="00202480">
      <w:pPr>
        <w:pStyle w:val="ListParagraph"/>
        <w:rPr>
          <w:rFonts w:ascii="Arial" w:hAnsi="Arial" w:cs="Arial"/>
          <w:sz w:val="24"/>
          <w:szCs w:val="24"/>
        </w:rPr>
      </w:pPr>
      <w:r>
        <w:rPr>
          <w:rFonts w:ascii="Arial" w:hAnsi="Arial" w:cs="Arial"/>
          <w:sz w:val="24"/>
          <w:szCs w:val="24"/>
        </w:rPr>
        <w:t xml:space="preserve">This </w:t>
      </w:r>
      <w:r w:rsidRPr="00122E9E">
        <w:rPr>
          <w:rFonts w:ascii="Arial" w:hAnsi="Arial" w:cs="Arial"/>
          <w:sz w:val="24"/>
          <w:szCs w:val="24"/>
        </w:rPr>
        <w:t xml:space="preserve">is much the same as </w:t>
      </w:r>
      <w:r>
        <w:rPr>
          <w:rFonts w:ascii="Arial" w:hAnsi="Arial" w:cs="Arial"/>
          <w:sz w:val="24"/>
          <w:szCs w:val="24"/>
        </w:rPr>
        <w:t xml:space="preserve">with </w:t>
      </w:r>
      <w:r w:rsidRPr="00122E9E">
        <w:rPr>
          <w:rFonts w:ascii="Arial" w:hAnsi="Arial" w:cs="Arial"/>
          <w:sz w:val="24"/>
          <w:szCs w:val="24"/>
        </w:rPr>
        <w:t>translating books of the Bible.  The stages of translating, team revision, village testing, revising, exegetical checking and</w:t>
      </w:r>
      <w:r>
        <w:rPr>
          <w:rFonts w:ascii="Arial" w:hAnsi="Arial" w:cs="Arial"/>
          <w:sz w:val="24"/>
          <w:szCs w:val="24"/>
        </w:rPr>
        <w:t xml:space="preserve"> consultant checking continue.</w:t>
      </w:r>
    </w:p>
    <w:p w:rsidR="00202480" w:rsidRPr="009B5E07" w:rsidRDefault="00202480" w:rsidP="00202480">
      <w:pPr>
        <w:ind w:left="720"/>
        <w:rPr>
          <w:rFonts w:ascii="Arial" w:hAnsi="Arial" w:cs="Arial"/>
          <w:sz w:val="24"/>
          <w:szCs w:val="24"/>
        </w:rPr>
      </w:pPr>
      <w:r w:rsidRPr="004F3B09">
        <w:rPr>
          <w:rFonts w:ascii="Arial" w:hAnsi="Arial" w:cs="Arial"/>
          <w:sz w:val="24"/>
          <w:szCs w:val="24"/>
        </w:rPr>
        <w:t xml:space="preserve">To help keep track of progress at various stages of translation and checking, </w:t>
      </w:r>
      <w:r w:rsidRPr="00051B32">
        <w:rPr>
          <w:rFonts w:ascii="Arial" w:hAnsi="Arial" w:cs="Arial"/>
          <w:sz w:val="24"/>
          <w:szCs w:val="24"/>
        </w:rPr>
        <w:t>I added steps to my chart for them to use as a check-list through the stages of checking to keep track of their work.</w:t>
      </w:r>
      <w:r>
        <w:rPr>
          <w:rFonts w:ascii="Arial" w:hAnsi="Arial" w:cs="Arial"/>
          <w:sz w:val="24"/>
          <w:szCs w:val="24"/>
        </w:rPr>
        <w:t xml:space="preserve"> </w:t>
      </w:r>
      <w:r w:rsidRPr="007346E1">
        <w:rPr>
          <w:rFonts w:ascii="Arial" w:hAnsi="Arial" w:cs="Arial"/>
          <w:i/>
          <w:sz w:val="24"/>
          <w:szCs w:val="24"/>
          <w:highlight w:val="yellow"/>
        </w:rPr>
        <w:t>See</w:t>
      </w:r>
      <w:r>
        <w:rPr>
          <w:rFonts w:ascii="Arial" w:hAnsi="Arial" w:cs="Arial"/>
          <w:i/>
          <w:sz w:val="24"/>
          <w:szCs w:val="24"/>
        </w:rPr>
        <w:t xml:space="preserve"> </w:t>
      </w:r>
      <w:r w:rsidRPr="00891A82">
        <w:rPr>
          <w:rFonts w:ascii="Arial" w:hAnsi="Arial" w:cs="Arial"/>
          <w:i/>
          <w:sz w:val="24"/>
          <w:szCs w:val="24"/>
          <w:highlight w:val="yellow"/>
        </w:rPr>
        <w:t>above 11.2.3</w:t>
      </w:r>
      <w:r>
        <w:rPr>
          <w:rFonts w:ascii="Arial" w:hAnsi="Arial" w:cs="Arial"/>
          <w:sz w:val="24"/>
          <w:szCs w:val="24"/>
          <w:highlight w:val="yellow"/>
        </w:rPr>
        <w:t>:</w:t>
      </w:r>
      <w:r w:rsidRPr="00891A82">
        <w:rPr>
          <w:rFonts w:ascii="Arial" w:hAnsi="Arial" w:cs="Arial"/>
          <w:sz w:val="24"/>
          <w:szCs w:val="24"/>
          <w:highlight w:val="yellow"/>
        </w:rPr>
        <w:t xml:space="preserve">  </w:t>
      </w:r>
      <w:r w:rsidRPr="00891A82">
        <w:rPr>
          <w:rFonts w:ascii="Arial" w:hAnsi="Arial" w:cs="Arial"/>
          <w:b/>
          <w:sz w:val="24"/>
          <w:szCs w:val="24"/>
          <w:highlight w:val="yellow"/>
        </w:rPr>
        <w:t xml:space="preserve">Adapt the compiled lectionary lists by books into charts </w:t>
      </w:r>
    </w:p>
    <w:p w:rsidR="00202480" w:rsidRPr="00E04474" w:rsidRDefault="00202480" w:rsidP="00202480">
      <w:pPr>
        <w:pStyle w:val="ListParagraph"/>
        <w:rPr>
          <w:rFonts w:ascii="Arial" w:hAnsi="Arial" w:cs="Arial"/>
          <w:i/>
          <w:sz w:val="24"/>
          <w:szCs w:val="24"/>
        </w:rPr>
      </w:pPr>
      <w:r>
        <w:rPr>
          <w:rFonts w:ascii="Arial" w:hAnsi="Arial" w:cs="Arial"/>
          <w:i/>
          <w:sz w:val="24"/>
          <w:szCs w:val="24"/>
        </w:rPr>
        <w:t xml:space="preserve"> </w:t>
      </w:r>
    </w:p>
    <w:p w:rsidR="00202480" w:rsidRDefault="00202480" w:rsidP="00202480">
      <w:pPr>
        <w:pStyle w:val="ListParagraph"/>
        <w:rPr>
          <w:rFonts w:ascii="Arial" w:hAnsi="Arial" w:cs="Arial"/>
          <w:sz w:val="24"/>
          <w:szCs w:val="24"/>
        </w:rPr>
      </w:pPr>
      <w:r w:rsidRPr="00051B32">
        <w:rPr>
          <w:rFonts w:ascii="Arial" w:hAnsi="Arial" w:cs="Arial"/>
          <w:sz w:val="24"/>
          <w:szCs w:val="24"/>
        </w:rPr>
        <w:t xml:space="preserve">The Paratext tools to keep track of translation progress </w:t>
      </w:r>
      <w:r>
        <w:rPr>
          <w:rFonts w:ascii="Arial" w:hAnsi="Arial" w:cs="Arial"/>
          <w:sz w:val="24"/>
          <w:szCs w:val="24"/>
        </w:rPr>
        <w:t xml:space="preserve">so far </w:t>
      </w:r>
      <w:r w:rsidRPr="00051B32">
        <w:rPr>
          <w:rFonts w:ascii="Arial" w:hAnsi="Arial" w:cs="Arial"/>
          <w:sz w:val="24"/>
          <w:szCs w:val="24"/>
        </w:rPr>
        <w:t>are be</w:t>
      </w:r>
      <w:r>
        <w:rPr>
          <w:rFonts w:ascii="Arial" w:hAnsi="Arial" w:cs="Arial"/>
          <w:sz w:val="24"/>
          <w:szCs w:val="24"/>
        </w:rPr>
        <w:t>st</w:t>
      </w:r>
      <w:r w:rsidRPr="00051B32">
        <w:rPr>
          <w:rFonts w:ascii="Arial" w:hAnsi="Arial" w:cs="Arial"/>
          <w:sz w:val="24"/>
          <w:szCs w:val="24"/>
        </w:rPr>
        <w:t xml:space="preserve"> suited for keeping track of whole books than lectionary selections.  </w:t>
      </w:r>
      <w:proofErr w:type="spellStart"/>
      <w:r w:rsidRPr="00051B32">
        <w:rPr>
          <w:rFonts w:ascii="Arial" w:hAnsi="Arial" w:cs="Arial"/>
          <w:sz w:val="24"/>
          <w:szCs w:val="24"/>
        </w:rPr>
        <w:t>ParaTExt</w:t>
      </w:r>
      <w:proofErr w:type="spellEnd"/>
      <w:r w:rsidRPr="00051B32">
        <w:rPr>
          <w:rFonts w:ascii="Arial" w:hAnsi="Arial" w:cs="Arial"/>
          <w:sz w:val="24"/>
          <w:szCs w:val="24"/>
        </w:rPr>
        <w:t xml:space="preserve"> shows the number of translated verses in the Bible module, but recently I found in a couple of our language projects a number of untranslated verses </w:t>
      </w:r>
      <w:r>
        <w:rPr>
          <w:rFonts w:ascii="Arial" w:hAnsi="Arial" w:cs="Arial"/>
          <w:sz w:val="24"/>
          <w:szCs w:val="24"/>
        </w:rPr>
        <w:t>and selections</w:t>
      </w:r>
      <w:r w:rsidRPr="00051B32">
        <w:rPr>
          <w:rFonts w:ascii="Arial" w:hAnsi="Arial" w:cs="Arial"/>
          <w:sz w:val="24"/>
          <w:szCs w:val="24"/>
        </w:rPr>
        <w:t xml:space="preserve"> </w:t>
      </w:r>
      <w:r>
        <w:rPr>
          <w:rFonts w:ascii="Arial" w:hAnsi="Arial" w:cs="Arial"/>
          <w:sz w:val="24"/>
          <w:szCs w:val="24"/>
        </w:rPr>
        <w:t xml:space="preserve">that </w:t>
      </w:r>
      <w:r w:rsidRPr="00051B32">
        <w:rPr>
          <w:rFonts w:ascii="Arial" w:hAnsi="Arial" w:cs="Arial"/>
          <w:sz w:val="24"/>
          <w:szCs w:val="24"/>
        </w:rPr>
        <w:t>did not show up automatically</w:t>
      </w:r>
      <w:r>
        <w:rPr>
          <w:rFonts w:ascii="Arial" w:hAnsi="Arial" w:cs="Arial"/>
          <w:sz w:val="24"/>
          <w:szCs w:val="24"/>
        </w:rPr>
        <w:t>.</w:t>
      </w:r>
    </w:p>
    <w:p w:rsidR="00202480" w:rsidRPr="00051B32" w:rsidRDefault="00202480" w:rsidP="00202480">
      <w:pPr>
        <w:pStyle w:val="ListParagraph"/>
        <w:rPr>
          <w:rFonts w:ascii="Arial" w:hAnsi="Arial" w:cs="Arial"/>
          <w:sz w:val="24"/>
          <w:szCs w:val="24"/>
        </w:rPr>
      </w:pPr>
    </w:p>
    <w:p w:rsidR="00202480" w:rsidRPr="004F3B09" w:rsidRDefault="00202480" w:rsidP="00202480">
      <w:pPr>
        <w:pStyle w:val="ListParagraph"/>
        <w:rPr>
          <w:rFonts w:ascii="Arial" w:hAnsi="Arial" w:cs="Arial"/>
          <w:sz w:val="24"/>
          <w:szCs w:val="24"/>
        </w:rPr>
      </w:pPr>
    </w:p>
    <w:p w:rsidR="00202480" w:rsidRPr="00202480" w:rsidRDefault="00202480" w:rsidP="00202480">
      <w:pPr>
        <w:pStyle w:val="ListParagraph"/>
        <w:numPr>
          <w:ilvl w:val="1"/>
          <w:numId w:val="43"/>
        </w:numPr>
        <w:rPr>
          <w:rFonts w:ascii="Arial" w:hAnsi="Arial" w:cs="Arial"/>
          <w:sz w:val="24"/>
          <w:szCs w:val="24"/>
        </w:rPr>
      </w:pPr>
      <w:bookmarkStart w:id="9" w:name="_Hlk494684231"/>
      <w:r w:rsidRPr="00202480">
        <w:rPr>
          <w:rFonts w:ascii="Arial" w:hAnsi="Arial" w:cs="Arial"/>
          <w:b/>
          <w:sz w:val="24"/>
          <w:szCs w:val="24"/>
        </w:rPr>
        <w:t xml:space="preserve">Prepare the </w:t>
      </w:r>
      <w:proofErr w:type="spellStart"/>
      <w:r w:rsidRPr="00202480">
        <w:rPr>
          <w:rFonts w:ascii="Arial" w:hAnsi="Arial" w:cs="Arial"/>
          <w:b/>
          <w:sz w:val="24"/>
          <w:szCs w:val="24"/>
        </w:rPr>
        <w:t>usfm</w:t>
      </w:r>
      <w:proofErr w:type="spellEnd"/>
      <w:r w:rsidRPr="00202480">
        <w:rPr>
          <w:rFonts w:ascii="Arial" w:hAnsi="Arial" w:cs="Arial"/>
          <w:b/>
          <w:sz w:val="24"/>
          <w:szCs w:val="24"/>
        </w:rPr>
        <w:t xml:space="preserve"> file for the Bible module</w:t>
      </w:r>
      <w:r w:rsidRPr="00202480">
        <w:rPr>
          <w:rFonts w:ascii="Arial" w:hAnsi="Arial" w:cs="Arial"/>
          <w:sz w:val="24"/>
          <w:szCs w:val="24"/>
        </w:rPr>
        <w:t xml:space="preserve">. </w:t>
      </w:r>
    </w:p>
    <w:p w:rsidR="00202480" w:rsidRDefault="00202480" w:rsidP="00202480">
      <w:pPr>
        <w:pStyle w:val="ListParagraph"/>
        <w:ind w:left="3080"/>
        <w:rPr>
          <w:rFonts w:ascii="Arial" w:hAnsi="Arial" w:cs="Arial"/>
          <w:sz w:val="24"/>
          <w:szCs w:val="24"/>
        </w:rPr>
      </w:pPr>
    </w:p>
    <w:p w:rsidR="00202480" w:rsidRDefault="00202480" w:rsidP="00202480">
      <w:pPr>
        <w:pStyle w:val="ListParagraph"/>
        <w:rPr>
          <w:rFonts w:ascii="Arial" w:hAnsi="Arial" w:cs="Arial"/>
          <w:sz w:val="24"/>
          <w:szCs w:val="24"/>
        </w:rPr>
      </w:pPr>
      <w:r w:rsidRPr="004F3B09">
        <w:rPr>
          <w:rFonts w:ascii="Arial" w:hAnsi="Arial" w:cs="Arial"/>
          <w:sz w:val="24"/>
          <w:szCs w:val="24"/>
        </w:rPr>
        <w:t xml:space="preserve">A Lectionary Bible Module needs to be developed or adapted for each Church body, according to the variations they follow of the RCL (Revised Common Lectionary). </w:t>
      </w:r>
      <w:r w:rsidRPr="00B962D8">
        <w:rPr>
          <w:rFonts w:ascii="Arial" w:hAnsi="Arial" w:cs="Arial"/>
          <w:sz w:val="24"/>
          <w:szCs w:val="24"/>
        </w:rPr>
        <w:t>I worked with Matthew Lee of SIL to produce the Bible Module needed in French for the EELC (</w:t>
      </w:r>
      <w:proofErr w:type="spellStart"/>
      <w:r>
        <w:rPr>
          <w:rFonts w:ascii="Arial" w:hAnsi="Arial" w:cs="Arial"/>
          <w:sz w:val="24"/>
          <w:szCs w:val="24"/>
        </w:rPr>
        <w:t>Eglise</w:t>
      </w:r>
      <w:proofErr w:type="spellEnd"/>
      <w:r>
        <w:rPr>
          <w:rFonts w:ascii="Arial" w:hAnsi="Arial" w:cs="Arial"/>
          <w:sz w:val="24"/>
          <w:szCs w:val="24"/>
        </w:rPr>
        <w:t xml:space="preserve"> </w:t>
      </w:r>
      <w:proofErr w:type="spellStart"/>
      <w:r>
        <w:rPr>
          <w:rFonts w:ascii="Arial" w:hAnsi="Arial" w:cs="Arial"/>
          <w:sz w:val="24"/>
          <w:szCs w:val="24"/>
        </w:rPr>
        <w:t>Evangelique</w:t>
      </w:r>
      <w:proofErr w:type="spellEnd"/>
      <w:r>
        <w:rPr>
          <w:rFonts w:ascii="Arial" w:hAnsi="Arial" w:cs="Arial"/>
          <w:sz w:val="24"/>
          <w:szCs w:val="24"/>
        </w:rPr>
        <w:t xml:space="preserve"> </w:t>
      </w:r>
      <w:proofErr w:type="spellStart"/>
      <w:r>
        <w:rPr>
          <w:rFonts w:ascii="Arial" w:hAnsi="Arial" w:cs="Arial"/>
          <w:sz w:val="24"/>
          <w:szCs w:val="24"/>
        </w:rPr>
        <w:t>Lutherienne</w:t>
      </w:r>
      <w:proofErr w:type="spellEnd"/>
      <w:r>
        <w:rPr>
          <w:rFonts w:ascii="Arial" w:hAnsi="Arial" w:cs="Arial"/>
          <w:sz w:val="24"/>
          <w:szCs w:val="24"/>
        </w:rPr>
        <w:t xml:space="preserve"> du Cameroun</w:t>
      </w:r>
      <w:r w:rsidRPr="00B962D8">
        <w:rPr>
          <w:rFonts w:ascii="Arial" w:hAnsi="Arial" w:cs="Arial"/>
          <w:sz w:val="24"/>
          <w:szCs w:val="24"/>
        </w:rPr>
        <w:t xml:space="preserve">).  I </w:t>
      </w:r>
      <w:r>
        <w:rPr>
          <w:rFonts w:ascii="Arial" w:hAnsi="Arial" w:cs="Arial"/>
          <w:sz w:val="24"/>
          <w:szCs w:val="24"/>
        </w:rPr>
        <w:t xml:space="preserve">will </w:t>
      </w:r>
      <w:r w:rsidRPr="00B962D8">
        <w:rPr>
          <w:rFonts w:ascii="Arial" w:hAnsi="Arial" w:cs="Arial"/>
          <w:sz w:val="24"/>
          <w:szCs w:val="24"/>
        </w:rPr>
        <w:t xml:space="preserve">finish </w:t>
      </w:r>
      <w:r>
        <w:rPr>
          <w:rFonts w:ascii="Arial" w:hAnsi="Arial" w:cs="Arial"/>
          <w:sz w:val="24"/>
          <w:szCs w:val="24"/>
        </w:rPr>
        <w:t xml:space="preserve">working on </w:t>
      </w:r>
      <w:r w:rsidRPr="00B962D8">
        <w:rPr>
          <w:rFonts w:ascii="Arial" w:hAnsi="Arial" w:cs="Arial"/>
          <w:sz w:val="24"/>
          <w:szCs w:val="24"/>
        </w:rPr>
        <w:t xml:space="preserve">the Bible Module needed for the Catholic churches in </w:t>
      </w:r>
      <w:r>
        <w:rPr>
          <w:rFonts w:ascii="Arial" w:hAnsi="Arial" w:cs="Arial"/>
          <w:sz w:val="24"/>
          <w:szCs w:val="24"/>
        </w:rPr>
        <w:t>our area n</w:t>
      </w:r>
      <w:r w:rsidR="00A87E90">
        <w:rPr>
          <w:rFonts w:ascii="Arial" w:hAnsi="Arial" w:cs="Arial"/>
          <w:sz w:val="24"/>
          <w:szCs w:val="24"/>
        </w:rPr>
        <w:t>ext year.  This could also apply</w:t>
      </w:r>
      <w:r>
        <w:rPr>
          <w:rFonts w:ascii="Arial" w:hAnsi="Arial" w:cs="Arial"/>
          <w:sz w:val="24"/>
          <w:szCs w:val="24"/>
        </w:rPr>
        <w:t xml:space="preserve"> to other Catholic lectionary projects in </w:t>
      </w:r>
      <w:r w:rsidRPr="00B962D8">
        <w:rPr>
          <w:rFonts w:ascii="Arial" w:hAnsi="Arial" w:cs="Arial"/>
          <w:sz w:val="24"/>
          <w:szCs w:val="24"/>
        </w:rPr>
        <w:t xml:space="preserve">French West Africa.  (This will take more tedious work and time to get every reference entered according to their traditional way.) </w:t>
      </w:r>
    </w:p>
    <w:p w:rsidR="00202480" w:rsidRDefault="00202480" w:rsidP="00202480">
      <w:pPr>
        <w:pStyle w:val="ListParagraph"/>
        <w:rPr>
          <w:rFonts w:ascii="Arial" w:hAnsi="Arial" w:cs="Arial"/>
          <w:sz w:val="24"/>
          <w:szCs w:val="24"/>
        </w:rPr>
      </w:pPr>
    </w:p>
    <w:p w:rsidR="00202480" w:rsidRDefault="00202480" w:rsidP="00202480">
      <w:pPr>
        <w:pStyle w:val="ListParagraph"/>
        <w:numPr>
          <w:ilvl w:val="2"/>
          <w:numId w:val="43"/>
        </w:numPr>
        <w:ind w:left="2880"/>
        <w:rPr>
          <w:rFonts w:ascii="Arial" w:hAnsi="Arial" w:cs="Arial"/>
          <w:sz w:val="24"/>
          <w:szCs w:val="24"/>
        </w:rPr>
      </w:pPr>
      <w:r>
        <w:rPr>
          <w:rFonts w:ascii="Arial" w:hAnsi="Arial" w:cs="Arial"/>
          <w:sz w:val="24"/>
          <w:szCs w:val="24"/>
        </w:rPr>
        <w:t>Create a new Bible Module for your Church Lectionary</w:t>
      </w:r>
    </w:p>
    <w:p w:rsidR="00202480" w:rsidRPr="00B962D8" w:rsidRDefault="00202480" w:rsidP="00202480">
      <w:pPr>
        <w:pStyle w:val="ListParagraph"/>
        <w:ind w:left="0"/>
        <w:rPr>
          <w:rFonts w:ascii="Arial" w:hAnsi="Arial" w:cs="Arial"/>
          <w:sz w:val="24"/>
          <w:szCs w:val="24"/>
        </w:rPr>
      </w:pPr>
    </w:p>
    <w:p w:rsidR="00202480" w:rsidRPr="002531CF" w:rsidRDefault="00202480" w:rsidP="00202480">
      <w:pPr>
        <w:pStyle w:val="ListParagraph"/>
        <w:ind w:left="650"/>
        <w:rPr>
          <w:rFonts w:ascii="Arial" w:hAnsi="Arial" w:cs="Arial"/>
          <w:sz w:val="24"/>
          <w:szCs w:val="24"/>
        </w:rPr>
      </w:pPr>
      <w:r>
        <w:rPr>
          <w:rFonts w:ascii="Arial" w:hAnsi="Arial" w:cs="Arial"/>
          <w:sz w:val="24"/>
          <w:szCs w:val="24"/>
        </w:rPr>
        <w:t xml:space="preserve">To prepare the </w:t>
      </w:r>
      <w:proofErr w:type="spellStart"/>
      <w:r>
        <w:rPr>
          <w:rFonts w:ascii="Arial" w:hAnsi="Arial" w:cs="Arial"/>
          <w:sz w:val="24"/>
          <w:szCs w:val="24"/>
        </w:rPr>
        <w:t>usfm</w:t>
      </w:r>
      <w:proofErr w:type="spellEnd"/>
      <w:r>
        <w:rPr>
          <w:rFonts w:ascii="Arial" w:hAnsi="Arial" w:cs="Arial"/>
          <w:sz w:val="24"/>
          <w:szCs w:val="24"/>
        </w:rPr>
        <w:t xml:space="preserve"> file for the Bible module, f</w:t>
      </w:r>
      <w:bookmarkEnd w:id="9"/>
      <w:r w:rsidRPr="002531CF">
        <w:rPr>
          <w:rFonts w:ascii="Arial" w:hAnsi="Arial" w:cs="Arial"/>
          <w:sz w:val="24"/>
          <w:szCs w:val="24"/>
        </w:rPr>
        <w:t xml:space="preserve">ollow the steps (as </w:t>
      </w:r>
      <w:r w:rsidRPr="002531CF">
        <w:rPr>
          <w:rFonts w:ascii="Arial" w:hAnsi="Arial" w:cs="Arial"/>
          <w:sz w:val="24"/>
          <w:szCs w:val="24"/>
          <w:highlight w:val="yellow"/>
        </w:rPr>
        <w:t>Matthew Lee explains in Creating a Bible Module</w:t>
      </w:r>
      <w:r w:rsidR="00A87E90">
        <w:rPr>
          <w:rFonts w:ascii="Arial" w:hAnsi="Arial" w:cs="Arial"/>
          <w:sz w:val="24"/>
          <w:szCs w:val="24"/>
        </w:rPr>
        <w:t xml:space="preserve">) </w:t>
      </w:r>
      <w:r w:rsidRPr="002531CF">
        <w:rPr>
          <w:rFonts w:ascii="Arial" w:hAnsi="Arial" w:cs="Arial"/>
          <w:sz w:val="24"/>
          <w:szCs w:val="24"/>
        </w:rPr>
        <w:t>to set up your specification file (</w:t>
      </w:r>
      <w:proofErr w:type="spellStart"/>
      <w:r w:rsidRPr="002531CF">
        <w:rPr>
          <w:rFonts w:ascii="Arial" w:hAnsi="Arial" w:cs="Arial"/>
          <w:sz w:val="24"/>
          <w:szCs w:val="24"/>
        </w:rPr>
        <w:t>usfm</w:t>
      </w:r>
      <w:proofErr w:type="spellEnd"/>
      <w:r w:rsidRPr="002531CF">
        <w:rPr>
          <w:rFonts w:ascii="Arial" w:hAnsi="Arial" w:cs="Arial"/>
          <w:sz w:val="24"/>
          <w:szCs w:val="24"/>
        </w:rPr>
        <w:t xml:space="preserve"> file) for </w:t>
      </w:r>
      <w:r w:rsidRPr="002531CF">
        <w:rPr>
          <w:rFonts w:ascii="Arial" w:hAnsi="Arial" w:cs="Arial"/>
          <w:sz w:val="24"/>
          <w:szCs w:val="24"/>
        </w:rPr>
        <w:lastRenderedPageBreak/>
        <w:t>your Bible module in Paratext.  Get technical help if needed.  I got help from Matthew, but now you have this paper to help!</w:t>
      </w:r>
    </w:p>
    <w:p w:rsidR="00202480" w:rsidRDefault="00202480" w:rsidP="00202480">
      <w:pPr>
        <w:pStyle w:val="ListParagraph"/>
        <w:ind w:left="1710"/>
        <w:rPr>
          <w:rFonts w:ascii="Arial" w:hAnsi="Arial" w:cs="Arial"/>
          <w:sz w:val="24"/>
          <w:szCs w:val="24"/>
        </w:rPr>
      </w:pPr>
    </w:p>
    <w:p w:rsidR="00202480" w:rsidRPr="002531CF" w:rsidRDefault="00202480" w:rsidP="00202480">
      <w:pPr>
        <w:pStyle w:val="ListParagraph"/>
        <w:numPr>
          <w:ilvl w:val="2"/>
          <w:numId w:val="43"/>
        </w:numPr>
        <w:ind w:left="2880"/>
        <w:rPr>
          <w:rFonts w:ascii="Arial" w:hAnsi="Arial" w:cs="Arial"/>
          <w:sz w:val="24"/>
          <w:szCs w:val="24"/>
        </w:rPr>
      </w:pPr>
      <w:r>
        <w:rPr>
          <w:rFonts w:ascii="Arial" w:hAnsi="Arial" w:cs="Arial"/>
          <w:sz w:val="24"/>
          <w:szCs w:val="24"/>
        </w:rPr>
        <w:t>Adapt an already prepared</w:t>
      </w:r>
      <w:r w:rsidRPr="002531CF">
        <w:rPr>
          <w:rFonts w:ascii="Arial" w:hAnsi="Arial" w:cs="Arial"/>
          <w:sz w:val="24"/>
          <w:szCs w:val="24"/>
        </w:rPr>
        <w:t xml:space="preserve"> Bible Module for your Church Project</w:t>
      </w:r>
    </w:p>
    <w:p w:rsidR="00202480" w:rsidRDefault="00202480" w:rsidP="00202480">
      <w:pPr>
        <w:ind w:left="720"/>
        <w:rPr>
          <w:rFonts w:ascii="Arial" w:hAnsi="Arial" w:cs="Arial"/>
          <w:sz w:val="24"/>
          <w:szCs w:val="24"/>
        </w:rPr>
      </w:pPr>
      <w:r w:rsidRPr="00D248E7">
        <w:rPr>
          <w:rFonts w:ascii="Arial" w:hAnsi="Arial" w:cs="Arial"/>
          <w:sz w:val="24"/>
          <w:szCs w:val="24"/>
        </w:rPr>
        <w:t xml:space="preserve">Now that we have the </w:t>
      </w:r>
      <w:proofErr w:type="spellStart"/>
      <w:r w:rsidRPr="00D248E7">
        <w:rPr>
          <w:rFonts w:ascii="Arial" w:hAnsi="Arial" w:cs="Arial"/>
          <w:sz w:val="24"/>
          <w:szCs w:val="24"/>
        </w:rPr>
        <w:t>usfm</w:t>
      </w:r>
      <w:proofErr w:type="spellEnd"/>
      <w:r w:rsidRPr="00D248E7">
        <w:rPr>
          <w:rFonts w:ascii="Arial" w:hAnsi="Arial" w:cs="Arial"/>
          <w:sz w:val="24"/>
          <w:szCs w:val="24"/>
        </w:rPr>
        <w:t xml:space="preserve"> files for the Kwanja project, we are adapting these to other EELC projects.  </w:t>
      </w:r>
      <w:r w:rsidRPr="004F3B09">
        <w:rPr>
          <w:rFonts w:ascii="Arial" w:hAnsi="Arial" w:cs="Arial"/>
          <w:sz w:val="24"/>
          <w:szCs w:val="24"/>
        </w:rPr>
        <w:t xml:space="preserve">The EELC French Bible Module becomes the template for the languages used in the </w:t>
      </w:r>
      <w:proofErr w:type="spellStart"/>
      <w:r>
        <w:rPr>
          <w:rFonts w:ascii="Arial" w:hAnsi="Arial" w:cs="Arial"/>
          <w:sz w:val="24"/>
          <w:szCs w:val="24"/>
        </w:rPr>
        <w:t>Eglise</w:t>
      </w:r>
      <w:proofErr w:type="spellEnd"/>
      <w:r>
        <w:rPr>
          <w:rFonts w:ascii="Arial" w:hAnsi="Arial" w:cs="Arial"/>
          <w:sz w:val="24"/>
          <w:szCs w:val="24"/>
        </w:rPr>
        <w:t xml:space="preserve"> </w:t>
      </w:r>
      <w:proofErr w:type="spellStart"/>
      <w:r>
        <w:rPr>
          <w:rFonts w:ascii="Arial" w:hAnsi="Arial" w:cs="Arial"/>
          <w:sz w:val="24"/>
          <w:szCs w:val="24"/>
        </w:rPr>
        <w:t>Evangelique</w:t>
      </w:r>
      <w:proofErr w:type="spellEnd"/>
      <w:r>
        <w:rPr>
          <w:rFonts w:ascii="Arial" w:hAnsi="Arial" w:cs="Arial"/>
          <w:sz w:val="24"/>
          <w:szCs w:val="24"/>
        </w:rPr>
        <w:t xml:space="preserve"> </w:t>
      </w:r>
      <w:proofErr w:type="spellStart"/>
      <w:r>
        <w:rPr>
          <w:rFonts w:ascii="Arial" w:hAnsi="Arial" w:cs="Arial"/>
          <w:sz w:val="24"/>
          <w:szCs w:val="24"/>
        </w:rPr>
        <w:t>Lutherienne</w:t>
      </w:r>
      <w:proofErr w:type="spellEnd"/>
      <w:r>
        <w:rPr>
          <w:rFonts w:ascii="Arial" w:hAnsi="Arial" w:cs="Arial"/>
          <w:sz w:val="24"/>
          <w:szCs w:val="24"/>
        </w:rPr>
        <w:t xml:space="preserve"> du Cameroun</w:t>
      </w:r>
      <w:r w:rsidRPr="004F3B09">
        <w:rPr>
          <w:rFonts w:ascii="Arial" w:hAnsi="Arial" w:cs="Arial"/>
          <w:sz w:val="24"/>
          <w:szCs w:val="24"/>
        </w:rPr>
        <w:t xml:space="preserve">.  </w:t>
      </w:r>
    </w:p>
    <w:p w:rsidR="00202480" w:rsidRPr="00D248E7" w:rsidRDefault="00202480" w:rsidP="00202480">
      <w:pPr>
        <w:ind w:left="720"/>
        <w:rPr>
          <w:rFonts w:ascii="Arial" w:hAnsi="Arial" w:cs="Arial"/>
          <w:sz w:val="24"/>
          <w:szCs w:val="24"/>
        </w:rPr>
      </w:pPr>
      <w:r w:rsidRPr="00D248E7">
        <w:rPr>
          <w:rFonts w:ascii="Arial" w:hAnsi="Arial" w:cs="Arial"/>
          <w:sz w:val="24"/>
          <w:szCs w:val="24"/>
        </w:rPr>
        <w:t>With some adaptation, these could help with similar RCL projects, especially where French versification is used.</w:t>
      </w:r>
      <w:r>
        <w:rPr>
          <w:rFonts w:ascii="Arial" w:hAnsi="Arial" w:cs="Arial"/>
          <w:sz w:val="24"/>
          <w:szCs w:val="24"/>
        </w:rPr>
        <w:t xml:space="preserve"> </w:t>
      </w:r>
    </w:p>
    <w:p w:rsidR="00202480" w:rsidRDefault="00202480" w:rsidP="00202480">
      <w:pPr>
        <w:ind w:left="720"/>
        <w:rPr>
          <w:rFonts w:ascii="Arial" w:hAnsi="Arial" w:cs="Arial"/>
          <w:sz w:val="24"/>
          <w:szCs w:val="24"/>
        </w:rPr>
      </w:pPr>
      <w:r>
        <w:rPr>
          <w:rFonts w:ascii="Arial" w:hAnsi="Arial" w:cs="Arial"/>
          <w:sz w:val="24"/>
          <w:szCs w:val="24"/>
        </w:rPr>
        <w:t xml:space="preserve">For each language we are working with in the EELC, we create a </w:t>
      </w:r>
      <w:r w:rsidRPr="004F3B09">
        <w:rPr>
          <w:rFonts w:ascii="Arial" w:hAnsi="Arial" w:cs="Arial"/>
          <w:sz w:val="24"/>
          <w:szCs w:val="24"/>
        </w:rPr>
        <w:t xml:space="preserve">new </w:t>
      </w:r>
      <w:r>
        <w:rPr>
          <w:rFonts w:ascii="Arial" w:hAnsi="Arial" w:cs="Arial"/>
          <w:sz w:val="24"/>
          <w:szCs w:val="24"/>
        </w:rPr>
        <w:t>language</w:t>
      </w:r>
      <w:r w:rsidR="00A87E90">
        <w:rPr>
          <w:rFonts w:ascii="Arial" w:hAnsi="Arial" w:cs="Arial"/>
          <w:sz w:val="24"/>
          <w:szCs w:val="24"/>
        </w:rPr>
        <w:t>-</w:t>
      </w:r>
      <w:r>
        <w:rPr>
          <w:rFonts w:ascii="Arial" w:hAnsi="Arial" w:cs="Arial"/>
          <w:sz w:val="24"/>
          <w:szCs w:val="24"/>
        </w:rPr>
        <w:t xml:space="preserve"> specific </w:t>
      </w:r>
      <w:r w:rsidRPr="004F3B09">
        <w:rPr>
          <w:rFonts w:ascii="Arial" w:hAnsi="Arial" w:cs="Arial"/>
          <w:sz w:val="24"/>
          <w:szCs w:val="24"/>
        </w:rPr>
        <w:t xml:space="preserve">Bible module from the French </w:t>
      </w:r>
      <w:r>
        <w:rPr>
          <w:rFonts w:ascii="Arial" w:hAnsi="Arial" w:cs="Arial"/>
          <w:sz w:val="24"/>
          <w:szCs w:val="24"/>
        </w:rPr>
        <w:t>“</w:t>
      </w:r>
      <w:r w:rsidRPr="004F3B09">
        <w:rPr>
          <w:rFonts w:ascii="Arial" w:hAnsi="Arial" w:cs="Arial"/>
          <w:sz w:val="24"/>
          <w:szCs w:val="24"/>
        </w:rPr>
        <w:t>template</w:t>
      </w:r>
      <w:r>
        <w:rPr>
          <w:rFonts w:ascii="Arial" w:hAnsi="Arial" w:cs="Arial"/>
          <w:sz w:val="24"/>
          <w:szCs w:val="24"/>
        </w:rPr>
        <w:t>” of the specification file</w:t>
      </w:r>
      <w:r w:rsidRPr="004F3B09">
        <w:rPr>
          <w:rFonts w:ascii="Arial" w:hAnsi="Arial" w:cs="Arial"/>
          <w:sz w:val="24"/>
          <w:szCs w:val="24"/>
        </w:rPr>
        <w:t xml:space="preserve"> </w:t>
      </w:r>
      <w:r>
        <w:rPr>
          <w:rFonts w:ascii="Arial" w:hAnsi="Arial" w:cs="Arial"/>
          <w:sz w:val="24"/>
          <w:szCs w:val="24"/>
        </w:rPr>
        <w:t xml:space="preserve">(or the </w:t>
      </w:r>
      <w:proofErr w:type="spellStart"/>
      <w:r>
        <w:rPr>
          <w:rFonts w:ascii="Arial" w:hAnsi="Arial" w:cs="Arial"/>
          <w:sz w:val="24"/>
          <w:szCs w:val="24"/>
        </w:rPr>
        <w:t>Kwanja</w:t>
      </w:r>
      <w:proofErr w:type="spellEnd"/>
      <w:r>
        <w:rPr>
          <w:rFonts w:ascii="Arial" w:hAnsi="Arial" w:cs="Arial"/>
          <w:sz w:val="24"/>
          <w:szCs w:val="24"/>
        </w:rPr>
        <w:t xml:space="preserve"> </w:t>
      </w:r>
      <w:proofErr w:type="spellStart"/>
      <w:r>
        <w:rPr>
          <w:rFonts w:ascii="Arial" w:hAnsi="Arial" w:cs="Arial"/>
          <w:sz w:val="24"/>
          <w:szCs w:val="24"/>
        </w:rPr>
        <w:t>sfm</w:t>
      </w:r>
      <w:proofErr w:type="spellEnd"/>
      <w:r>
        <w:rPr>
          <w:rFonts w:ascii="Arial" w:hAnsi="Arial" w:cs="Arial"/>
          <w:sz w:val="24"/>
          <w:szCs w:val="24"/>
        </w:rPr>
        <w:t xml:space="preserve"> file)</w:t>
      </w:r>
      <w:r w:rsidRPr="004F3B09">
        <w:rPr>
          <w:rFonts w:ascii="Arial" w:hAnsi="Arial" w:cs="Arial"/>
          <w:sz w:val="24"/>
          <w:szCs w:val="24"/>
        </w:rPr>
        <w:t>, by substituting the terms in their language for the French terms</w:t>
      </w:r>
      <w:r>
        <w:rPr>
          <w:rFonts w:ascii="Arial" w:hAnsi="Arial" w:cs="Arial"/>
          <w:sz w:val="24"/>
          <w:szCs w:val="24"/>
        </w:rPr>
        <w:t xml:space="preserve"> for the names of the church seasons and occasions.  </w:t>
      </w:r>
    </w:p>
    <w:p w:rsidR="00202480" w:rsidRDefault="00202480" w:rsidP="00202480">
      <w:pPr>
        <w:ind w:left="1080" w:firstLine="720"/>
        <w:rPr>
          <w:rFonts w:ascii="Arial" w:hAnsi="Arial" w:cs="Arial"/>
          <w:sz w:val="24"/>
          <w:szCs w:val="24"/>
        </w:rPr>
      </w:pPr>
      <w:proofErr w:type="gramStart"/>
      <w:r>
        <w:rPr>
          <w:rFonts w:ascii="Arial" w:hAnsi="Arial" w:cs="Arial"/>
          <w:sz w:val="24"/>
          <w:szCs w:val="24"/>
        </w:rPr>
        <w:t>11.4.3  Some</w:t>
      </w:r>
      <w:proofErr w:type="gramEnd"/>
      <w:r>
        <w:rPr>
          <w:rFonts w:ascii="Arial" w:hAnsi="Arial" w:cs="Arial"/>
          <w:sz w:val="24"/>
          <w:szCs w:val="24"/>
        </w:rPr>
        <w:t xml:space="preserve"> of the specific things to take into consideration in setting up or adapting the specification file: </w:t>
      </w:r>
    </w:p>
    <w:p w:rsidR="00202480" w:rsidRPr="00CA4E2F" w:rsidRDefault="00202480" w:rsidP="00202480">
      <w:pPr>
        <w:pStyle w:val="ListParagraph"/>
        <w:numPr>
          <w:ilvl w:val="0"/>
          <w:numId w:val="33"/>
        </w:numPr>
        <w:rPr>
          <w:rFonts w:ascii="Arial" w:hAnsi="Arial" w:cs="Arial"/>
          <w:sz w:val="24"/>
          <w:szCs w:val="24"/>
        </w:rPr>
      </w:pPr>
      <w:r>
        <w:rPr>
          <w:rFonts w:ascii="Arial" w:hAnsi="Arial" w:cs="Arial"/>
          <w:sz w:val="24"/>
          <w:szCs w:val="24"/>
        </w:rPr>
        <w:t>The order of readin</w:t>
      </w:r>
      <w:r w:rsidR="00A87E90">
        <w:rPr>
          <w:rFonts w:ascii="Arial" w:hAnsi="Arial" w:cs="Arial"/>
          <w:sz w:val="24"/>
          <w:szCs w:val="24"/>
        </w:rPr>
        <w:t>gs according to the church body.  F</w:t>
      </w:r>
      <w:r>
        <w:rPr>
          <w:rFonts w:ascii="Arial" w:hAnsi="Arial" w:cs="Arial"/>
          <w:sz w:val="24"/>
          <w:szCs w:val="24"/>
        </w:rPr>
        <w:t xml:space="preserve">or instance, the EELC reads the Psalm first, Catholics and others </w:t>
      </w:r>
      <w:r w:rsidRPr="00CA4E2F">
        <w:rPr>
          <w:rFonts w:ascii="Arial" w:hAnsi="Arial" w:cs="Arial"/>
          <w:sz w:val="24"/>
          <w:szCs w:val="24"/>
        </w:rPr>
        <w:t>follow the order in the RCL</w:t>
      </w:r>
      <w:r>
        <w:rPr>
          <w:rFonts w:ascii="Arial" w:hAnsi="Arial" w:cs="Arial"/>
          <w:sz w:val="24"/>
          <w:szCs w:val="24"/>
        </w:rPr>
        <w:t xml:space="preserve"> with the Psalms after the First Reading.</w:t>
      </w:r>
      <w:r w:rsidRPr="00CA4E2F">
        <w:rPr>
          <w:rFonts w:ascii="Arial" w:hAnsi="Arial" w:cs="Arial"/>
          <w:sz w:val="24"/>
          <w:szCs w:val="24"/>
        </w:rPr>
        <w:t xml:space="preserve">   </w:t>
      </w:r>
    </w:p>
    <w:p w:rsidR="00202480" w:rsidRDefault="00202480" w:rsidP="00202480">
      <w:pPr>
        <w:pStyle w:val="ListParagraph"/>
        <w:numPr>
          <w:ilvl w:val="0"/>
          <w:numId w:val="33"/>
        </w:numPr>
        <w:rPr>
          <w:rFonts w:ascii="Arial" w:hAnsi="Arial" w:cs="Arial"/>
          <w:sz w:val="24"/>
          <w:szCs w:val="24"/>
        </w:rPr>
      </w:pPr>
      <w:r w:rsidRPr="008E2A27">
        <w:rPr>
          <w:rFonts w:ascii="Arial" w:hAnsi="Arial" w:cs="Arial"/>
          <w:sz w:val="24"/>
          <w:szCs w:val="24"/>
        </w:rPr>
        <w:t>Alternate sets of Psalms and Old Testament readings should be grouped by their set in the opening references</w:t>
      </w:r>
      <w:r w:rsidR="00A87E90">
        <w:rPr>
          <w:rFonts w:ascii="Arial" w:hAnsi="Arial" w:cs="Arial"/>
          <w:sz w:val="24"/>
          <w:szCs w:val="24"/>
        </w:rPr>
        <w:t>.</w:t>
      </w:r>
    </w:p>
    <w:p w:rsidR="00202480" w:rsidRPr="008E2A27" w:rsidRDefault="00202480" w:rsidP="00202480">
      <w:pPr>
        <w:pStyle w:val="ListParagraph"/>
        <w:numPr>
          <w:ilvl w:val="0"/>
          <w:numId w:val="33"/>
        </w:numPr>
        <w:rPr>
          <w:rFonts w:ascii="Arial" w:hAnsi="Arial" w:cs="Arial"/>
          <w:sz w:val="24"/>
          <w:szCs w:val="24"/>
        </w:rPr>
      </w:pPr>
      <w:r w:rsidRPr="008E2A27">
        <w:rPr>
          <w:rFonts w:ascii="Arial" w:hAnsi="Arial" w:cs="Arial"/>
          <w:sz w:val="24"/>
          <w:szCs w:val="24"/>
        </w:rPr>
        <w:t xml:space="preserve"> Optional verses in a reading are marked accordingly </w:t>
      </w:r>
      <w:r>
        <w:rPr>
          <w:rFonts w:ascii="Arial" w:hAnsi="Arial" w:cs="Arial"/>
          <w:sz w:val="24"/>
          <w:szCs w:val="24"/>
        </w:rPr>
        <w:t>(explained in Matthew’s notes)</w:t>
      </w:r>
    </w:p>
    <w:p w:rsidR="00202480" w:rsidRDefault="00202480" w:rsidP="00202480">
      <w:pPr>
        <w:pStyle w:val="ListParagraph"/>
        <w:numPr>
          <w:ilvl w:val="0"/>
          <w:numId w:val="33"/>
        </w:numPr>
        <w:rPr>
          <w:rFonts w:ascii="Arial" w:hAnsi="Arial" w:cs="Arial"/>
          <w:sz w:val="24"/>
          <w:szCs w:val="24"/>
        </w:rPr>
      </w:pPr>
      <w:r w:rsidRPr="009D00E2">
        <w:rPr>
          <w:rFonts w:ascii="Arial" w:hAnsi="Arial" w:cs="Arial"/>
          <w:sz w:val="24"/>
          <w:szCs w:val="24"/>
        </w:rPr>
        <w:t>For a Catholic file, there a</w:t>
      </w:r>
      <w:r>
        <w:rPr>
          <w:rFonts w:ascii="Arial" w:hAnsi="Arial" w:cs="Arial"/>
          <w:sz w:val="24"/>
          <w:szCs w:val="24"/>
        </w:rPr>
        <w:t>re a</w:t>
      </w:r>
      <w:r w:rsidRPr="009D00E2">
        <w:rPr>
          <w:rFonts w:ascii="Arial" w:hAnsi="Arial" w:cs="Arial"/>
          <w:sz w:val="24"/>
          <w:szCs w:val="24"/>
        </w:rPr>
        <w:t xml:space="preserve"> number of adjustments that will need to be made.  In our area, they have their traditional way of writing references, which also need to be written in the way Paratext recognizes them.  </w:t>
      </w:r>
    </w:p>
    <w:p w:rsidR="00202480" w:rsidRDefault="00202480" w:rsidP="00202480">
      <w:pPr>
        <w:rPr>
          <w:rFonts w:ascii="Arial" w:hAnsi="Arial" w:cs="Arial"/>
          <w:sz w:val="24"/>
          <w:szCs w:val="24"/>
        </w:rPr>
      </w:pPr>
      <w:r w:rsidRPr="008E2A27">
        <w:rPr>
          <w:rFonts w:ascii="Arial" w:hAnsi="Arial" w:cs="Arial"/>
          <w:sz w:val="24"/>
          <w:szCs w:val="24"/>
          <w:highlight w:val="cyan"/>
        </w:rPr>
        <w:t xml:space="preserve">Show examples of </w:t>
      </w:r>
      <w:r>
        <w:rPr>
          <w:rFonts w:ascii="Arial" w:hAnsi="Arial" w:cs="Arial"/>
          <w:sz w:val="24"/>
          <w:szCs w:val="24"/>
          <w:highlight w:val="cyan"/>
        </w:rPr>
        <w:t>above</w:t>
      </w:r>
      <w:r w:rsidRPr="008E2A27">
        <w:rPr>
          <w:rFonts w:ascii="Arial" w:hAnsi="Arial" w:cs="Arial"/>
          <w:sz w:val="24"/>
          <w:szCs w:val="24"/>
          <w:highlight w:val="cyan"/>
        </w:rPr>
        <w:t xml:space="preserve"> how?</w:t>
      </w:r>
      <w:r>
        <w:rPr>
          <w:rFonts w:ascii="Arial" w:hAnsi="Arial" w:cs="Arial"/>
          <w:sz w:val="24"/>
          <w:szCs w:val="24"/>
        </w:rPr>
        <w:t xml:space="preserve"> </w:t>
      </w:r>
    </w:p>
    <w:p w:rsidR="00202480" w:rsidRPr="004F1871" w:rsidRDefault="00202480" w:rsidP="00202480">
      <w:pPr>
        <w:ind w:firstLine="720"/>
        <w:rPr>
          <w:rFonts w:ascii="Arial" w:hAnsi="Arial" w:cs="Arial"/>
          <w:b/>
          <w:sz w:val="24"/>
          <w:szCs w:val="24"/>
        </w:rPr>
      </w:pPr>
      <w:r>
        <w:rPr>
          <w:rFonts w:ascii="Arial" w:hAnsi="Arial" w:cs="Arial"/>
          <w:b/>
          <w:sz w:val="24"/>
          <w:szCs w:val="24"/>
        </w:rPr>
        <w:t>11.5</w:t>
      </w:r>
      <w:r w:rsidRPr="004F1871">
        <w:rPr>
          <w:rFonts w:ascii="Arial" w:hAnsi="Arial" w:cs="Arial"/>
          <w:b/>
          <w:sz w:val="24"/>
          <w:szCs w:val="24"/>
        </w:rPr>
        <w:t xml:space="preserve"> Benefits of working through Bible modules for lectionaries:</w:t>
      </w:r>
    </w:p>
    <w:p w:rsidR="00202480" w:rsidRDefault="00202480" w:rsidP="00202480">
      <w:pPr>
        <w:rPr>
          <w:rFonts w:ascii="Arial" w:hAnsi="Arial" w:cs="Arial"/>
          <w:sz w:val="24"/>
          <w:szCs w:val="24"/>
        </w:rPr>
      </w:pPr>
      <w:r w:rsidRPr="004F3B09">
        <w:rPr>
          <w:rFonts w:ascii="Arial" w:hAnsi="Arial" w:cs="Arial"/>
          <w:sz w:val="24"/>
          <w:szCs w:val="24"/>
        </w:rPr>
        <w:t xml:space="preserve">In ParaText, the Scriptures are entered chronologically according to their books and chapters.  A Bible module works with the ParaText translations to give output that can be formatted into a book, having all the Scriptures organized as </w:t>
      </w:r>
      <w:r>
        <w:rPr>
          <w:rFonts w:ascii="Arial" w:hAnsi="Arial" w:cs="Arial"/>
          <w:sz w:val="24"/>
          <w:szCs w:val="24"/>
        </w:rPr>
        <w:t>they are used according to the</w:t>
      </w:r>
      <w:r w:rsidRPr="004F3B09">
        <w:rPr>
          <w:rFonts w:ascii="Arial" w:hAnsi="Arial" w:cs="Arial"/>
          <w:sz w:val="24"/>
          <w:szCs w:val="24"/>
        </w:rPr>
        <w:t xml:space="preserve"> order </w:t>
      </w:r>
      <w:r>
        <w:rPr>
          <w:rFonts w:ascii="Arial" w:hAnsi="Arial" w:cs="Arial"/>
          <w:sz w:val="24"/>
          <w:szCs w:val="24"/>
        </w:rPr>
        <w:t>in</w:t>
      </w:r>
      <w:r w:rsidRPr="004F3B09">
        <w:rPr>
          <w:rFonts w:ascii="Arial" w:hAnsi="Arial" w:cs="Arial"/>
          <w:sz w:val="24"/>
          <w:szCs w:val="24"/>
        </w:rPr>
        <w:t xml:space="preserve"> the church services.  </w:t>
      </w:r>
    </w:p>
    <w:p w:rsidR="00202480" w:rsidRPr="004F3B09" w:rsidRDefault="00202480" w:rsidP="00202480">
      <w:pPr>
        <w:rPr>
          <w:rFonts w:ascii="Arial" w:hAnsi="Arial" w:cs="Arial"/>
          <w:sz w:val="24"/>
          <w:szCs w:val="24"/>
        </w:rPr>
      </w:pPr>
      <w:r w:rsidRPr="004F3B09">
        <w:rPr>
          <w:rFonts w:ascii="Arial" w:hAnsi="Arial" w:cs="Arial"/>
          <w:sz w:val="24"/>
          <w:szCs w:val="24"/>
        </w:rPr>
        <w:t xml:space="preserve">The EELC French Bible Module becomes the template for the languages used in the </w:t>
      </w:r>
      <w:r>
        <w:rPr>
          <w:rFonts w:ascii="Arial" w:hAnsi="Arial" w:cs="Arial"/>
          <w:sz w:val="24"/>
          <w:szCs w:val="24"/>
        </w:rPr>
        <w:t>Cameroon</w:t>
      </w:r>
      <w:r w:rsidRPr="004F3B09">
        <w:rPr>
          <w:rFonts w:ascii="Arial" w:hAnsi="Arial" w:cs="Arial"/>
          <w:sz w:val="24"/>
          <w:szCs w:val="24"/>
        </w:rPr>
        <w:t xml:space="preserve"> </w:t>
      </w:r>
      <w:r>
        <w:rPr>
          <w:rFonts w:ascii="Arial" w:hAnsi="Arial" w:cs="Arial"/>
          <w:sz w:val="24"/>
          <w:szCs w:val="24"/>
        </w:rPr>
        <w:t xml:space="preserve">Evangelical </w:t>
      </w:r>
      <w:r w:rsidRPr="004F3B09">
        <w:rPr>
          <w:rFonts w:ascii="Arial" w:hAnsi="Arial" w:cs="Arial"/>
          <w:sz w:val="24"/>
          <w:szCs w:val="24"/>
        </w:rPr>
        <w:t xml:space="preserve">Lutheran </w:t>
      </w:r>
      <w:r>
        <w:rPr>
          <w:rFonts w:ascii="Arial" w:hAnsi="Arial" w:cs="Arial"/>
          <w:sz w:val="24"/>
          <w:szCs w:val="24"/>
        </w:rPr>
        <w:t xml:space="preserve">Church. </w:t>
      </w:r>
      <w:r w:rsidRPr="004F3B09">
        <w:rPr>
          <w:rFonts w:ascii="Arial" w:hAnsi="Arial" w:cs="Arial"/>
          <w:sz w:val="24"/>
          <w:szCs w:val="24"/>
        </w:rPr>
        <w:t xml:space="preserve">With technical </w:t>
      </w:r>
      <w:r>
        <w:rPr>
          <w:rFonts w:ascii="Arial" w:hAnsi="Arial" w:cs="Arial"/>
          <w:sz w:val="24"/>
          <w:szCs w:val="24"/>
        </w:rPr>
        <w:t>support</w:t>
      </w:r>
      <w:r w:rsidRPr="004F3B09">
        <w:rPr>
          <w:rFonts w:ascii="Arial" w:hAnsi="Arial" w:cs="Arial"/>
          <w:sz w:val="24"/>
          <w:szCs w:val="24"/>
        </w:rPr>
        <w:t xml:space="preserve">, a new Bible module must be created from the French module template for each language, by substituting the terms in their language for the French terms.  </w:t>
      </w:r>
    </w:p>
    <w:p w:rsidR="00202480" w:rsidRDefault="00202480" w:rsidP="00202480">
      <w:pPr>
        <w:rPr>
          <w:rFonts w:ascii="Arial" w:hAnsi="Arial" w:cs="Arial"/>
          <w:sz w:val="24"/>
          <w:szCs w:val="24"/>
        </w:rPr>
      </w:pPr>
      <w:r w:rsidRPr="004F3B09">
        <w:rPr>
          <w:rFonts w:ascii="Arial" w:hAnsi="Arial" w:cs="Arial"/>
          <w:sz w:val="24"/>
          <w:szCs w:val="24"/>
        </w:rPr>
        <w:lastRenderedPageBreak/>
        <w:t xml:space="preserve">Once the Bible module adapted to their language is inserted into their Paratext project, they can see the form of their lectionary, and </w:t>
      </w:r>
      <w:r>
        <w:rPr>
          <w:rFonts w:ascii="Arial" w:hAnsi="Arial" w:cs="Arial"/>
          <w:sz w:val="24"/>
          <w:szCs w:val="24"/>
        </w:rPr>
        <w:t>can</w:t>
      </w:r>
      <w:r w:rsidRPr="004F3B09">
        <w:rPr>
          <w:rFonts w:ascii="Arial" w:hAnsi="Arial" w:cs="Arial"/>
          <w:sz w:val="24"/>
          <w:szCs w:val="24"/>
        </w:rPr>
        <w:t xml:space="preserve"> check </w:t>
      </w:r>
      <w:r>
        <w:rPr>
          <w:rFonts w:ascii="Arial" w:hAnsi="Arial" w:cs="Arial"/>
          <w:sz w:val="24"/>
          <w:szCs w:val="24"/>
        </w:rPr>
        <w:t xml:space="preserve">for references of </w:t>
      </w:r>
      <w:r w:rsidRPr="004F3B09">
        <w:rPr>
          <w:rFonts w:ascii="Arial" w:hAnsi="Arial" w:cs="Arial"/>
          <w:sz w:val="24"/>
          <w:szCs w:val="24"/>
        </w:rPr>
        <w:t xml:space="preserve">missing verses. </w:t>
      </w:r>
    </w:p>
    <w:p w:rsidR="00202480" w:rsidRPr="003260ED" w:rsidRDefault="00202480" w:rsidP="00202480">
      <w:pPr>
        <w:pStyle w:val="ListParagraph"/>
        <w:numPr>
          <w:ilvl w:val="0"/>
          <w:numId w:val="1"/>
        </w:numPr>
        <w:rPr>
          <w:rFonts w:ascii="Arial" w:hAnsi="Arial" w:cs="Arial"/>
          <w:sz w:val="24"/>
          <w:szCs w:val="24"/>
        </w:rPr>
      </w:pPr>
      <w:r w:rsidRPr="003260ED">
        <w:rPr>
          <w:rFonts w:ascii="Arial" w:hAnsi="Arial" w:cs="Arial"/>
          <w:sz w:val="24"/>
          <w:szCs w:val="24"/>
        </w:rPr>
        <w:t xml:space="preserve">So the time spent on developing a lectionary Bible module “template” for a church body in one language can help produce lectionaries in other languages. </w:t>
      </w:r>
    </w:p>
    <w:p w:rsidR="00202480" w:rsidRPr="003260ED" w:rsidRDefault="00202480" w:rsidP="00202480">
      <w:pPr>
        <w:pStyle w:val="ListParagraph"/>
        <w:numPr>
          <w:ilvl w:val="0"/>
          <w:numId w:val="1"/>
        </w:numPr>
        <w:rPr>
          <w:rFonts w:ascii="Arial" w:hAnsi="Arial" w:cs="Arial"/>
          <w:sz w:val="24"/>
          <w:szCs w:val="24"/>
        </w:rPr>
      </w:pPr>
      <w:r w:rsidRPr="003260ED">
        <w:rPr>
          <w:rFonts w:ascii="Arial" w:hAnsi="Arial" w:cs="Arial"/>
          <w:sz w:val="24"/>
          <w:szCs w:val="24"/>
        </w:rPr>
        <w:t>After finishing one of the 3-year series books, the same names and occasions carry over for the other two church years.</w:t>
      </w:r>
    </w:p>
    <w:p w:rsidR="00202480" w:rsidRPr="006B2CB9" w:rsidRDefault="00202480" w:rsidP="00202480">
      <w:pPr>
        <w:pStyle w:val="ListParagraph"/>
        <w:numPr>
          <w:ilvl w:val="0"/>
          <w:numId w:val="1"/>
        </w:numPr>
        <w:rPr>
          <w:rFonts w:ascii="Arial" w:hAnsi="Arial" w:cs="Arial"/>
          <w:sz w:val="24"/>
          <w:szCs w:val="24"/>
        </w:rPr>
      </w:pPr>
      <w:r>
        <w:rPr>
          <w:rFonts w:ascii="Arial" w:hAnsi="Arial" w:cs="Arial"/>
          <w:sz w:val="24"/>
          <w:szCs w:val="24"/>
        </w:rPr>
        <w:t>The “template” for occasions for the Kwanjas can also be used with substituting in the names of the church year occasions in Vute and other languages.</w:t>
      </w:r>
    </w:p>
    <w:p w:rsidR="00202480" w:rsidRPr="00805025" w:rsidRDefault="00202480" w:rsidP="00202480">
      <w:pPr>
        <w:pStyle w:val="ListParagraph"/>
        <w:numPr>
          <w:ilvl w:val="0"/>
          <w:numId w:val="1"/>
        </w:numPr>
        <w:rPr>
          <w:rFonts w:ascii="Arial" w:hAnsi="Arial" w:cs="Arial"/>
          <w:sz w:val="24"/>
          <w:szCs w:val="24"/>
        </w:rPr>
      </w:pPr>
      <w:r>
        <w:rPr>
          <w:rFonts w:ascii="Arial" w:hAnsi="Arial" w:cs="Arial"/>
          <w:sz w:val="24"/>
          <w:szCs w:val="24"/>
        </w:rPr>
        <w:t xml:space="preserve">The </w:t>
      </w:r>
      <w:r w:rsidRPr="00805025">
        <w:rPr>
          <w:rFonts w:ascii="Arial" w:hAnsi="Arial" w:cs="Arial"/>
          <w:sz w:val="24"/>
          <w:szCs w:val="24"/>
        </w:rPr>
        <w:t xml:space="preserve">“template” for </w:t>
      </w:r>
      <w:r>
        <w:rPr>
          <w:rFonts w:ascii="Arial" w:hAnsi="Arial" w:cs="Arial"/>
          <w:sz w:val="24"/>
          <w:szCs w:val="24"/>
        </w:rPr>
        <w:t xml:space="preserve">the </w:t>
      </w:r>
      <w:r w:rsidRPr="00805025">
        <w:rPr>
          <w:rFonts w:ascii="Arial" w:hAnsi="Arial" w:cs="Arial"/>
          <w:sz w:val="24"/>
          <w:szCs w:val="24"/>
        </w:rPr>
        <w:t>Catholic lectionary is a lot of manual work</w:t>
      </w:r>
      <w:r>
        <w:rPr>
          <w:rFonts w:ascii="Arial" w:hAnsi="Arial" w:cs="Arial"/>
          <w:sz w:val="24"/>
          <w:szCs w:val="24"/>
        </w:rPr>
        <w:t xml:space="preserve"> because of their specific requests to closely follow their traditional model lectionary</w:t>
      </w:r>
      <w:r w:rsidRPr="00805025">
        <w:rPr>
          <w:rFonts w:ascii="Arial" w:hAnsi="Arial" w:cs="Arial"/>
          <w:sz w:val="24"/>
          <w:szCs w:val="24"/>
        </w:rPr>
        <w:t xml:space="preserve">, but once completed </w:t>
      </w:r>
      <w:r>
        <w:rPr>
          <w:rFonts w:ascii="Arial" w:hAnsi="Arial" w:cs="Arial"/>
          <w:sz w:val="24"/>
          <w:szCs w:val="24"/>
        </w:rPr>
        <w:t xml:space="preserve">it </w:t>
      </w:r>
      <w:r w:rsidRPr="00805025">
        <w:rPr>
          <w:rFonts w:ascii="Arial" w:hAnsi="Arial" w:cs="Arial"/>
          <w:sz w:val="24"/>
          <w:szCs w:val="24"/>
        </w:rPr>
        <w:t xml:space="preserve">could </w:t>
      </w:r>
      <w:r>
        <w:rPr>
          <w:rFonts w:ascii="Arial" w:hAnsi="Arial" w:cs="Arial"/>
          <w:sz w:val="24"/>
          <w:szCs w:val="24"/>
        </w:rPr>
        <w:t xml:space="preserve">also </w:t>
      </w:r>
      <w:r w:rsidRPr="00805025">
        <w:rPr>
          <w:rFonts w:ascii="Arial" w:hAnsi="Arial" w:cs="Arial"/>
          <w:sz w:val="24"/>
          <w:szCs w:val="24"/>
        </w:rPr>
        <w:t>serve other Francophone Catholic Churches in Africa</w:t>
      </w:r>
      <w:r>
        <w:rPr>
          <w:rFonts w:ascii="Arial" w:hAnsi="Arial" w:cs="Arial"/>
          <w:sz w:val="24"/>
          <w:szCs w:val="24"/>
        </w:rPr>
        <w:t>.</w:t>
      </w:r>
    </w:p>
    <w:p w:rsidR="00202480" w:rsidRDefault="00202480" w:rsidP="00202480">
      <w:pPr>
        <w:pStyle w:val="ListParagraph"/>
        <w:numPr>
          <w:ilvl w:val="0"/>
          <w:numId w:val="1"/>
        </w:numPr>
        <w:rPr>
          <w:rFonts w:ascii="Arial" w:hAnsi="Arial" w:cs="Arial"/>
          <w:sz w:val="24"/>
          <w:szCs w:val="24"/>
        </w:rPr>
      </w:pPr>
      <w:r w:rsidRPr="006B2CB9">
        <w:rPr>
          <w:rFonts w:ascii="Arial" w:hAnsi="Arial" w:cs="Arial"/>
          <w:sz w:val="24"/>
          <w:szCs w:val="24"/>
        </w:rPr>
        <w:t xml:space="preserve">Once the Protestant lectionary selections are translated, much of the Catholic lectionary has also been translated.  They share many of same readings.  This means less work to simultaneously or </w:t>
      </w:r>
      <w:r>
        <w:rPr>
          <w:rFonts w:ascii="Arial" w:hAnsi="Arial" w:cs="Arial"/>
          <w:sz w:val="24"/>
          <w:szCs w:val="24"/>
        </w:rPr>
        <w:t>subsequently</w:t>
      </w:r>
      <w:r w:rsidRPr="006B2CB9">
        <w:rPr>
          <w:rFonts w:ascii="Arial" w:hAnsi="Arial" w:cs="Arial"/>
          <w:sz w:val="24"/>
          <w:szCs w:val="24"/>
        </w:rPr>
        <w:t xml:space="preserve"> translate the added selections needed for the Catholic Church</w:t>
      </w:r>
      <w:r>
        <w:rPr>
          <w:rFonts w:ascii="Arial" w:hAnsi="Arial" w:cs="Arial"/>
          <w:sz w:val="24"/>
          <w:szCs w:val="24"/>
        </w:rPr>
        <w:t>.</w:t>
      </w:r>
    </w:p>
    <w:p w:rsidR="00202480" w:rsidRDefault="00202480" w:rsidP="00202480">
      <w:pPr>
        <w:pStyle w:val="ListParagraph"/>
        <w:numPr>
          <w:ilvl w:val="0"/>
          <w:numId w:val="1"/>
        </w:numPr>
        <w:rPr>
          <w:rFonts w:ascii="Arial" w:hAnsi="Arial" w:cs="Arial"/>
          <w:sz w:val="24"/>
          <w:szCs w:val="24"/>
        </w:rPr>
      </w:pPr>
      <w:r>
        <w:rPr>
          <w:rFonts w:ascii="Arial" w:hAnsi="Arial" w:cs="Arial"/>
          <w:sz w:val="24"/>
          <w:szCs w:val="24"/>
        </w:rPr>
        <w:t xml:space="preserve">The time I </w:t>
      </w:r>
      <w:r w:rsidR="00A87E90">
        <w:rPr>
          <w:rFonts w:ascii="Arial" w:hAnsi="Arial" w:cs="Arial"/>
          <w:sz w:val="24"/>
          <w:szCs w:val="24"/>
        </w:rPr>
        <w:t xml:space="preserve">spent doing Kwanja lectionaries </w:t>
      </w:r>
      <w:r>
        <w:rPr>
          <w:rFonts w:ascii="Arial" w:hAnsi="Arial" w:cs="Arial"/>
          <w:sz w:val="24"/>
          <w:szCs w:val="24"/>
        </w:rPr>
        <w:t xml:space="preserve">makes it easier to prepare lectionaries in other languages within the same church.  Perhaps some of what I learned may help others who want to produce lectionaries for their churches. </w:t>
      </w:r>
    </w:p>
    <w:p w:rsidR="000965CF" w:rsidRPr="00CC7393" w:rsidRDefault="000965CF" w:rsidP="000965CF">
      <w:pPr>
        <w:rPr>
          <w:rFonts w:ascii="Arial" w:hAnsi="Arial" w:cs="Arial"/>
          <w:b/>
          <w:sz w:val="24"/>
          <w:szCs w:val="24"/>
        </w:rPr>
      </w:pPr>
      <w:bookmarkStart w:id="10" w:name="_Hlk495351106"/>
      <w:r w:rsidRPr="00CC7393">
        <w:rPr>
          <w:rFonts w:ascii="Arial" w:hAnsi="Arial" w:cs="Arial"/>
          <w:b/>
          <w:sz w:val="24"/>
          <w:szCs w:val="24"/>
        </w:rPr>
        <w:t>1</w:t>
      </w:r>
      <w:r>
        <w:rPr>
          <w:rFonts w:ascii="Arial" w:hAnsi="Arial" w:cs="Arial"/>
          <w:b/>
          <w:sz w:val="24"/>
          <w:szCs w:val="24"/>
        </w:rPr>
        <w:t>2</w:t>
      </w:r>
      <w:r w:rsidRPr="00CC7393">
        <w:rPr>
          <w:rFonts w:ascii="Arial" w:hAnsi="Arial" w:cs="Arial"/>
          <w:b/>
          <w:sz w:val="24"/>
          <w:szCs w:val="24"/>
        </w:rPr>
        <w:t xml:space="preserve"> Preparing for Publication</w:t>
      </w:r>
    </w:p>
    <w:p w:rsidR="000965CF" w:rsidRDefault="000965CF" w:rsidP="000965CF">
      <w:pPr>
        <w:rPr>
          <w:rFonts w:ascii="Arial" w:hAnsi="Arial" w:cs="Arial"/>
          <w:b/>
          <w:sz w:val="24"/>
          <w:szCs w:val="24"/>
        </w:rPr>
      </w:pPr>
      <w:proofErr w:type="gramStart"/>
      <w:r>
        <w:rPr>
          <w:rFonts w:ascii="Arial" w:hAnsi="Arial" w:cs="Arial"/>
          <w:b/>
          <w:sz w:val="24"/>
          <w:szCs w:val="24"/>
        </w:rPr>
        <w:t>12.1  The</w:t>
      </w:r>
      <w:proofErr w:type="gramEnd"/>
      <w:r>
        <w:rPr>
          <w:rFonts w:ascii="Arial" w:hAnsi="Arial" w:cs="Arial"/>
          <w:b/>
          <w:sz w:val="24"/>
          <w:szCs w:val="24"/>
        </w:rPr>
        <w:t xml:space="preserve"> Cover</w:t>
      </w:r>
    </w:p>
    <w:p w:rsidR="000965CF" w:rsidRDefault="000965CF" w:rsidP="000965CF">
      <w:pPr>
        <w:rPr>
          <w:rFonts w:ascii="Arial" w:hAnsi="Arial" w:cs="Arial"/>
          <w:sz w:val="24"/>
          <w:szCs w:val="24"/>
        </w:rPr>
      </w:pPr>
      <w:r w:rsidRPr="00EA1864">
        <w:rPr>
          <w:rFonts w:ascii="Arial" w:hAnsi="Arial" w:cs="Arial"/>
          <w:sz w:val="24"/>
          <w:szCs w:val="24"/>
        </w:rPr>
        <w:t>“You shouldn’t judge a book by its cover”, but an attractive cover adds to the interest in the book.</w:t>
      </w:r>
    </w:p>
    <w:p w:rsidR="000965CF" w:rsidRDefault="000965CF" w:rsidP="000965CF">
      <w:pPr>
        <w:rPr>
          <w:rFonts w:ascii="Arial" w:hAnsi="Arial" w:cs="Arial"/>
          <w:sz w:val="24"/>
          <w:szCs w:val="24"/>
        </w:rPr>
      </w:pPr>
      <w:r w:rsidRPr="00EA1864">
        <w:rPr>
          <w:rFonts w:ascii="Arial" w:hAnsi="Arial" w:cs="Arial"/>
          <w:sz w:val="24"/>
          <w:szCs w:val="24"/>
        </w:rPr>
        <w:t xml:space="preserve"> </w:t>
      </w:r>
      <w:r>
        <w:rPr>
          <w:rFonts w:ascii="Arial" w:hAnsi="Arial" w:cs="Arial"/>
          <w:sz w:val="24"/>
          <w:szCs w:val="24"/>
        </w:rPr>
        <w:t xml:space="preserve">We worked with the </w:t>
      </w:r>
      <w:proofErr w:type="spellStart"/>
      <w:r>
        <w:rPr>
          <w:rFonts w:ascii="Arial" w:hAnsi="Arial" w:cs="Arial"/>
          <w:sz w:val="24"/>
          <w:szCs w:val="24"/>
        </w:rPr>
        <w:t>Kwanja</w:t>
      </w:r>
      <w:proofErr w:type="spellEnd"/>
      <w:r>
        <w:rPr>
          <w:rFonts w:ascii="Arial" w:hAnsi="Arial" w:cs="Arial"/>
          <w:sz w:val="24"/>
          <w:szCs w:val="24"/>
        </w:rPr>
        <w:t xml:space="preserve"> pastors and translators to design a cover for their lectionary books, bringing in illustrations to go with Bible verses they chose, including “your Word is a lamp to my feet and a light to my pathway”.  </w:t>
      </w:r>
    </w:p>
    <w:p w:rsidR="000965CF" w:rsidRDefault="000965CF" w:rsidP="000965CF">
      <w:pPr>
        <w:rPr>
          <w:rFonts w:ascii="Arial" w:hAnsi="Arial" w:cs="Arial"/>
          <w:sz w:val="24"/>
          <w:szCs w:val="24"/>
        </w:rPr>
      </w:pPr>
      <w:r w:rsidRPr="00E75276">
        <w:rPr>
          <w:rFonts w:ascii="Arial" w:hAnsi="Arial" w:cs="Arial"/>
          <w:sz w:val="24"/>
          <w:szCs w:val="24"/>
          <w:highlight w:val="yellow"/>
        </w:rPr>
        <w:t>Matthew, could this example of a cover be copied in, shrunk in size?</w:t>
      </w:r>
      <w:r>
        <w:rPr>
          <w:rFonts w:ascii="Arial" w:hAnsi="Arial" w:cs="Arial"/>
          <w:sz w:val="24"/>
          <w:szCs w:val="24"/>
          <w:highlight w:val="yellow"/>
        </w:rPr>
        <w:t xml:space="preserve"> </w:t>
      </w:r>
      <w:proofErr w:type="gramStart"/>
      <w:r>
        <w:rPr>
          <w:rFonts w:ascii="Arial" w:hAnsi="Arial" w:cs="Arial"/>
          <w:sz w:val="24"/>
          <w:szCs w:val="24"/>
          <w:highlight w:val="yellow"/>
        </w:rPr>
        <w:t>Found  in</w:t>
      </w:r>
      <w:proofErr w:type="gramEnd"/>
      <w:r>
        <w:rPr>
          <w:rFonts w:ascii="Arial" w:hAnsi="Arial" w:cs="Arial"/>
          <w:sz w:val="24"/>
          <w:szCs w:val="24"/>
          <w:highlight w:val="yellow"/>
        </w:rPr>
        <w:t xml:space="preserve"> </w:t>
      </w:r>
      <w:proofErr w:type="spellStart"/>
      <w:r w:rsidRPr="00E75276">
        <w:rPr>
          <w:rFonts w:ascii="Arial" w:hAnsi="Arial" w:cs="Arial"/>
          <w:sz w:val="24"/>
          <w:szCs w:val="24"/>
          <w:highlight w:val="yellow"/>
        </w:rPr>
        <w:t>Lectionnaire</w:t>
      </w:r>
      <w:proofErr w:type="spellEnd"/>
      <w:r w:rsidRPr="00E75276">
        <w:rPr>
          <w:rFonts w:ascii="Arial" w:hAnsi="Arial" w:cs="Arial"/>
          <w:sz w:val="24"/>
          <w:szCs w:val="24"/>
          <w:highlight w:val="yellow"/>
        </w:rPr>
        <w:t xml:space="preserve"> A EELC couverture.pdf</w:t>
      </w:r>
    </w:p>
    <w:p w:rsidR="000965CF" w:rsidRDefault="000965CF" w:rsidP="000965CF">
      <w:pPr>
        <w:rPr>
          <w:rFonts w:ascii="Arial" w:hAnsi="Arial" w:cs="Arial"/>
          <w:b/>
          <w:sz w:val="24"/>
          <w:szCs w:val="24"/>
        </w:rPr>
      </w:pPr>
      <w:r w:rsidRPr="00E75276">
        <w:rPr>
          <w:rFonts w:ascii="Arial" w:hAnsi="Arial" w:cs="Arial"/>
          <w:b/>
          <w:sz w:val="24"/>
          <w:szCs w:val="24"/>
        </w:rPr>
        <w:t xml:space="preserve">12.2 </w:t>
      </w:r>
      <w:r>
        <w:rPr>
          <w:rFonts w:ascii="Arial" w:hAnsi="Arial" w:cs="Arial"/>
          <w:b/>
          <w:sz w:val="24"/>
          <w:szCs w:val="24"/>
        </w:rPr>
        <w:t>Front matter</w:t>
      </w:r>
    </w:p>
    <w:p w:rsidR="000965CF" w:rsidRDefault="000965CF" w:rsidP="000965CF">
      <w:pPr>
        <w:ind w:firstLine="720"/>
        <w:rPr>
          <w:rFonts w:ascii="Arial" w:hAnsi="Arial" w:cs="Arial"/>
          <w:sz w:val="24"/>
          <w:szCs w:val="24"/>
        </w:rPr>
      </w:pPr>
      <w:r w:rsidRPr="00E75276">
        <w:rPr>
          <w:rFonts w:ascii="Arial" w:hAnsi="Arial" w:cs="Arial"/>
          <w:sz w:val="24"/>
          <w:szCs w:val="24"/>
        </w:rPr>
        <w:t xml:space="preserve">As in any book, a title page, copyright page, acknowledgements, </w:t>
      </w:r>
      <w:r>
        <w:rPr>
          <w:rFonts w:ascii="Arial" w:hAnsi="Arial" w:cs="Arial"/>
          <w:sz w:val="24"/>
          <w:szCs w:val="24"/>
        </w:rPr>
        <w:t>preface</w:t>
      </w:r>
      <w:r w:rsidRPr="00E75276">
        <w:rPr>
          <w:rFonts w:ascii="Arial" w:hAnsi="Arial" w:cs="Arial"/>
          <w:sz w:val="24"/>
          <w:szCs w:val="24"/>
        </w:rPr>
        <w:t xml:space="preserve">, </w:t>
      </w:r>
      <w:r>
        <w:rPr>
          <w:rFonts w:ascii="Arial" w:hAnsi="Arial" w:cs="Arial"/>
          <w:sz w:val="24"/>
          <w:szCs w:val="24"/>
        </w:rPr>
        <w:t xml:space="preserve">and </w:t>
      </w:r>
      <w:r w:rsidRPr="00E75276">
        <w:rPr>
          <w:rFonts w:ascii="Arial" w:hAnsi="Arial" w:cs="Arial"/>
          <w:sz w:val="24"/>
          <w:szCs w:val="24"/>
        </w:rPr>
        <w:t>acknowledgements</w:t>
      </w:r>
      <w:r>
        <w:rPr>
          <w:rFonts w:ascii="Arial" w:hAnsi="Arial" w:cs="Arial"/>
          <w:sz w:val="24"/>
          <w:szCs w:val="24"/>
        </w:rPr>
        <w:t xml:space="preserve"> are part of the final book.</w:t>
      </w:r>
    </w:p>
    <w:p w:rsidR="000965CF" w:rsidRDefault="000965CF" w:rsidP="000965CF">
      <w:pPr>
        <w:ind w:firstLine="720"/>
        <w:rPr>
          <w:rFonts w:ascii="Arial" w:hAnsi="Arial" w:cs="Arial"/>
          <w:sz w:val="24"/>
          <w:szCs w:val="24"/>
        </w:rPr>
      </w:pPr>
      <w:r>
        <w:rPr>
          <w:rFonts w:ascii="Arial" w:hAnsi="Arial" w:cs="Arial"/>
          <w:sz w:val="24"/>
          <w:szCs w:val="24"/>
        </w:rPr>
        <w:t xml:space="preserve">To this we added </w:t>
      </w:r>
      <w:r w:rsidRPr="00E75276">
        <w:rPr>
          <w:rFonts w:ascii="Arial" w:hAnsi="Arial" w:cs="Arial"/>
          <w:sz w:val="24"/>
          <w:szCs w:val="24"/>
        </w:rPr>
        <w:t>explanation pages</w:t>
      </w:r>
      <w:r>
        <w:rPr>
          <w:rFonts w:ascii="Arial" w:hAnsi="Arial" w:cs="Arial"/>
          <w:sz w:val="24"/>
          <w:szCs w:val="24"/>
        </w:rPr>
        <w:t xml:space="preserve"> from the translation team to explain in French, and then in </w:t>
      </w:r>
      <w:proofErr w:type="spellStart"/>
      <w:r>
        <w:rPr>
          <w:rFonts w:ascii="Arial" w:hAnsi="Arial" w:cs="Arial"/>
          <w:sz w:val="24"/>
          <w:szCs w:val="24"/>
        </w:rPr>
        <w:t>Kwanja</w:t>
      </w:r>
      <w:proofErr w:type="spellEnd"/>
      <w:r>
        <w:rPr>
          <w:rFonts w:ascii="Arial" w:hAnsi="Arial" w:cs="Arial"/>
          <w:sz w:val="24"/>
          <w:szCs w:val="24"/>
        </w:rPr>
        <w:t>, why the lectionary book is different than the annual lectionary in French, and how to use it.  “Ordinary time” with sets of readings is different than the given number of Sundays after Pentecost in the annual lectionary.</w:t>
      </w:r>
    </w:p>
    <w:p w:rsidR="000965CF" w:rsidRDefault="000965CF" w:rsidP="000965CF">
      <w:pPr>
        <w:ind w:firstLine="720"/>
        <w:rPr>
          <w:rFonts w:ascii="Arial" w:hAnsi="Arial" w:cs="Arial"/>
          <w:sz w:val="24"/>
          <w:szCs w:val="24"/>
        </w:rPr>
      </w:pPr>
      <w:r>
        <w:rPr>
          <w:rFonts w:ascii="Arial" w:hAnsi="Arial" w:cs="Arial"/>
          <w:sz w:val="24"/>
          <w:szCs w:val="24"/>
        </w:rPr>
        <w:lastRenderedPageBreak/>
        <w:t xml:space="preserve">To further orient the church seasons with the changing calendar years, we included a table (which I put together) including upcoming calendar year for that Series of readings. This gives information for how many Sundays are in Epiphany for that calendar year, the date that Ash Wednesday begins the Lenten season, the dates of Easter and Pentecost, and which Sunday of Ordinary Time correlates that year with “The Second Sunday after Pentecost”.  </w:t>
      </w:r>
    </w:p>
    <w:p w:rsidR="000965CF" w:rsidRDefault="000965CF" w:rsidP="000965CF">
      <w:pPr>
        <w:ind w:firstLine="720"/>
        <w:rPr>
          <w:rFonts w:ascii="Arial" w:hAnsi="Arial" w:cs="Arial"/>
          <w:sz w:val="24"/>
          <w:szCs w:val="24"/>
        </w:rPr>
      </w:pPr>
      <w:r w:rsidRPr="00004844">
        <w:rPr>
          <w:rFonts w:ascii="Arial" w:hAnsi="Arial" w:cs="Arial"/>
          <w:sz w:val="24"/>
          <w:szCs w:val="24"/>
          <w:highlight w:val="yellow"/>
        </w:rPr>
        <w:t xml:space="preserve">Matthew, can you insert the table to show here, from page xi of Year A or from the pdf file: </w:t>
      </w:r>
      <w:proofErr w:type="spellStart"/>
      <w:r w:rsidRPr="00004844">
        <w:rPr>
          <w:rFonts w:ascii="Arial" w:hAnsi="Arial" w:cs="Arial"/>
          <w:sz w:val="24"/>
          <w:szCs w:val="24"/>
          <w:highlight w:val="yellow"/>
        </w:rPr>
        <w:t>Tableua</w:t>
      </w:r>
      <w:proofErr w:type="spellEnd"/>
      <w:r w:rsidRPr="00004844">
        <w:rPr>
          <w:rFonts w:ascii="Arial" w:hAnsi="Arial" w:cs="Arial"/>
          <w:sz w:val="24"/>
          <w:szCs w:val="24"/>
          <w:highlight w:val="yellow"/>
        </w:rPr>
        <w:t xml:space="preserve"> pour determiner les dates de Serie A.pdf</w:t>
      </w:r>
    </w:p>
    <w:p w:rsidR="000965CF" w:rsidRPr="00E75276" w:rsidRDefault="000965CF" w:rsidP="000965CF">
      <w:pPr>
        <w:ind w:firstLine="720"/>
        <w:rPr>
          <w:rFonts w:ascii="Arial" w:hAnsi="Arial" w:cs="Arial"/>
          <w:sz w:val="24"/>
          <w:szCs w:val="24"/>
        </w:rPr>
      </w:pPr>
    </w:p>
    <w:p w:rsidR="000965CF" w:rsidRPr="00554E02" w:rsidRDefault="000965CF" w:rsidP="000965CF">
      <w:pPr>
        <w:pStyle w:val="ListParagraph"/>
        <w:numPr>
          <w:ilvl w:val="1"/>
          <w:numId w:val="38"/>
        </w:numPr>
        <w:ind w:left="1640"/>
        <w:rPr>
          <w:rFonts w:ascii="Arial" w:hAnsi="Arial" w:cs="Arial"/>
          <w:sz w:val="24"/>
          <w:szCs w:val="24"/>
        </w:rPr>
      </w:pPr>
      <w:r w:rsidRPr="00554E02">
        <w:rPr>
          <w:rFonts w:ascii="Arial" w:hAnsi="Arial" w:cs="Arial"/>
          <w:sz w:val="24"/>
          <w:szCs w:val="24"/>
        </w:rPr>
        <w:t>Formatting</w:t>
      </w:r>
    </w:p>
    <w:p w:rsidR="000965CF" w:rsidRDefault="000965CF" w:rsidP="000965CF">
      <w:pPr>
        <w:pStyle w:val="ListParagraph"/>
        <w:ind w:left="460"/>
        <w:rPr>
          <w:rFonts w:ascii="Arial" w:hAnsi="Arial" w:cs="Arial"/>
          <w:sz w:val="24"/>
          <w:szCs w:val="24"/>
        </w:rPr>
      </w:pPr>
      <w:r w:rsidRPr="00554E02">
        <w:rPr>
          <w:rFonts w:ascii="Arial" w:hAnsi="Arial" w:cs="Arial"/>
          <w:sz w:val="24"/>
          <w:szCs w:val="24"/>
        </w:rPr>
        <w:t xml:space="preserve">A lot of decisions are made in how to organize and format the </w:t>
      </w:r>
      <w:r>
        <w:rPr>
          <w:rFonts w:ascii="Arial" w:hAnsi="Arial" w:cs="Arial"/>
          <w:sz w:val="24"/>
          <w:szCs w:val="24"/>
        </w:rPr>
        <w:t xml:space="preserve">pages of the lectionary </w:t>
      </w:r>
      <w:r w:rsidRPr="00554E02">
        <w:rPr>
          <w:rFonts w:ascii="Arial" w:hAnsi="Arial" w:cs="Arial"/>
          <w:sz w:val="24"/>
          <w:szCs w:val="24"/>
        </w:rPr>
        <w:t>books.</w:t>
      </w:r>
      <w:r>
        <w:rPr>
          <w:rFonts w:ascii="Arial" w:hAnsi="Arial" w:cs="Arial"/>
          <w:sz w:val="24"/>
          <w:szCs w:val="24"/>
        </w:rPr>
        <w:t xml:space="preserve"> Some of these decisions are made by the Pastors and committee members.  </w:t>
      </w:r>
    </w:p>
    <w:p w:rsidR="000965CF" w:rsidRDefault="000965CF" w:rsidP="000965CF">
      <w:pPr>
        <w:pStyle w:val="ListParagraph"/>
        <w:ind w:left="460"/>
        <w:rPr>
          <w:rFonts w:ascii="Arial" w:hAnsi="Arial" w:cs="Arial"/>
          <w:sz w:val="24"/>
          <w:szCs w:val="24"/>
        </w:rPr>
      </w:pPr>
    </w:p>
    <w:p w:rsidR="000965CF" w:rsidRPr="00C11A3D" w:rsidRDefault="000965CF" w:rsidP="000965CF">
      <w:pPr>
        <w:pStyle w:val="ListParagraph"/>
        <w:ind w:left="460"/>
        <w:rPr>
          <w:rFonts w:ascii="Arial" w:hAnsi="Arial" w:cs="Arial"/>
          <w:i/>
          <w:sz w:val="24"/>
          <w:szCs w:val="24"/>
        </w:rPr>
      </w:pPr>
      <w:r w:rsidRPr="00C11A3D">
        <w:rPr>
          <w:rFonts w:ascii="Arial" w:hAnsi="Arial" w:cs="Arial"/>
          <w:i/>
          <w:sz w:val="24"/>
          <w:szCs w:val="24"/>
          <w:highlight w:val="yellow"/>
        </w:rPr>
        <w:t xml:space="preserve">Matthew, this paragraph and example below could be moved to what is 5.6 for now: </w:t>
      </w:r>
      <w:r w:rsidRPr="00C11A3D">
        <w:rPr>
          <w:rFonts w:ascii="CharisSIL-Bold" w:hAnsi="CharisSIL-Bold" w:cs="CharisSIL-Bold"/>
          <w:bCs/>
          <w:sz w:val="28"/>
          <w:szCs w:val="28"/>
          <w:highlight w:val="yellow"/>
        </w:rPr>
        <w:t>Choosing Languages for your Lectionary</w:t>
      </w:r>
    </w:p>
    <w:p w:rsidR="000965CF" w:rsidRDefault="000965CF" w:rsidP="000965CF">
      <w:pPr>
        <w:pStyle w:val="ListParagraph"/>
        <w:ind w:left="460"/>
        <w:rPr>
          <w:rFonts w:ascii="Arial" w:hAnsi="Arial" w:cs="Arial"/>
          <w:sz w:val="24"/>
          <w:szCs w:val="24"/>
        </w:rPr>
      </w:pPr>
      <w:r w:rsidRPr="00554E02">
        <w:rPr>
          <w:rFonts w:ascii="Arial" w:hAnsi="Arial" w:cs="Arial"/>
          <w:sz w:val="24"/>
          <w:szCs w:val="24"/>
        </w:rPr>
        <w:t xml:space="preserve">For the </w:t>
      </w:r>
      <w:proofErr w:type="spellStart"/>
      <w:r w:rsidRPr="00554E02">
        <w:rPr>
          <w:rFonts w:ascii="Arial" w:hAnsi="Arial" w:cs="Arial"/>
          <w:sz w:val="24"/>
          <w:szCs w:val="24"/>
        </w:rPr>
        <w:t>Kwanja</w:t>
      </w:r>
      <w:proofErr w:type="spellEnd"/>
      <w:r w:rsidRPr="00554E02">
        <w:rPr>
          <w:rFonts w:ascii="Arial" w:hAnsi="Arial" w:cs="Arial"/>
          <w:sz w:val="24"/>
          <w:szCs w:val="24"/>
        </w:rPr>
        <w:t xml:space="preserve"> lectionary, since not all church workers in the </w:t>
      </w:r>
      <w:proofErr w:type="spellStart"/>
      <w:r w:rsidRPr="00554E02">
        <w:rPr>
          <w:rFonts w:ascii="Arial" w:hAnsi="Arial" w:cs="Arial"/>
          <w:sz w:val="24"/>
          <w:szCs w:val="24"/>
        </w:rPr>
        <w:t>Kwanja</w:t>
      </w:r>
      <w:proofErr w:type="spellEnd"/>
      <w:r w:rsidRPr="00554E02">
        <w:rPr>
          <w:rFonts w:ascii="Arial" w:hAnsi="Arial" w:cs="Arial"/>
          <w:sz w:val="24"/>
          <w:szCs w:val="24"/>
        </w:rPr>
        <w:t xml:space="preserve"> area are </w:t>
      </w:r>
      <w:proofErr w:type="spellStart"/>
      <w:r w:rsidRPr="00554E02">
        <w:rPr>
          <w:rFonts w:ascii="Arial" w:hAnsi="Arial" w:cs="Arial"/>
          <w:sz w:val="24"/>
          <w:szCs w:val="24"/>
        </w:rPr>
        <w:t>Kwanja</w:t>
      </w:r>
      <w:proofErr w:type="spellEnd"/>
      <w:r w:rsidRPr="00554E02">
        <w:rPr>
          <w:rFonts w:ascii="Arial" w:hAnsi="Arial" w:cs="Arial"/>
          <w:sz w:val="24"/>
          <w:szCs w:val="24"/>
        </w:rPr>
        <w:t xml:space="preserve"> speakers, the references are first given in French.  </w:t>
      </w:r>
      <w:r>
        <w:rPr>
          <w:rFonts w:ascii="Arial" w:hAnsi="Arial" w:cs="Arial"/>
          <w:sz w:val="24"/>
          <w:szCs w:val="24"/>
        </w:rPr>
        <w:t xml:space="preserve">But the readings are only given in </w:t>
      </w:r>
      <w:proofErr w:type="spellStart"/>
      <w:r>
        <w:rPr>
          <w:rFonts w:ascii="Arial" w:hAnsi="Arial" w:cs="Arial"/>
          <w:sz w:val="24"/>
          <w:szCs w:val="24"/>
        </w:rPr>
        <w:t>Kwanja</w:t>
      </w:r>
      <w:proofErr w:type="spellEnd"/>
      <w:r>
        <w:rPr>
          <w:rFonts w:ascii="Arial" w:hAnsi="Arial" w:cs="Arial"/>
          <w:sz w:val="24"/>
          <w:szCs w:val="24"/>
        </w:rPr>
        <w:t xml:space="preserve">, since French Bibles are available. As the </w:t>
      </w:r>
      <w:proofErr w:type="spellStart"/>
      <w:r>
        <w:rPr>
          <w:rFonts w:ascii="Arial" w:hAnsi="Arial" w:cs="Arial"/>
          <w:sz w:val="24"/>
          <w:szCs w:val="24"/>
        </w:rPr>
        <w:t>Kwanja</w:t>
      </w:r>
      <w:proofErr w:type="spellEnd"/>
      <w:r>
        <w:rPr>
          <w:rFonts w:ascii="Arial" w:hAnsi="Arial" w:cs="Arial"/>
          <w:sz w:val="24"/>
          <w:szCs w:val="24"/>
        </w:rPr>
        <w:t xml:space="preserve"> pastors</w:t>
      </w:r>
      <w:r w:rsidRPr="00554E02">
        <w:rPr>
          <w:rFonts w:ascii="Arial" w:hAnsi="Arial" w:cs="Arial"/>
          <w:sz w:val="24"/>
          <w:szCs w:val="24"/>
        </w:rPr>
        <w:t xml:space="preserve"> requested, the French title</w:t>
      </w:r>
      <w:r>
        <w:rPr>
          <w:rFonts w:ascii="Arial" w:hAnsi="Arial" w:cs="Arial"/>
          <w:sz w:val="24"/>
          <w:szCs w:val="24"/>
        </w:rPr>
        <w:t xml:space="preserve">s and references come first, but are not printed </w:t>
      </w:r>
      <w:r w:rsidRPr="00554E02">
        <w:rPr>
          <w:rFonts w:ascii="Arial" w:hAnsi="Arial" w:cs="Arial"/>
          <w:sz w:val="24"/>
          <w:szCs w:val="24"/>
        </w:rPr>
        <w:t xml:space="preserve">as large and prominent as the </w:t>
      </w:r>
      <w:proofErr w:type="spellStart"/>
      <w:r w:rsidRPr="00554E02">
        <w:rPr>
          <w:rFonts w:ascii="Arial" w:hAnsi="Arial" w:cs="Arial"/>
          <w:sz w:val="24"/>
          <w:szCs w:val="24"/>
        </w:rPr>
        <w:t>Kwanja</w:t>
      </w:r>
      <w:proofErr w:type="spellEnd"/>
      <w:r w:rsidRPr="00554E02">
        <w:rPr>
          <w:rFonts w:ascii="Arial" w:hAnsi="Arial" w:cs="Arial"/>
          <w:sz w:val="24"/>
          <w:szCs w:val="24"/>
        </w:rPr>
        <w:t xml:space="preserve"> </w:t>
      </w:r>
      <w:r>
        <w:rPr>
          <w:rFonts w:ascii="Arial" w:hAnsi="Arial" w:cs="Arial"/>
          <w:sz w:val="24"/>
          <w:szCs w:val="24"/>
        </w:rPr>
        <w:t xml:space="preserve">entries below them.  The headers are by season and church service occasion in their language. Everything below a light line is in </w:t>
      </w:r>
      <w:proofErr w:type="spellStart"/>
      <w:r>
        <w:rPr>
          <w:rFonts w:ascii="Arial" w:hAnsi="Arial" w:cs="Arial"/>
          <w:sz w:val="24"/>
          <w:szCs w:val="24"/>
        </w:rPr>
        <w:t>Kwanja</w:t>
      </w:r>
      <w:proofErr w:type="spellEnd"/>
      <w:r>
        <w:rPr>
          <w:rFonts w:ascii="Arial" w:hAnsi="Arial" w:cs="Arial"/>
          <w:sz w:val="24"/>
          <w:szCs w:val="24"/>
        </w:rPr>
        <w:t xml:space="preserve">. </w:t>
      </w:r>
    </w:p>
    <w:p w:rsidR="000965CF" w:rsidRDefault="000965CF" w:rsidP="000965CF">
      <w:pPr>
        <w:pStyle w:val="ListParagraph"/>
        <w:ind w:left="460"/>
        <w:rPr>
          <w:rFonts w:ascii="Arial" w:hAnsi="Arial" w:cs="Arial"/>
          <w:sz w:val="24"/>
          <w:szCs w:val="24"/>
        </w:rPr>
      </w:pPr>
      <w:r>
        <w:rPr>
          <w:rFonts w:ascii="Arial" w:hAnsi="Arial" w:cs="Arial"/>
          <w:sz w:val="24"/>
          <w:szCs w:val="24"/>
        </w:rPr>
        <w:t xml:space="preserve">Example:  </w:t>
      </w:r>
      <w:r>
        <w:rPr>
          <w:rFonts w:ascii="Arial" w:hAnsi="Arial" w:cs="Arial"/>
          <w:sz w:val="24"/>
          <w:szCs w:val="24"/>
          <w:highlight w:val="yellow"/>
        </w:rPr>
        <w:t>M</w:t>
      </w:r>
      <w:r w:rsidRPr="00C11A3D">
        <w:rPr>
          <w:rFonts w:ascii="Arial" w:hAnsi="Arial" w:cs="Arial"/>
          <w:sz w:val="24"/>
          <w:szCs w:val="24"/>
          <w:highlight w:val="yellow"/>
        </w:rPr>
        <w:t xml:space="preserve">atthew </w:t>
      </w:r>
      <w:r>
        <w:rPr>
          <w:rFonts w:ascii="Arial" w:hAnsi="Arial" w:cs="Arial"/>
          <w:sz w:val="24"/>
          <w:szCs w:val="24"/>
          <w:highlight w:val="yellow"/>
        </w:rPr>
        <w:t xml:space="preserve">please </w:t>
      </w:r>
      <w:r w:rsidRPr="00C11A3D">
        <w:rPr>
          <w:rFonts w:ascii="Arial" w:hAnsi="Arial" w:cs="Arial"/>
          <w:sz w:val="24"/>
          <w:szCs w:val="24"/>
          <w:highlight w:val="yellow"/>
        </w:rPr>
        <w:t xml:space="preserve">show </w:t>
      </w:r>
      <w:r>
        <w:rPr>
          <w:rFonts w:ascii="Arial" w:hAnsi="Arial" w:cs="Arial"/>
          <w:sz w:val="24"/>
          <w:szCs w:val="24"/>
          <w:highlight w:val="yellow"/>
        </w:rPr>
        <w:t xml:space="preserve">a page example from the lectionary A, such as </w:t>
      </w:r>
      <w:r w:rsidRPr="00C11A3D">
        <w:rPr>
          <w:rFonts w:ascii="Arial" w:hAnsi="Arial" w:cs="Arial"/>
          <w:sz w:val="24"/>
          <w:szCs w:val="24"/>
          <w:highlight w:val="yellow"/>
        </w:rPr>
        <w:t>page 13, Christmas Eve (or another page if you prefer)</w:t>
      </w:r>
      <w:r>
        <w:rPr>
          <w:rFonts w:ascii="Arial" w:hAnsi="Arial" w:cs="Arial"/>
          <w:sz w:val="24"/>
          <w:szCs w:val="24"/>
        </w:rPr>
        <w:t xml:space="preserve"> </w:t>
      </w:r>
    </w:p>
    <w:p w:rsidR="000965CF" w:rsidRDefault="000965CF" w:rsidP="000965CF">
      <w:pPr>
        <w:pStyle w:val="ListParagraph"/>
        <w:ind w:left="460"/>
        <w:rPr>
          <w:rFonts w:ascii="Arial" w:hAnsi="Arial" w:cs="Arial"/>
          <w:sz w:val="24"/>
          <w:szCs w:val="24"/>
        </w:rPr>
      </w:pPr>
    </w:p>
    <w:p w:rsidR="000965CF" w:rsidRPr="00554E02" w:rsidRDefault="000965CF" w:rsidP="000965CF">
      <w:pPr>
        <w:pStyle w:val="ListParagraph"/>
        <w:ind w:left="460"/>
        <w:rPr>
          <w:rFonts w:ascii="Arial" w:hAnsi="Arial" w:cs="Arial"/>
          <w:sz w:val="24"/>
          <w:szCs w:val="24"/>
        </w:rPr>
      </w:pPr>
      <w:r>
        <w:rPr>
          <w:rFonts w:ascii="Arial" w:hAnsi="Arial" w:cs="Arial"/>
          <w:sz w:val="24"/>
          <w:szCs w:val="24"/>
        </w:rPr>
        <w:t xml:space="preserve">The same </w:t>
      </w:r>
      <w:proofErr w:type="gramStart"/>
      <w:r>
        <w:rPr>
          <w:rFonts w:ascii="Arial" w:hAnsi="Arial" w:cs="Arial"/>
          <w:sz w:val="24"/>
          <w:szCs w:val="24"/>
        </w:rPr>
        <w:t>formatting</w:t>
      </w:r>
      <w:proofErr w:type="gramEnd"/>
      <w:r>
        <w:rPr>
          <w:rFonts w:ascii="Arial" w:hAnsi="Arial" w:cs="Arial"/>
          <w:sz w:val="24"/>
          <w:szCs w:val="24"/>
        </w:rPr>
        <w:t xml:space="preserve"> we chose for </w:t>
      </w:r>
      <w:r w:rsidRPr="00554E02">
        <w:rPr>
          <w:rFonts w:ascii="Arial" w:hAnsi="Arial" w:cs="Arial"/>
          <w:sz w:val="24"/>
          <w:szCs w:val="24"/>
        </w:rPr>
        <w:t xml:space="preserve">the </w:t>
      </w:r>
      <w:proofErr w:type="spellStart"/>
      <w:r w:rsidRPr="00554E02">
        <w:rPr>
          <w:rFonts w:ascii="Arial" w:hAnsi="Arial" w:cs="Arial"/>
          <w:sz w:val="24"/>
          <w:szCs w:val="24"/>
        </w:rPr>
        <w:t>Kwanja</w:t>
      </w:r>
      <w:proofErr w:type="spellEnd"/>
      <w:r w:rsidRPr="00554E02">
        <w:rPr>
          <w:rFonts w:ascii="Arial" w:hAnsi="Arial" w:cs="Arial"/>
          <w:sz w:val="24"/>
          <w:szCs w:val="24"/>
        </w:rPr>
        <w:t xml:space="preserve"> </w:t>
      </w:r>
      <w:r>
        <w:rPr>
          <w:rFonts w:ascii="Arial" w:hAnsi="Arial" w:cs="Arial"/>
          <w:sz w:val="24"/>
          <w:szCs w:val="24"/>
        </w:rPr>
        <w:t xml:space="preserve">EELC </w:t>
      </w:r>
      <w:r w:rsidRPr="00554E02">
        <w:rPr>
          <w:rFonts w:ascii="Arial" w:hAnsi="Arial" w:cs="Arial"/>
          <w:sz w:val="24"/>
          <w:szCs w:val="24"/>
        </w:rPr>
        <w:t xml:space="preserve">Lectionary </w:t>
      </w:r>
      <w:r>
        <w:rPr>
          <w:rFonts w:ascii="Arial" w:hAnsi="Arial" w:cs="Arial"/>
          <w:sz w:val="24"/>
          <w:szCs w:val="24"/>
        </w:rPr>
        <w:t>serves</w:t>
      </w:r>
      <w:r w:rsidRPr="00554E02">
        <w:rPr>
          <w:rFonts w:ascii="Arial" w:hAnsi="Arial" w:cs="Arial"/>
          <w:sz w:val="24"/>
          <w:szCs w:val="24"/>
        </w:rPr>
        <w:t xml:space="preserve"> as the model </w:t>
      </w:r>
      <w:r>
        <w:rPr>
          <w:rFonts w:ascii="Arial" w:hAnsi="Arial" w:cs="Arial"/>
          <w:sz w:val="24"/>
          <w:szCs w:val="24"/>
        </w:rPr>
        <w:t>for the</w:t>
      </w:r>
      <w:r w:rsidRPr="00554E02">
        <w:rPr>
          <w:rFonts w:ascii="Arial" w:hAnsi="Arial" w:cs="Arial"/>
          <w:sz w:val="24"/>
          <w:szCs w:val="24"/>
        </w:rPr>
        <w:t xml:space="preserve"> </w:t>
      </w:r>
      <w:proofErr w:type="spellStart"/>
      <w:r w:rsidRPr="00554E02">
        <w:rPr>
          <w:rFonts w:ascii="Arial" w:hAnsi="Arial" w:cs="Arial"/>
          <w:sz w:val="24"/>
          <w:szCs w:val="24"/>
        </w:rPr>
        <w:t>Vute</w:t>
      </w:r>
      <w:proofErr w:type="spellEnd"/>
      <w:r w:rsidRPr="00554E02">
        <w:rPr>
          <w:rFonts w:ascii="Arial" w:hAnsi="Arial" w:cs="Arial"/>
          <w:sz w:val="24"/>
          <w:szCs w:val="24"/>
        </w:rPr>
        <w:t xml:space="preserve"> Lectionary</w:t>
      </w:r>
      <w:r>
        <w:rPr>
          <w:rFonts w:ascii="Arial" w:hAnsi="Arial" w:cs="Arial"/>
          <w:sz w:val="24"/>
          <w:szCs w:val="24"/>
        </w:rPr>
        <w:t xml:space="preserve"> and other EELC projects</w:t>
      </w:r>
      <w:r w:rsidRPr="00554E02">
        <w:rPr>
          <w:rFonts w:ascii="Arial" w:hAnsi="Arial" w:cs="Arial"/>
          <w:sz w:val="24"/>
          <w:szCs w:val="24"/>
        </w:rPr>
        <w:t xml:space="preserve">. The </w:t>
      </w:r>
      <w:proofErr w:type="spellStart"/>
      <w:r w:rsidRPr="00554E02">
        <w:rPr>
          <w:rFonts w:ascii="Arial" w:hAnsi="Arial" w:cs="Arial"/>
          <w:sz w:val="24"/>
          <w:szCs w:val="24"/>
        </w:rPr>
        <w:t>Kwanja</w:t>
      </w:r>
      <w:proofErr w:type="spellEnd"/>
      <w:r w:rsidRPr="00554E02">
        <w:rPr>
          <w:rFonts w:ascii="Arial" w:hAnsi="Arial" w:cs="Arial"/>
          <w:sz w:val="24"/>
          <w:szCs w:val="24"/>
        </w:rPr>
        <w:t xml:space="preserve"> Catholic lectionary will be quite different because it is following the French 1970 </w:t>
      </w:r>
      <w:r>
        <w:rPr>
          <w:rFonts w:ascii="Arial" w:hAnsi="Arial" w:cs="Arial"/>
          <w:sz w:val="24"/>
          <w:szCs w:val="24"/>
        </w:rPr>
        <w:t xml:space="preserve">Catholic </w:t>
      </w:r>
      <w:r w:rsidRPr="00554E02">
        <w:rPr>
          <w:rFonts w:ascii="Arial" w:hAnsi="Arial" w:cs="Arial"/>
          <w:sz w:val="24"/>
          <w:szCs w:val="24"/>
        </w:rPr>
        <w:t xml:space="preserve">Lectionary model.  </w:t>
      </w:r>
    </w:p>
    <w:p w:rsidR="000965CF" w:rsidRDefault="000965CF" w:rsidP="000965CF">
      <w:pPr>
        <w:rPr>
          <w:rFonts w:ascii="Arial" w:hAnsi="Arial" w:cs="Arial"/>
          <w:sz w:val="24"/>
          <w:szCs w:val="24"/>
        </w:rPr>
      </w:pPr>
      <w:r>
        <w:rPr>
          <w:rFonts w:ascii="Arial" w:hAnsi="Arial" w:cs="Arial"/>
          <w:sz w:val="24"/>
          <w:szCs w:val="24"/>
        </w:rPr>
        <w:t xml:space="preserve">12.4 </w:t>
      </w:r>
      <w:r w:rsidRPr="00733DBD">
        <w:rPr>
          <w:rFonts w:ascii="Arial" w:hAnsi="Arial" w:cs="Arial"/>
          <w:b/>
          <w:sz w:val="24"/>
          <w:szCs w:val="24"/>
        </w:rPr>
        <w:t>Reading through the Texts before publishing</w:t>
      </w:r>
      <w:r>
        <w:rPr>
          <w:rFonts w:ascii="Arial" w:hAnsi="Arial" w:cs="Arial"/>
          <w:sz w:val="24"/>
          <w:szCs w:val="24"/>
        </w:rPr>
        <w:t>:</w:t>
      </w:r>
    </w:p>
    <w:p w:rsidR="000965CF" w:rsidRDefault="000965CF" w:rsidP="000965CF">
      <w:pPr>
        <w:ind w:firstLine="720"/>
        <w:rPr>
          <w:rFonts w:ascii="Arial" w:hAnsi="Arial" w:cs="Arial"/>
          <w:sz w:val="24"/>
          <w:szCs w:val="24"/>
        </w:rPr>
      </w:pPr>
      <w:r>
        <w:rPr>
          <w:rFonts w:ascii="Arial" w:hAnsi="Arial" w:cs="Arial"/>
          <w:sz w:val="24"/>
          <w:szCs w:val="24"/>
        </w:rPr>
        <w:t>When reading through the lectionary before printing, there are a few things to look for, which didn’t apply for Scriptures published in their book context.</w:t>
      </w:r>
    </w:p>
    <w:p w:rsidR="000965CF" w:rsidRPr="0037170F" w:rsidRDefault="000965CF" w:rsidP="000965CF">
      <w:pPr>
        <w:rPr>
          <w:rFonts w:ascii="Arial" w:hAnsi="Arial" w:cs="Arial"/>
          <w:color w:val="000000"/>
          <w:sz w:val="24"/>
          <w:szCs w:val="24"/>
          <w:shd w:val="clear" w:color="auto" w:fill="F9F9F9"/>
        </w:rPr>
      </w:pPr>
      <w:r w:rsidRPr="0037170F">
        <w:rPr>
          <w:rFonts w:ascii="Arial" w:hAnsi="Arial" w:cs="Arial"/>
          <w:color w:val="000000"/>
          <w:sz w:val="24"/>
          <w:szCs w:val="24"/>
          <w:shd w:val="clear" w:color="auto" w:fill="F9F9F9"/>
        </w:rPr>
        <w:t xml:space="preserve">"In the opening verses of readings...the reader should omit initial conjunctions that refer only to what has preceded, and substitute nouns for pronouns when the person referred to is not otherwise clear. The reader may also preface the readings with an introduction, such as "N. said (to N.)."  </w:t>
      </w:r>
      <w:r w:rsidRPr="00860A20">
        <w:rPr>
          <w:rFonts w:ascii="Arial" w:hAnsi="Arial" w:cs="Arial"/>
          <w:color w:val="000000"/>
          <w:sz w:val="24"/>
          <w:szCs w:val="24"/>
          <w:highlight w:val="yellow"/>
          <w:shd w:val="clear" w:color="auto" w:fill="F9F9F9"/>
        </w:rPr>
        <w:t xml:space="preserve">from </w:t>
      </w:r>
      <w:proofErr w:type="gramStart"/>
      <w:r w:rsidRPr="00860A20">
        <w:rPr>
          <w:rFonts w:ascii="Arial" w:hAnsi="Arial" w:cs="Arial"/>
          <w:color w:val="000000"/>
          <w:sz w:val="24"/>
          <w:szCs w:val="24"/>
          <w:highlight w:val="yellow"/>
          <w:shd w:val="clear" w:color="auto" w:fill="F9F9F9"/>
        </w:rPr>
        <w:t>RCL_Introduction_web.pdf  Revised</w:t>
      </w:r>
      <w:proofErr w:type="gramEnd"/>
      <w:r w:rsidRPr="00860A20">
        <w:rPr>
          <w:rFonts w:ascii="Arial" w:hAnsi="Arial" w:cs="Arial"/>
          <w:color w:val="000000"/>
          <w:sz w:val="24"/>
          <w:szCs w:val="24"/>
          <w:highlight w:val="yellow"/>
          <w:shd w:val="clear" w:color="auto" w:fill="F9F9F9"/>
        </w:rPr>
        <w:t xml:space="preserve"> Common Lectionary, copyright 1992</w:t>
      </w:r>
      <w:r>
        <w:rPr>
          <w:rFonts w:ascii="Arial" w:hAnsi="Arial" w:cs="Arial"/>
          <w:color w:val="000000"/>
          <w:sz w:val="24"/>
          <w:szCs w:val="24"/>
          <w:highlight w:val="cyan"/>
          <w:shd w:val="clear" w:color="auto" w:fill="F9F9F9"/>
        </w:rPr>
        <w:t xml:space="preserve">, </w:t>
      </w:r>
      <w:r w:rsidRPr="00860A20">
        <w:rPr>
          <w:rFonts w:ascii="Arial" w:hAnsi="Arial" w:cs="Arial"/>
          <w:color w:val="000000"/>
          <w:sz w:val="24"/>
          <w:szCs w:val="24"/>
          <w:highlight w:val="yellow"/>
          <w:shd w:val="clear" w:color="auto" w:fill="F9F9F9"/>
        </w:rPr>
        <w:t>Consultation of Common Texts, Augsburg Fortress, p.3 :</w:t>
      </w:r>
      <w:r w:rsidRPr="0037170F">
        <w:rPr>
          <w:rFonts w:ascii="Arial" w:hAnsi="Arial" w:cs="Arial"/>
          <w:color w:val="000000"/>
          <w:sz w:val="24"/>
          <w:szCs w:val="24"/>
          <w:shd w:val="clear" w:color="auto" w:fill="F9F9F9"/>
        </w:rPr>
        <w:t xml:space="preserve">    </w:t>
      </w:r>
    </w:p>
    <w:p w:rsidR="000965CF" w:rsidRDefault="000965CF" w:rsidP="000965CF">
      <w:pPr>
        <w:rPr>
          <w:rFonts w:ascii="Arial" w:hAnsi="Arial" w:cs="Arial"/>
          <w:sz w:val="24"/>
          <w:szCs w:val="24"/>
        </w:rPr>
      </w:pPr>
      <w:r w:rsidRPr="0037170F">
        <w:rPr>
          <w:rFonts w:ascii="Arial" w:hAnsi="Arial" w:cs="Arial"/>
          <w:color w:val="000000"/>
          <w:sz w:val="24"/>
          <w:szCs w:val="24"/>
          <w:shd w:val="clear" w:color="auto" w:fill="F9F9F9"/>
        </w:rPr>
        <w:lastRenderedPageBreak/>
        <w:t xml:space="preserve">This advice to readers also applies to what can be added to the lectionary selections as needed, so the listener can understand the context more clearly. </w:t>
      </w:r>
      <w:r>
        <w:rPr>
          <w:rFonts w:ascii="Arial" w:hAnsi="Arial" w:cs="Arial"/>
          <w:color w:val="000000"/>
          <w:sz w:val="24"/>
          <w:szCs w:val="24"/>
          <w:shd w:val="clear" w:color="auto" w:fill="F9F9F9"/>
        </w:rPr>
        <w:t xml:space="preserve">The translator can </w:t>
      </w:r>
      <w:r>
        <w:rPr>
          <w:rFonts w:ascii="Arial" w:hAnsi="Arial" w:cs="Arial"/>
          <w:sz w:val="24"/>
          <w:szCs w:val="24"/>
        </w:rPr>
        <w:t xml:space="preserve">substitute a beginning pronoun with a noun (from previous context), add </w:t>
      </w:r>
      <w:proofErr w:type="gramStart"/>
      <w:r>
        <w:rPr>
          <w:rFonts w:ascii="Arial" w:hAnsi="Arial" w:cs="Arial"/>
          <w:sz w:val="24"/>
          <w:szCs w:val="24"/>
        </w:rPr>
        <w:t>a place names</w:t>
      </w:r>
      <w:proofErr w:type="gramEnd"/>
      <w:r>
        <w:rPr>
          <w:rFonts w:ascii="Arial" w:hAnsi="Arial" w:cs="Arial"/>
          <w:sz w:val="24"/>
          <w:szCs w:val="24"/>
        </w:rPr>
        <w:t xml:space="preserve"> (that is previously referred to), or add a brief introduction to know who is speaking.  </w:t>
      </w:r>
    </w:p>
    <w:p w:rsidR="000965CF" w:rsidRDefault="000965CF" w:rsidP="000965CF">
      <w:pPr>
        <w:ind w:firstLine="720"/>
        <w:rPr>
          <w:rFonts w:ascii="Arial" w:hAnsi="Arial" w:cs="Arial"/>
          <w:sz w:val="24"/>
          <w:szCs w:val="24"/>
        </w:rPr>
      </w:pPr>
      <w:r>
        <w:rPr>
          <w:rFonts w:ascii="Arial" w:hAnsi="Arial" w:cs="Arial"/>
          <w:sz w:val="24"/>
          <w:szCs w:val="24"/>
        </w:rPr>
        <w:t>Reading the printout, the translator should l</w:t>
      </w:r>
      <w:r w:rsidRPr="004F3B09">
        <w:rPr>
          <w:rFonts w:ascii="Arial" w:hAnsi="Arial" w:cs="Arial"/>
          <w:sz w:val="24"/>
          <w:szCs w:val="24"/>
        </w:rPr>
        <w:t xml:space="preserve">ook for </w:t>
      </w:r>
      <w:r>
        <w:rPr>
          <w:rFonts w:ascii="Arial" w:hAnsi="Arial" w:cs="Arial"/>
          <w:sz w:val="24"/>
          <w:szCs w:val="24"/>
        </w:rPr>
        <w:t xml:space="preserve">any </w:t>
      </w:r>
      <w:r w:rsidRPr="004F3B09">
        <w:rPr>
          <w:rFonts w:ascii="Arial" w:hAnsi="Arial" w:cs="Arial"/>
          <w:sz w:val="24"/>
          <w:szCs w:val="24"/>
        </w:rPr>
        <w:t xml:space="preserve">missing </w:t>
      </w:r>
      <w:r>
        <w:rPr>
          <w:rFonts w:ascii="Arial" w:hAnsi="Arial" w:cs="Arial"/>
          <w:sz w:val="24"/>
          <w:szCs w:val="24"/>
        </w:rPr>
        <w:t>verses, make sure that the references given match the printed texts.</w:t>
      </w:r>
    </w:p>
    <w:p w:rsidR="000965CF" w:rsidRDefault="000965CF" w:rsidP="000965CF">
      <w:pPr>
        <w:ind w:firstLine="720"/>
        <w:rPr>
          <w:rFonts w:ascii="Arial" w:hAnsi="Arial" w:cs="Arial"/>
          <w:sz w:val="24"/>
          <w:szCs w:val="24"/>
        </w:rPr>
      </w:pPr>
    </w:p>
    <w:p w:rsidR="000965CF" w:rsidRPr="004A01C0" w:rsidRDefault="000965CF" w:rsidP="000965CF">
      <w:pPr>
        <w:ind w:left="1180"/>
        <w:rPr>
          <w:rFonts w:ascii="Arial" w:hAnsi="Arial" w:cs="Arial"/>
          <w:sz w:val="24"/>
          <w:szCs w:val="24"/>
        </w:rPr>
      </w:pPr>
      <w:proofErr w:type="gramStart"/>
      <w:r>
        <w:rPr>
          <w:rFonts w:ascii="Arial" w:hAnsi="Arial" w:cs="Arial"/>
          <w:sz w:val="24"/>
          <w:szCs w:val="24"/>
        </w:rPr>
        <w:t xml:space="preserve">12.5  </w:t>
      </w:r>
      <w:r w:rsidRPr="004A01C0">
        <w:rPr>
          <w:rFonts w:ascii="Arial" w:hAnsi="Arial" w:cs="Arial"/>
          <w:sz w:val="24"/>
          <w:szCs w:val="24"/>
        </w:rPr>
        <w:t>Final</w:t>
      </w:r>
      <w:proofErr w:type="gramEnd"/>
      <w:r w:rsidRPr="004A01C0">
        <w:rPr>
          <w:rFonts w:ascii="Arial" w:hAnsi="Arial" w:cs="Arial"/>
          <w:sz w:val="24"/>
          <w:szCs w:val="24"/>
        </w:rPr>
        <w:t xml:space="preserve"> checking and additions</w:t>
      </w:r>
    </w:p>
    <w:p w:rsidR="000965CF" w:rsidRDefault="000965CF" w:rsidP="000965CF">
      <w:pPr>
        <w:pStyle w:val="ListParagraph"/>
        <w:numPr>
          <w:ilvl w:val="0"/>
          <w:numId w:val="1"/>
        </w:numPr>
        <w:spacing w:before="240"/>
        <w:rPr>
          <w:rFonts w:ascii="Arial" w:hAnsi="Arial" w:cs="Arial"/>
          <w:sz w:val="24"/>
          <w:szCs w:val="24"/>
        </w:rPr>
      </w:pPr>
      <w:r w:rsidRPr="003B3421">
        <w:rPr>
          <w:rFonts w:ascii="Arial" w:hAnsi="Arial" w:cs="Arial"/>
          <w:sz w:val="24"/>
          <w:szCs w:val="24"/>
        </w:rPr>
        <w:t xml:space="preserve">Introduction to Church Seasons: The </w:t>
      </w:r>
      <w:proofErr w:type="spellStart"/>
      <w:r w:rsidRPr="003B3421">
        <w:rPr>
          <w:rFonts w:ascii="Arial" w:hAnsi="Arial" w:cs="Arial"/>
          <w:sz w:val="24"/>
          <w:szCs w:val="24"/>
        </w:rPr>
        <w:t>Kwanja</w:t>
      </w:r>
      <w:proofErr w:type="spellEnd"/>
      <w:r w:rsidRPr="003B3421">
        <w:rPr>
          <w:rFonts w:ascii="Arial" w:hAnsi="Arial" w:cs="Arial"/>
          <w:sz w:val="24"/>
          <w:szCs w:val="24"/>
        </w:rPr>
        <w:t xml:space="preserve"> Pastors asked for introductions to the church seasons to be added, with illustrations at the beginning of each season.  We added this at nearly the final stage.  </w:t>
      </w:r>
    </w:p>
    <w:p w:rsidR="000965CF" w:rsidRPr="003B3421" w:rsidRDefault="000965CF" w:rsidP="000965CF">
      <w:pPr>
        <w:pStyle w:val="ListParagraph"/>
        <w:spacing w:before="240"/>
        <w:rPr>
          <w:rFonts w:ascii="Arial" w:hAnsi="Arial" w:cs="Arial"/>
          <w:sz w:val="24"/>
          <w:szCs w:val="24"/>
        </w:rPr>
      </w:pPr>
    </w:p>
    <w:p w:rsidR="000965CF" w:rsidRDefault="000965CF" w:rsidP="000965CF">
      <w:pPr>
        <w:pStyle w:val="ListParagraph"/>
        <w:numPr>
          <w:ilvl w:val="0"/>
          <w:numId w:val="44"/>
        </w:numPr>
        <w:rPr>
          <w:rFonts w:ascii="Arial" w:hAnsi="Arial" w:cs="Arial"/>
          <w:sz w:val="24"/>
          <w:szCs w:val="24"/>
        </w:rPr>
      </w:pPr>
      <w:r w:rsidRPr="003B3421">
        <w:rPr>
          <w:rFonts w:ascii="Arial" w:hAnsi="Arial" w:cs="Arial"/>
          <w:sz w:val="24"/>
          <w:szCs w:val="24"/>
        </w:rPr>
        <w:t xml:space="preserve">For example, the page before the first Sunday in Advent:  </w:t>
      </w:r>
      <w:r w:rsidRPr="003B3421">
        <w:rPr>
          <w:rFonts w:ascii="Arial" w:hAnsi="Arial" w:cs="Arial"/>
          <w:sz w:val="24"/>
          <w:szCs w:val="24"/>
          <w:highlight w:val="yellow"/>
        </w:rPr>
        <w:t>Matthew, please add page 1 for Advent as an example (or another choice).</w:t>
      </w:r>
      <w:r w:rsidRPr="003B3421">
        <w:rPr>
          <w:rFonts w:ascii="Arial" w:hAnsi="Arial" w:cs="Arial"/>
          <w:sz w:val="24"/>
          <w:szCs w:val="24"/>
        </w:rPr>
        <w:t xml:space="preserve">   </w:t>
      </w:r>
    </w:p>
    <w:p w:rsidR="000965CF" w:rsidRPr="003B3421" w:rsidRDefault="000965CF" w:rsidP="000965CF">
      <w:pPr>
        <w:pStyle w:val="ListParagraph"/>
        <w:rPr>
          <w:rFonts w:ascii="Arial" w:hAnsi="Arial" w:cs="Arial"/>
          <w:sz w:val="24"/>
          <w:szCs w:val="24"/>
        </w:rPr>
      </w:pPr>
    </w:p>
    <w:p w:rsidR="000965CF" w:rsidRPr="00233388" w:rsidRDefault="000965CF" w:rsidP="000965CF">
      <w:pPr>
        <w:pStyle w:val="ListParagraph"/>
        <w:numPr>
          <w:ilvl w:val="0"/>
          <w:numId w:val="44"/>
        </w:numPr>
        <w:rPr>
          <w:rFonts w:ascii="Arial" w:hAnsi="Arial" w:cs="Arial"/>
          <w:sz w:val="24"/>
          <w:szCs w:val="24"/>
        </w:rPr>
      </w:pPr>
      <w:r w:rsidRPr="00233388">
        <w:rPr>
          <w:rFonts w:ascii="Arial" w:hAnsi="Arial" w:cs="Arial"/>
          <w:sz w:val="24"/>
          <w:szCs w:val="24"/>
        </w:rPr>
        <w:t xml:space="preserve">Checking each page layout: </w:t>
      </w:r>
      <w:r w:rsidRPr="004A01C0">
        <w:rPr>
          <w:rFonts w:ascii="Arial" w:hAnsi="Arial" w:cs="Arial"/>
          <w:sz w:val="24"/>
          <w:szCs w:val="24"/>
        </w:rPr>
        <w:t>There is a final stage of checking the layout of the text</w:t>
      </w:r>
      <w:r>
        <w:rPr>
          <w:rFonts w:ascii="Arial" w:hAnsi="Arial" w:cs="Arial"/>
          <w:sz w:val="24"/>
          <w:szCs w:val="24"/>
        </w:rPr>
        <w:t xml:space="preserve"> as margins can change slightly in programs for publishing. </w:t>
      </w:r>
      <w:r w:rsidRPr="00233388">
        <w:rPr>
          <w:rFonts w:ascii="Arial" w:hAnsi="Arial" w:cs="Arial"/>
          <w:sz w:val="24"/>
          <w:szCs w:val="24"/>
        </w:rPr>
        <w:t xml:space="preserve">Once the material is all together, it needs to be put into a format ready to publish.  Sometimes this changes the </w:t>
      </w:r>
      <w:r>
        <w:rPr>
          <w:rFonts w:ascii="Arial" w:hAnsi="Arial" w:cs="Arial"/>
          <w:sz w:val="24"/>
          <w:szCs w:val="24"/>
        </w:rPr>
        <w:t xml:space="preserve">margins slightly or the </w:t>
      </w:r>
      <w:r w:rsidRPr="00233388">
        <w:rPr>
          <w:rFonts w:ascii="Arial" w:hAnsi="Arial" w:cs="Arial"/>
          <w:sz w:val="24"/>
          <w:szCs w:val="24"/>
        </w:rPr>
        <w:t xml:space="preserve">number of lines on a page.  We did another check to see that there weren't "widowed" lines carrying over to the next page, or other line spacing that changed the paging unnecessarily.  </w:t>
      </w:r>
      <w:r w:rsidRPr="00233388">
        <w:rPr>
          <w:rFonts w:ascii="Arial" w:hAnsi="Arial" w:cs="Arial"/>
          <w:sz w:val="24"/>
          <w:szCs w:val="24"/>
          <w:highlight w:val="yellow"/>
        </w:rPr>
        <w:t>See Matthew: Pagination</w:t>
      </w:r>
    </w:p>
    <w:p w:rsidR="000965CF" w:rsidRPr="003B3421" w:rsidRDefault="000965CF" w:rsidP="000965CF">
      <w:pPr>
        <w:pStyle w:val="ListParagraph"/>
        <w:rPr>
          <w:rFonts w:ascii="Arial" w:hAnsi="Arial" w:cs="Arial"/>
          <w:sz w:val="24"/>
          <w:szCs w:val="24"/>
        </w:rPr>
      </w:pPr>
    </w:p>
    <w:p w:rsidR="000965CF" w:rsidRDefault="000965CF" w:rsidP="000965CF">
      <w:pPr>
        <w:pStyle w:val="ListParagraph"/>
        <w:numPr>
          <w:ilvl w:val="0"/>
          <w:numId w:val="44"/>
        </w:numPr>
        <w:rPr>
          <w:rFonts w:ascii="Arial" w:hAnsi="Arial" w:cs="Arial"/>
          <w:sz w:val="24"/>
          <w:szCs w:val="24"/>
        </w:rPr>
      </w:pPr>
      <w:r>
        <w:rPr>
          <w:rFonts w:ascii="Arial" w:hAnsi="Arial" w:cs="Arial"/>
          <w:sz w:val="24"/>
          <w:szCs w:val="24"/>
        </w:rPr>
        <w:t xml:space="preserve">Table of Contents: </w:t>
      </w:r>
      <w:r w:rsidRPr="003B3421">
        <w:rPr>
          <w:rFonts w:ascii="Arial" w:hAnsi="Arial" w:cs="Arial"/>
          <w:sz w:val="24"/>
          <w:szCs w:val="24"/>
        </w:rPr>
        <w:t>With technical help from Matthew, the file can generate a table of contents, whic</w:t>
      </w:r>
      <w:r>
        <w:rPr>
          <w:rFonts w:ascii="Arial" w:hAnsi="Arial" w:cs="Arial"/>
          <w:sz w:val="24"/>
          <w:szCs w:val="24"/>
        </w:rPr>
        <w:t>h needs some further formatting, to produce a Table of Contents according to Seasons and Services of the Church Year.</w:t>
      </w:r>
    </w:p>
    <w:p w:rsidR="000965CF" w:rsidRDefault="000965CF" w:rsidP="000965CF">
      <w:pPr>
        <w:pStyle w:val="ListParagraph"/>
        <w:rPr>
          <w:rFonts w:ascii="Arial" w:hAnsi="Arial" w:cs="Arial"/>
          <w:sz w:val="24"/>
          <w:szCs w:val="24"/>
        </w:rPr>
      </w:pPr>
      <w:r>
        <w:rPr>
          <w:rFonts w:ascii="Arial" w:hAnsi="Arial" w:cs="Arial"/>
          <w:sz w:val="24"/>
          <w:szCs w:val="24"/>
          <w:highlight w:val="yellow"/>
        </w:rPr>
        <w:t>See</w:t>
      </w:r>
      <w:r w:rsidRPr="003B3421">
        <w:rPr>
          <w:rFonts w:ascii="Arial" w:hAnsi="Arial" w:cs="Arial"/>
          <w:sz w:val="24"/>
          <w:szCs w:val="24"/>
          <w:highlight w:val="yellow"/>
        </w:rPr>
        <w:t xml:space="preserve"> example</w:t>
      </w:r>
      <w:r>
        <w:rPr>
          <w:rFonts w:ascii="Arial" w:hAnsi="Arial" w:cs="Arial"/>
          <w:sz w:val="24"/>
          <w:szCs w:val="24"/>
          <w:highlight w:val="yellow"/>
        </w:rPr>
        <w:t xml:space="preserve">: </w:t>
      </w:r>
      <w:r w:rsidRPr="003B3421">
        <w:rPr>
          <w:rFonts w:ascii="Arial" w:hAnsi="Arial" w:cs="Arial"/>
          <w:sz w:val="24"/>
          <w:szCs w:val="24"/>
          <w:highlight w:val="yellow"/>
        </w:rPr>
        <w:t xml:space="preserve">page 283 in </w:t>
      </w:r>
      <w:proofErr w:type="spellStart"/>
      <w:r w:rsidRPr="003B3421">
        <w:rPr>
          <w:rFonts w:ascii="Arial" w:hAnsi="Arial" w:cs="Arial"/>
          <w:sz w:val="24"/>
          <w:szCs w:val="24"/>
          <w:highlight w:val="yellow"/>
        </w:rPr>
        <w:t>Kwanja</w:t>
      </w:r>
      <w:proofErr w:type="spellEnd"/>
      <w:r w:rsidRPr="003B3421">
        <w:rPr>
          <w:rFonts w:ascii="Arial" w:hAnsi="Arial" w:cs="Arial"/>
          <w:sz w:val="24"/>
          <w:szCs w:val="24"/>
          <w:highlight w:val="yellow"/>
        </w:rPr>
        <w:t xml:space="preserve"> Lectionary A</w:t>
      </w:r>
    </w:p>
    <w:p w:rsidR="000965CF" w:rsidRPr="003B3421" w:rsidRDefault="000965CF" w:rsidP="000965CF">
      <w:pPr>
        <w:rPr>
          <w:rFonts w:ascii="Arial" w:hAnsi="Arial" w:cs="Arial"/>
          <w:sz w:val="24"/>
          <w:szCs w:val="24"/>
        </w:rPr>
      </w:pPr>
      <w:r>
        <w:rPr>
          <w:rFonts w:ascii="Arial" w:hAnsi="Arial" w:cs="Arial"/>
          <w:sz w:val="24"/>
          <w:szCs w:val="24"/>
        </w:rPr>
        <w:t xml:space="preserve">Second Table of Contents by book of the Bible: We added a table of contents by books of the Bible, starting with </w:t>
      </w:r>
      <w:r w:rsidRPr="004F3B09">
        <w:rPr>
          <w:rFonts w:ascii="Arial" w:hAnsi="Arial" w:cs="Arial"/>
          <w:sz w:val="24"/>
          <w:szCs w:val="24"/>
        </w:rPr>
        <w:t>the selections from Genesis with the page numbers.  (This is hard to generate automatically, and can take more time, but is useful in finding Old Testament references.)</w:t>
      </w:r>
      <w:r>
        <w:rPr>
          <w:rFonts w:ascii="Arial" w:hAnsi="Arial" w:cs="Arial"/>
          <w:sz w:val="24"/>
          <w:szCs w:val="24"/>
        </w:rPr>
        <w:t xml:space="preserve">  </w:t>
      </w:r>
    </w:p>
    <w:p w:rsidR="000965CF" w:rsidRPr="003B3421" w:rsidRDefault="000965CF" w:rsidP="000965CF">
      <w:pPr>
        <w:pStyle w:val="ListParagraph"/>
        <w:rPr>
          <w:rFonts w:ascii="Arial" w:hAnsi="Arial" w:cs="Arial"/>
          <w:sz w:val="24"/>
          <w:szCs w:val="24"/>
        </w:rPr>
      </w:pPr>
      <w:r>
        <w:rPr>
          <w:rFonts w:ascii="Arial" w:hAnsi="Arial" w:cs="Arial"/>
          <w:sz w:val="24"/>
          <w:szCs w:val="24"/>
        </w:rPr>
        <w:t xml:space="preserve">See example:  </w:t>
      </w:r>
      <w:r w:rsidRPr="003B3421">
        <w:rPr>
          <w:rFonts w:ascii="Arial" w:hAnsi="Arial" w:cs="Arial"/>
          <w:sz w:val="24"/>
          <w:szCs w:val="24"/>
          <w:highlight w:val="yellow"/>
        </w:rPr>
        <w:t>page 279 Lectionary A</w:t>
      </w:r>
    </w:p>
    <w:p w:rsidR="000965CF" w:rsidRPr="004F3B09" w:rsidRDefault="000965CF" w:rsidP="000965CF">
      <w:pPr>
        <w:rPr>
          <w:rFonts w:ascii="Arial" w:hAnsi="Arial" w:cs="Arial"/>
          <w:sz w:val="24"/>
          <w:szCs w:val="24"/>
        </w:rPr>
      </w:pPr>
      <w:r w:rsidRPr="004F3B09">
        <w:rPr>
          <w:rFonts w:ascii="Arial" w:hAnsi="Arial" w:cs="Arial"/>
          <w:sz w:val="24"/>
          <w:szCs w:val="24"/>
        </w:rPr>
        <w:t xml:space="preserve">  </w:t>
      </w:r>
      <w:proofErr w:type="gramStart"/>
      <w:r>
        <w:rPr>
          <w:rFonts w:ascii="Arial" w:hAnsi="Arial" w:cs="Arial"/>
          <w:sz w:val="24"/>
          <w:szCs w:val="24"/>
        </w:rPr>
        <w:t>12.6  Publishing</w:t>
      </w:r>
      <w:proofErr w:type="gramEnd"/>
      <w:r>
        <w:rPr>
          <w:rFonts w:ascii="Arial" w:hAnsi="Arial" w:cs="Arial"/>
          <w:sz w:val="24"/>
          <w:szCs w:val="24"/>
        </w:rPr>
        <w:t xml:space="preserve">  </w:t>
      </w:r>
      <w:r>
        <w:rPr>
          <w:rFonts w:ascii="Arial" w:hAnsi="Arial" w:cs="Arial"/>
          <w:i/>
          <w:sz w:val="24"/>
          <w:szCs w:val="24"/>
        </w:rPr>
        <w:t xml:space="preserve">see also Matthew’s </w:t>
      </w:r>
      <w:r w:rsidRPr="004F3B09">
        <w:rPr>
          <w:rFonts w:ascii="Arial" w:hAnsi="Arial" w:cs="Arial"/>
          <w:sz w:val="24"/>
          <w:szCs w:val="24"/>
        </w:rPr>
        <w:t xml:space="preserve"> </w:t>
      </w:r>
    </w:p>
    <w:p w:rsidR="000965CF" w:rsidRPr="004F3B09" w:rsidRDefault="000965CF" w:rsidP="000965CF">
      <w:pPr>
        <w:rPr>
          <w:rFonts w:ascii="Arial" w:hAnsi="Arial" w:cs="Arial"/>
          <w:sz w:val="24"/>
          <w:szCs w:val="24"/>
        </w:rPr>
      </w:pPr>
      <w:r>
        <w:rPr>
          <w:rFonts w:ascii="Arial" w:hAnsi="Arial" w:cs="Arial"/>
          <w:sz w:val="24"/>
          <w:szCs w:val="24"/>
        </w:rPr>
        <w:t>When t</w:t>
      </w:r>
      <w:r w:rsidRPr="004F3B09">
        <w:rPr>
          <w:rFonts w:ascii="Arial" w:hAnsi="Arial" w:cs="Arial"/>
          <w:sz w:val="24"/>
          <w:szCs w:val="24"/>
        </w:rPr>
        <w:t xml:space="preserve">he book </w:t>
      </w:r>
      <w:r>
        <w:rPr>
          <w:rFonts w:ascii="Arial" w:hAnsi="Arial" w:cs="Arial"/>
          <w:sz w:val="24"/>
          <w:szCs w:val="24"/>
        </w:rPr>
        <w:t>was sent</w:t>
      </w:r>
      <w:r w:rsidRPr="004F3B09">
        <w:rPr>
          <w:rFonts w:ascii="Arial" w:hAnsi="Arial" w:cs="Arial"/>
          <w:sz w:val="24"/>
          <w:szCs w:val="24"/>
        </w:rPr>
        <w:t xml:space="preserve"> to the printer</w:t>
      </w:r>
      <w:r>
        <w:rPr>
          <w:rFonts w:ascii="Arial" w:hAnsi="Arial" w:cs="Arial"/>
          <w:sz w:val="24"/>
          <w:szCs w:val="24"/>
        </w:rPr>
        <w:t>, our work wasn’t yet finished</w:t>
      </w:r>
      <w:r w:rsidRPr="004F3B09">
        <w:rPr>
          <w:rFonts w:ascii="Arial" w:hAnsi="Arial" w:cs="Arial"/>
          <w:sz w:val="24"/>
          <w:szCs w:val="24"/>
        </w:rPr>
        <w:t xml:space="preserve">.  In our situation, </w:t>
      </w:r>
      <w:r>
        <w:rPr>
          <w:rFonts w:ascii="Arial" w:hAnsi="Arial" w:cs="Arial"/>
          <w:sz w:val="24"/>
          <w:szCs w:val="24"/>
        </w:rPr>
        <w:t xml:space="preserve">our translators checked a sample copy of the cover, and later, the first copies of the book.  </w:t>
      </w:r>
      <w:r w:rsidRPr="004F3B09">
        <w:rPr>
          <w:rFonts w:ascii="Arial" w:hAnsi="Arial" w:cs="Arial"/>
          <w:sz w:val="24"/>
          <w:szCs w:val="24"/>
        </w:rPr>
        <w:t xml:space="preserve"> </w:t>
      </w:r>
      <w:r>
        <w:rPr>
          <w:rFonts w:ascii="Arial" w:hAnsi="Arial" w:cs="Arial"/>
          <w:sz w:val="24"/>
          <w:szCs w:val="24"/>
        </w:rPr>
        <w:t>S</w:t>
      </w:r>
      <w:r w:rsidRPr="004F3B09">
        <w:rPr>
          <w:rFonts w:ascii="Arial" w:hAnsi="Arial" w:cs="Arial"/>
          <w:sz w:val="24"/>
          <w:szCs w:val="24"/>
        </w:rPr>
        <w:t>ometimes he may accidently introduce changes not wanted</w:t>
      </w:r>
      <w:r>
        <w:rPr>
          <w:rFonts w:ascii="Arial" w:hAnsi="Arial" w:cs="Arial"/>
          <w:sz w:val="24"/>
          <w:szCs w:val="24"/>
        </w:rPr>
        <w:t xml:space="preserve">, like the font </w:t>
      </w:r>
      <w:r>
        <w:rPr>
          <w:rFonts w:ascii="Arial" w:hAnsi="Arial" w:cs="Arial"/>
          <w:sz w:val="24"/>
          <w:szCs w:val="24"/>
        </w:rPr>
        <w:lastRenderedPageBreak/>
        <w:t>changed.</w:t>
      </w:r>
      <w:r w:rsidRPr="004F3B09">
        <w:rPr>
          <w:rFonts w:ascii="Arial" w:hAnsi="Arial" w:cs="Arial"/>
          <w:sz w:val="24"/>
          <w:szCs w:val="24"/>
        </w:rPr>
        <w:t xml:space="preserve">  We noticed some abnormal ordering of pages in our printer's first copies, and he </w:t>
      </w:r>
      <w:r>
        <w:rPr>
          <w:rFonts w:ascii="Arial" w:hAnsi="Arial" w:cs="Arial"/>
          <w:sz w:val="24"/>
          <w:szCs w:val="24"/>
        </w:rPr>
        <w:t>had his workers redo them and watch</w:t>
      </w:r>
      <w:r w:rsidRPr="004F3B09">
        <w:rPr>
          <w:rFonts w:ascii="Arial" w:hAnsi="Arial" w:cs="Arial"/>
          <w:sz w:val="24"/>
          <w:szCs w:val="24"/>
        </w:rPr>
        <w:t xml:space="preserve"> more carefully as they were being assembled.  </w:t>
      </w:r>
    </w:p>
    <w:p w:rsidR="000965CF" w:rsidRDefault="000965CF" w:rsidP="000965CF">
      <w:pPr>
        <w:rPr>
          <w:rFonts w:ascii="Arial" w:hAnsi="Arial" w:cs="Arial"/>
          <w:sz w:val="24"/>
          <w:szCs w:val="24"/>
        </w:rPr>
      </w:pPr>
      <w:r>
        <w:rPr>
          <w:rFonts w:ascii="Arial" w:hAnsi="Arial" w:cs="Arial"/>
          <w:sz w:val="24"/>
          <w:szCs w:val="24"/>
        </w:rPr>
        <w:t xml:space="preserve">12.7 Follow-up:  Distribution and </w:t>
      </w:r>
      <w:proofErr w:type="gramStart"/>
      <w:r>
        <w:rPr>
          <w:rFonts w:ascii="Arial" w:hAnsi="Arial" w:cs="Arial"/>
          <w:sz w:val="24"/>
          <w:szCs w:val="24"/>
        </w:rPr>
        <w:t>put to use</w:t>
      </w:r>
      <w:proofErr w:type="gramEnd"/>
      <w:r>
        <w:rPr>
          <w:rFonts w:ascii="Arial" w:hAnsi="Arial" w:cs="Arial"/>
          <w:sz w:val="24"/>
          <w:szCs w:val="24"/>
        </w:rPr>
        <w:t>!</w:t>
      </w:r>
    </w:p>
    <w:p w:rsidR="000965CF" w:rsidRPr="004F3B09" w:rsidRDefault="000965CF" w:rsidP="000965CF">
      <w:pPr>
        <w:rPr>
          <w:rFonts w:ascii="Arial" w:hAnsi="Arial" w:cs="Arial"/>
          <w:sz w:val="24"/>
          <w:szCs w:val="24"/>
        </w:rPr>
      </w:pPr>
      <w:r>
        <w:rPr>
          <w:rFonts w:ascii="Arial" w:hAnsi="Arial" w:cs="Arial"/>
          <w:sz w:val="24"/>
          <w:szCs w:val="24"/>
        </w:rPr>
        <w:t xml:space="preserve">When the books reach the people group, </w:t>
      </w:r>
      <w:r w:rsidRPr="004F3B09">
        <w:rPr>
          <w:rFonts w:ascii="Arial" w:hAnsi="Arial" w:cs="Arial"/>
          <w:sz w:val="24"/>
          <w:szCs w:val="24"/>
        </w:rPr>
        <w:t xml:space="preserve">a </w:t>
      </w:r>
      <w:r>
        <w:rPr>
          <w:rFonts w:ascii="Arial" w:hAnsi="Arial" w:cs="Arial"/>
          <w:sz w:val="24"/>
          <w:szCs w:val="24"/>
        </w:rPr>
        <w:t xml:space="preserve">plan </w:t>
      </w:r>
      <w:r w:rsidRPr="004F3B09">
        <w:rPr>
          <w:rFonts w:ascii="Arial" w:hAnsi="Arial" w:cs="Arial"/>
          <w:sz w:val="24"/>
          <w:szCs w:val="24"/>
        </w:rPr>
        <w:t xml:space="preserve">of distribution needs to be set up.  The books are sold, that they will realize their value and treasure them.  </w:t>
      </w:r>
    </w:p>
    <w:p w:rsidR="000965CF" w:rsidRPr="004F3B09" w:rsidRDefault="000965CF" w:rsidP="000965CF">
      <w:pPr>
        <w:rPr>
          <w:rFonts w:ascii="Arial" w:hAnsi="Arial" w:cs="Arial"/>
          <w:sz w:val="24"/>
          <w:szCs w:val="24"/>
        </w:rPr>
      </w:pPr>
      <w:r w:rsidRPr="004F3B09">
        <w:rPr>
          <w:rFonts w:ascii="Arial" w:hAnsi="Arial" w:cs="Arial"/>
          <w:sz w:val="24"/>
          <w:szCs w:val="24"/>
        </w:rPr>
        <w:t xml:space="preserve">The pastors in the </w:t>
      </w:r>
      <w:proofErr w:type="spellStart"/>
      <w:r w:rsidRPr="004F3B09">
        <w:rPr>
          <w:rFonts w:ascii="Arial" w:hAnsi="Arial" w:cs="Arial"/>
          <w:sz w:val="24"/>
          <w:szCs w:val="24"/>
        </w:rPr>
        <w:t>Kwanja</w:t>
      </w:r>
      <w:proofErr w:type="spellEnd"/>
      <w:r w:rsidRPr="004F3B09">
        <w:rPr>
          <w:rFonts w:ascii="Arial" w:hAnsi="Arial" w:cs="Arial"/>
          <w:sz w:val="24"/>
          <w:szCs w:val="24"/>
        </w:rPr>
        <w:t xml:space="preserve"> area with the translators led a workshop for church workers and readers, so they could get the most benefit from them.</w:t>
      </w:r>
    </w:p>
    <w:p w:rsidR="000965CF" w:rsidRPr="004F3B09" w:rsidRDefault="000965CF" w:rsidP="000965CF">
      <w:pPr>
        <w:rPr>
          <w:rFonts w:ascii="Arial" w:hAnsi="Arial" w:cs="Arial"/>
          <w:sz w:val="24"/>
          <w:szCs w:val="24"/>
        </w:rPr>
      </w:pPr>
      <w:r w:rsidRPr="004F3B09">
        <w:rPr>
          <w:rFonts w:ascii="Arial" w:hAnsi="Arial" w:cs="Arial"/>
          <w:sz w:val="24"/>
          <w:szCs w:val="24"/>
        </w:rPr>
        <w:t>And they led a few days of training for those who read in the churches</w:t>
      </w:r>
      <w:r>
        <w:rPr>
          <w:rFonts w:ascii="Arial" w:hAnsi="Arial" w:cs="Arial"/>
          <w:sz w:val="24"/>
          <w:szCs w:val="24"/>
        </w:rPr>
        <w:t xml:space="preserve">, to read God’s Word in their language more effectively in their churches, reading with </w:t>
      </w:r>
      <w:r w:rsidRPr="004F3B09">
        <w:rPr>
          <w:rFonts w:ascii="Arial" w:hAnsi="Arial" w:cs="Arial"/>
          <w:sz w:val="24"/>
          <w:szCs w:val="24"/>
        </w:rPr>
        <w:t>meaning with expression!  It is God speaking through it!</w:t>
      </w:r>
    </w:p>
    <w:bookmarkEnd w:id="10"/>
    <w:p w:rsidR="000965CF" w:rsidRDefault="000965CF" w:rsidP="000965CF">
      <w:pPr>
        <w:rPr>
          <w:rFonts w:ascii="Arial" w:hAnsi="Arial" w:cs="Arial"/>
          <w:sz w:val="24"/>
          <w:szCs w:val="24"/>
        </w:rPr>
      </w:pPr>
    </w:p>
    <w:p w:rsidR="000965CF" w:rsidRPr="004F3B09" w:rsidRDefault="000965CF" w:rsidP="000965CF">
      <w:pPr>
        <w:rPr>
          <w:rFonts w:ascii="Arial" w:hAnsi="Arial" w:cs="Arial"/>
          <w:sz w:val="24"/>
          <w:szCs w:val="24"/>
        </w:rPr>
      </w:pPr>
      <w:r w:rsidRPr="004F3B09">
        <w:rPr>
          <w:rFonts w:ascii="Arial" w:hAnsi="Arial" w:cs="Arial"/>
          <w:sz w:val="24"/>
          <w:szCs w:val="24"/>
        </w:rPr>
        <w:t>1</w:t>
      </w:r>
      <w:r>
        <w:rPr>
          <w:rFonts w:ascii="Arial" w:hAnsi="Arial" w:cs="Arial"/>
          <w:sz w:val="24"/>
          <w:szCs w:val="24"/>
        </w:rPr>
        <w:t>4</w:t>
      </w:r>
      <w:r w:rsidRPr="004F3B09">
        <w:rPr>
          <w:rFonts w:ascii="Arial" w:hAnsi="Arial" w:cs="Arial"/>
          <w:sz w:val="24"/>
          <w:szCs w:val="24"/>
        </w:rPr>
        <w:t>. Summary of challenges, God’s faithfulness, and Matthew’s input</w:t>
      </w:r>
    </w:p>
    <w:p w:rsidR="000965CF" w:rsidRPr="00F52CC1" w:rsidRDefault="000965CF" w:rsidP="000965CF">
      <w:pPr>
        <w:rPr>
          <w:rFonts w:ascii="Arial" w:hAnsi="Arial" w:cs="Arial"/>
          <w:b/>
          <w:sz w:val="24"/>
          <w:szCs w:val="24"/>
        </w:rPr>
      </w:pPr>
      <w:r>
        <w:rPr>
          <w:rFonts w:ascii="Arial" w:hAnsi="Arial" w:cs="Arial"/>
          <w:b/>
          <w:sz w:val="24"/>
          <w:szCs w:val="24"/>
        </w:rPr>
        <w:t xml:space="preserve">We are thankful for the beginning we have made in working with translators to print their lectionaries for their churches.  We are thankful for what the Lord has taught us along the way. </w:t>
      </w:r>
      <w:r w:rsidRPr="00F52CC1">
        <w:rPr>
          <w:rFonts w:ascii="Arial" w:hAnsi="Arial" w:cs="Arial"/>
          <w:b/>
          <w:sz w:val="24"/>
          <w:szCs w:val="24"/>
        </w:rPr>
        <w:tab/>
      </w:r>
    </w:p>
    <w:p w:rsidR="000965CF" w:rsidRPr="006772A1" w:rsidRDefault="000965CF" w:rsidP="000965CF">
      <w:pPr>
        <w:ind w:left="-90"/>
        <w:rPr>
          <w:rFonts w:ascii="Arial" w:hAnsi="Arial" w:cs="Arial"/>
          <w:sz w:val="24"/>
          <w:szCs w:val="24"/>
        </w:rPr>
      </w:pPr>
      <w:r>
        <w:rPr>
          <w:rFonts w:ascii="Arial" w:hAnsi="Arial" w:cs="Arial"/>
          <w:sz w:val="24"/>
          <w:szCs w:val="24"/>
        </w:rPr>
        <w:t>We</w:t>
      </w:r>
      <w:r w:rsidRPr="006772A1">
        <w:rPr>
          <w:rFonts w:ascii="Arial" w:hAnsi="Arial" w:cs="Arial"/>
          <w:sz w:val="24"/>
          <w:szCs w:val="24"/>
        </w:rPr>
        <w:t xml:space="preserve"> plan to finish Series B this November for the </w:t>
      </w:r>
      <w:proofErr w:type="spellStart"/>
      <w:r w:rsidRPr="006772A1">
        <w:rPr>
          <w:rFonts w:ascii="Arial" w:hAnsi="Arial" w:cs="Arial"/>
          <w:sz w:val="24"/>
          <w:szCs w:val="24"/>
        </w:rPr>
        <w:t>Kwanja</w:t>
      </w:r>
      <w:proofErr w:type="spellEnd"/>
      <w:r>
        <w:rPr>
          <w:rFonts w:ascii="Arial" w:hAnsi="Arial" w:cs="Arial"/>
          <w:sz w:val="24"/>
          <w:szCs w:val="24"/>
        </w:rPr>
        <w:t xml:space="preserve"> EELC</w:t>
      </w:r>
      <w:r w:rsidRPr="006772A1">
        <w:rPr>
          <w:rFonts w:ascii="Arial" w:hAnsi="Arial" w:cs="Arial"/>
          <w:sz w:val="24"/>
          <w:szCs w:val="24"/>
        </w:rPr>
        <w:t xml:space="preserve">.   And for the </w:t>
      </w:r>
      <w:proofErr w:type="spellStart"/>
      <w:r w:rsidRPr="006772A1">
        <w:rPr>
          <w:rFonts w:ascii="Arial" w:hAnsi="Arial" w:cs="Arial"/>
          <w:sz w:val="24"/>
          <w:szCs w:val="24"/>
        </w:rPr>
        <w:t>Vute</w:t>
      </w:r>
      <w:proofErr w:type="spellEnd"/>
      <w:r w:rsidRPr="006772A1">
        <w:rPr>
          <w:rFonts w:ascii="Arial" w:hAnsi="Arial" w:cs="Arial"/>
          <w:sz w:val="24"/>
          <w:szCs w:val="24"/>
        </w:rPr>
        <w:t xml:space="preserve"> </w:t>
      </w:r>
      <w:r>
        <w:rPr>
          <w:rFonts w:ascii="Arial" w:hAnsi="Arial" w:cs="Arial"/>
          <w:sz w:val="24"/>
          <w:szCs w:val="24"/>
        </w:rPr>
        <w:t xml:space="preserve">EELC </w:t>
      </w:r>
      <w:r w:rsidRPr="006772A1">
        <w:rPr>
          <w:rFonts w:ascii="Arial" w:hAnsi="Arial" w:cs="Arial"/>
          <w:sz w:val="24"/>
          <w:szCs w:val="24"/>
        </w:rPr>
        <w:t>Lectionary</w:t>
      </w:r>
      <w:r>
        <w:rPr>
          <w:rFonts w:ascii="Arial" w:hAnsi="Arial" w:cs="Arial"/>
          <w:sz w:val="24"/>
          <w:szCs w:val="24"/>
        </w:rPr>
        <w:t xml:space="preserve"> Series B</w:t>
      </w:r>
      <w:r w:rsidRPr="006772A1">
        <w:rPr>
          <w:rFonts w:ascii="Arial" w:hAnsi="Arial" w:cs="Arial"/>
          <w:sz w:val="24"/>
          <w:szCs w:val="24"/>
        </w:rPr>
        <w:t xml:space="preserve">, if they can get their work completed in time.  And the </w:t>
      </w:r>
      <w:proofErr w:type="spellStart"/>
      <w:r w:rsidRPr="006772A1">
        <w:rPr>
          <w:rFonts w:ascii="Arial" w:hAnsi="Arial" w:cs="Arial"/>
          <w:sz w:val="24"/>
          <w:szCs w:val="24"/>
        </w:rPr>
        <w:t>Dowayos</w:t>
      </w:r>
      <w:proofErr w:type="spellEnd"/>
      <w:r w:rsidRPr="006772A1">
        <w:rPr>
          <w:rFonts w:ascii="Arial" w:hAnsi="Arial" w:cs="Arial"/>
          <w:sz w:val="24"/>
          <w:szCs w:val="24"/>
        </w:rPr>
        <w:t>, which we are breaking into sections to print 4 months at a time, since their team is having more difficulty in their work.</w:t>
      </w:r>
    </w:p>
    <w:p w:rsidR="000965CF" w:rsidRDefault="000965CF" w:rsidP="000965CF">
      <w:pPr>
        <w:ind w:left="-90"/>
        <w:rPr>
          <w:rFonts w:ascii="Arial" w:hAnsi="Arial" w:cs="Arial"/>
          <w:sz w:val="24"/>
          <w:szCs w:val="24"/>
        </w:rPr>
      </w:pPr>
      <w:r w:rsidRPr="004F3B09">
        <w:rPr>
          <w:rFonts w:ascii="Arial" w:hAnsi="Arial" w:cs="Arial"/>
          <w:sz w:val="24"/>
          <w:szCs w:val="24"/>
        </w:rPr>
        <w:t xml:space="preserve">May </w:t>
      </w:r>
      <w:r>
        <w:rPr>
          <w:rFonts w:ascii="Arial" w:hAnsi="Arial" w:cs="Arial"/>
          <w:sz w:val="24"/>
          <w:szCs w:val="24"/>
        </w:rPr>
        <w:t>the Lord</w:t>
      </w:r>
      <w:r w:rsidRPr="004F3B09">
        <w:rPr>
          <w:rFonts w:ascii="Arial" w:hAnsi="Arial" w:cs="Arial"/>
          <w:sz w:val="24"/>
          <w:szCs w:val="24"/>
        </w:rPr>
        <w:t xml:space="preserve"> use </w:t>
      </w:r>
      <w:r>
        <w:rPr>
          <w:rFonts w:ascii="Arial" w:hAnsi="Arial" w:cs="Arial"/>
          <w:sz w:val="24"/>
          <w:szCs w:val="24"/>
        </w:rPr>
        <w:t>our</w:t>
      </w:r>
      <w:r w:rsidRPr="004F3B09">
        <w:rPr>
          <w:rFonts w:ascii="Arial" w:hAnsi="Arial" w:cs="Arial"/>
          <w:sz w:val="24"/>
          <w:szCs w:val="24"/>
        </w:rPr>
        <w:t xml:space="preserve"> experience to help others to share His Word!  The day that the </w:t>
      </w:r>
      <w:proofErr w:type="spellStart"/>
      <w:r w:rsidRPr="004F3B09">
        <w:rPr>
          <w:rFonts w:ascii="Arial" w:hAnsi="Arial" w:cs="Arial"/>
          <w:sz w:val="24"/>
          <w:szCs w:val="24"/>
        </w:rPr>
        <w:t>Kwanja</w:t>
      </w:r>
      <w:proofErr w:type="spellEnd"/>
      <w:r w:rsidRPr="004F3B09">
        <w:rPr>
          <w:rFonts w:ascii="Arial" w:hAnsi="Arial" w:cs="Arial"/>
          <w:sz w:val="24"/>
          <w:szCs w:val="24"/>
        </w:rPr>
        <w:t xml:space="preserve"> Lectionary was dedicated, two of my </w:t>
      </w:r>
      <w:proofErr w:type="spellStart"/>
      <w:r>
        <w:rPr>
          <w:rFonts w:ascii="Arial" w:hAnsi="Arial" w:cs="Arial"/>
          <w:sz w:val="24"/>
          <w:szCs w:val="24"/>
        </w:rPr>
        <w:t>Kwanja</w:t>
      </w:r>
      <w:proofErr w:type="spellEnd"/>
      <w:r>
        <w:rPr>
          <w:rFonts w:ascii="Arial" w:hAnsi="Arial" w:cs="Arial"/>
          <w:sz w:val="24"/>
          <w:szCs w:val="24"/>
        </w:rPr>
        <w:t xml:space="preserve"> </w:t>
      </w:r>
      <w:r w:rsidRPr="004F3B09">
        <w:rPr>
          <w:rFonts w:ascii="Arial" w:hAnsi="Arial" w:cs="Arial"/>
          <w:sz w:val="24"/>
          <w:szCs w:val="24"/>
        </w:rPr>
        <w:t>friends, Madeleine and Veronique thanked me sincerely, saying</w:t>
      </w:r>
      <w:proofErr w:type="gramStart"/>
      <w:r w:rsidRPr="004F3B09">
        <w:rPr>
          <w:rFonts w:ascii="Arial" w:hAnsi="Arial" w:cs="Arial"/>
          <w:sz w:val="24"/>
          <w:szCs w:val="24"/>
        </w:rPr>
        <w:t>:  “</w:t>
      </w:r>
      <w:proofErr w:type="gramEnd"/>
      <w:r w:rsidRPr="004F3B09">
        <w:rPr>
          <w:rFonts w:ascii="Arial" w:hAnsi="Arial" w:cs="Arial"/>
          <w:sz w:val="24"/>
          <w:szCs w:val="24"/>
        </w:rPr>
        <w:t xml:space="preserve">We didn’t used to understand much of what was read in church.  Thank you for making this available for us to hear God speak to us!”  </w:t>
      </w:r>
    </w:p>
    <w:p w:rsidR="000965CF" w:rsidRPr="004F3B09" w:rsidRDefault="000965CF" w:rsidP="000965CF">
      <w:pPr>
        <w:ind w:left="-90"/>
        <w:rPr>
          <w:rFonts w:ascii="Arial" w:hAnsi="Arial" w:cs="Arial"/>
          <w:sz w:val="24"/>
          <w:szCs w:val="24"/>
        </w:rPr>
      </w:pPr>
      <w:r w:rsidRPr="006772A1">
        <w:rPr>
          <w:rFonts w:ascii="Arial" w:hAnsi="Arial" w:cs="Arial"/>
          <w:sz w:val="24"/>
          <w:szCs w:val="24"/>
        </w:rPr>
        <w:t xml:space="preserve">Matthew provided the technical help </w:t>
      </w:r>
      <w:r>
        <w:rPr>
          <w:rFonts w:ascii="Arial" w:hAnsi="Arial" w:cs="Arial"/>
          <w:sz w:val="24"/>
          <w:szCs w:val="24"/>
        </w:rPr>
        <w:t xml:space="preserve">when we needed it, and we </w:t>
      </w:r>
      <w:r w:rsidRPr="006772A1">
        <w:rPr>
          <w:rFonts w:ascii="Arial" w:hAnsi="Arial" w:cs="Arial"/>
          <w:sz w:val="24"/>
          <w:szCs w:val="24"/>
        </w:rPr>
        <w:t>are very grateful.</w:t>
      </w:r>
      <w:r>
        <w:rPr>
          <w:rFonts w:ascii="Arial" w:hAnsi="Arial" w:cs="Arial"/>
          <w:sz w:val="24"/>
          <w:szCs w:val="24"/>
        </w:rPr>
        <w:t xml:space="preserve">  We are privileged to have worked with him, and now he can share much more.</w:t>
      </w:r>
    </w:p>
    <w:p w:rsidR="000965CF" w:rsidRDefault="000965CF" w:rsidP="000965CF"/>
    <w:p w:rsidR="001816F6" w:rsidRPr="001816F6" w:rsidRDefault="001816F6" w:rsidP="001816F6">
      <w:pPr>
        <w:rPr>
          <w:rFonts w:ascii="Arial" w:hAnsi="Arial" w:cs="Arial"/>
          <w:sz w:val="24"/>
          <w:szCs w:val="24"/>
        </w:rPr>
      </w:pPr>
    </w:p>
    <w:sectPr w:rsidR="001816F6" w:rsidRPr="00181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harisSIL-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5FD4"/>
    <w:multiLevelType w:val="hybridMultilevel"/>
    <w:tmpl w:val="1DA0FF6C"/>
    <w:lvl w:ilvl="0" w:tplc="62B43092">
      <w:start w:val="7"/>
      <w:numFmt w:val="bullet"/>
      <w:lvlText w:val="-"/>
      <w:lvlJc w:val="left"/>
      <w:pPr>
        <w:ind w:left="1530" w:hanging="360"/>
      </w:pPr>
      <w:rPr>
        <w:rFonts w:ascii="Calibri" w:eastAsiaTheme="minorHAnsi" w:hAnsi="Calibri" w:cs="Calibri"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6D67A06"/>
    <w:multiLevelType w:val="multilevel"/>
    <w:tmpl w:val="08587A70"/>
    <w:lvl w:ilvl="0">
      <w:start w:val="11"/>
      <w:numFmt w:val="decimal"/>
      <w:lvlText w:val="%1"/>
      <w:lvlJc w:val="left"/>
      <w:pPr>
        <w:ind w:left="460" w:hanging="460"/>
      </w:pPr>
      <w:rPr>
        <w:rFonts w:hint="default"/>
      </w:rPr>
    </w:lvl>
    <w:lvl w:ilvl="1">
      <w:start w:val="3"/>
      <w:numFmt w:val="decimal"/>
      <w:lvlText w:val="%1.%2"/>
      <w:lvlJc w:val="left"/>
      <w:pPr>
        <w:ind w:left="1640" w:hanging="460"/>
      </w:pPr>
      <w:rPr>
        <w:rFonts w:hint="default"/>
      </w:rPr>
    </w:lvl>
    <w:lvl w:ilvl="2">
      <w:start w:val="1"/>
      <w:numFmt w:val="decimal"/>
      <w:lvlText w:val="%1.%2.%3"/>
      <w:lvlJc w:val="left"/>
      <w:pPr>
        <w:ind w:left="3870" w:hanging="720"/>
      </w:pPr>
      <w:rPr>
        <w:rFonts w:hint="default"/>
      </w:rPr>
    </w:lvl>
    <w:lvl w:ilvl="3">
      <w:start w:val="1"/>
      <w:numFmt w:val="decimal"/>
      <w:lvlText w:val="%1.%2.%3.%4"/>
      <w:lvlJc w:val="left"/>
      <w:pPr>
        <w:ind w:left="4620" w:hanging="108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7340" w:hanging="144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10060" w:hanging="1800"/>
      </w:pPr>
      <w:rPr>
        <w:rFonts w:hint="default"/>
      </w:rPr>
    </w:lvl>
    <w:lvl w:ilvl="8">
      <w:start w:val="1"/>
      <w:numFmt w:val="decimal"/>
      <w:lvlText w:val="%1.%2.%3.%4.%5.%6.%7.%8.%9"/>
      <w:lvlJc w:val="left"/>
      <w:pPr>
        <w:ind w:left="11240" w:hanging="1800"/>
      </w:pPr>
      <w:rPr>
        <w:rFonts w:hint="default"/>
      </w:rPr>
    </w:lvl>
  </w:abstractNum>
  <w:abstractNum w:abstractNumId="2" w15:restartNumberingAfterBreak="0">
    <w:nsid w:val="0901192F"/>
    <w:multiLevelType w:val="multilevel"/>
    <w:tmpl w:val="CD941F4A"/>
    <w:lvl w:ilvl="0">
      <w:start w:val="12"/>
      <w:numFmt w:val="decimal"/>
      <w:lvlText w:val="%1"/>
      <w:lvlJc w:val="left"/>
      <w:pPr>
        <w:ind w:left="460" w:hanging="460"/>
      </w:pPr>
      <w:rPr>
        <w:rFonts w:hint="default"/>
      </w:rPr>
    </w:lvl>
    <w:lvl w:ilvl="1">
      <w:start w:val="4"/>
      <w:numFmt w:val="decimal"/>
      <w:lvlText w:val="%1.%2"/>
      <w:lvlJc w:val="left"/>
      <w:pPr>
        <w:ind w:left="1180" w:hanging="4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ABA246D"/>
    <w:multiLevelType w:val="multilevel"/>
    <w:tmpl w:val="5978A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43DCC"/>
    <w:multiLevelType w:val="hybridMultilevel"/>
    <w:tmpl w:val="515231FC"/>
    <w:lvl w:ilvl="0" w:tplc="855EF3F2">
      <w:start w:val="1"/>
      <w:numFmt w:val="decimal"/>
      <w:lvlText w:val="%1)"/>
      <w:lvlJc w:val="left"/>
      <w:pPr>
        <w:ind w:left="720" w:hanging="360"/>
      </w:pPr>
      <w:rPr>
        <w:rFonts w:hint="default"/>
        <w:i w:val="0"/>
        <w:lang w:val="en-US"/>
      </w:rPr>
    </w:lvl>
    <w:lvl w:ilvl="1" w:tplc="53F45076">
      <w:start w:val="1"/>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42106"/>
    <w:multiLevelType w:val="hybridMultilevel"/>
    <w:tmpl w:val="495C9C4E"/>
    <w:lvl w:ilvl="0" w:tplc="4F968AB6">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EC7"/>
    <w:multiLevelType w:val="multilevel"/>
    <w:tmpl w:val="EF3A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E1E23"/>
    <w:multiLevelType w:val="multilevel"/>
    <w:tmpl w:val="ADE49E20"/>
    <w:lvl w:ilvl="0">
      <w:start w:val="9"/>
      <w:numFmt w:val="decimal"/>
      <w:lvlText w:val="%1"/>
      <w:lvlJc w:val="left"/>
      <w:pPr>
        <w:ind w:left="710" w:hanging="530"/>
      </w:pPr>
      <w:rPr>
        <w:rFonts w:hint="default"/>
      </w:rPr>
    </w:lvl>
    <w:lvl w:ilvl="1">
      <w:start w:val="2"/>
      <w:numFmt w:val="decimal"/>
      <w:lvlText w:val="%1.%2"/>
      <w:lvlJc w:val="left"/>
      <w:pPr>
        <w:ind w:left="890" w:hanging="53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0B4641A"/>
    <w:multiLevelType w:val="multilevel"/>
    <w:tmpl w:val="7C9846B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B5095"/>
    <w:multiLevelType w:val="multilevel"/>
    <w:tmpl w:val="1A6CE6E6"/>
    <w:lvl w:ilvl="0">
      <w:start w:val="12"/>
      <w:numFmt w:val="decimal"/>
      <w:lvlText w:val="%1"/>
      <w:lvlJc w:val="left"/>
      <w:pPr>
        <w:ind w:left="460" w:hanging="460"/>
      </w:pPr>
      <w:rPr>
        <w:rFonts w:hint="default"/>
      </w:rPr>
    </w:lvl>
    <w:lvl w:ilvl="1">
      <w:start w:val="2"/>
      <w:numFmt w:val="decimal"/>
      <w:lvlText w:val="%1.%2"/>
      <w:lvlJc w:val="left"/>
      <w:pPr>
        <w:ind w:left="1640" w:hanging="4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620" w:hanging="108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7340" w:hanging="144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10060" w:hanging="1800"/>
      </w:pPr>
      <w:rPr>
        <w:rFonts w:hint="default"/>
      </w:rPr>
    </w:lvl>
    <w:lvl w:ilvl="8">
      <w:start w:val="1"/>
      <w:numFmt w:val="decimal"/>
      <w:lvlText w:val="%1.%2.%3.%4.%5.%6.%7.%8.%9"/>
      <w:lvlJc w:val="left"/>
      <w:pPr>
        <w:ind w:left="11240" w:hanging="1800"/>
      </w:pPr>
      <w:rPr>
        <w:rFonts w:hint="default"/>
      </w:rPr>
    </w:lvl>
  </w:abstractNum>
  <w:abstractNum w:abstractNumId="10" w15:restartNumberingAfterBreak="0">
    <w:nsid w:val="27A52CB3"/>
    <w:multiLevelType w:val="multilevel"/>
    <w:tmpl w:val="20E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A05C3"/>
    <w:multiLevelType w:val="hybridMultilevel"/>
    <w:tmpl w:val="54166BF2"/>
    <w:lvl w:ilvl="0" w:tplc="97D08240">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6B4773"/>
    <w:multiLevelType w:val="multilevel"/>
    <w:tmpl w:val="90FED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7078D"/>
    <w:multiLevelType w:val="hybridMultilevel"/>
    <w:tmpl w:val="AA8A1DC2"/>
    <w:lvl w:ilvl="0" w:tplc="97D08240">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F758C0"/>
    <w:multiLevelType w:val="hybridMultilevel"/>
    <w:tmpl w:val="F0440596"/>
    <w:lvl w:ilvl="0" w:tplc="97D08240">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B36C8C"/>
    <w:multiLevelType w:val="hybridMultilevel"/>
    <w:tmpl w:val="ED3E1736"/>
    <w:lvl w:ilvl="0" w:tplc="62B4309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F34800"/>
    <w:multiLevelType w:val="hybridMultilevel"/>
    <w:tmpl w:val="DAF47132"/>
    <w:lvl w:ilvl="0" w:tplc="62B43092">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A0E39"/>
    <w:multiLevelType w:val="multilevel"/>
    <w:tmpl w:val="96188286"/>
    <w:lvl w:ilvl="0">
      <w:start w:val="11"/>
      <w:numFmt w:val="decimal"/>
      <w:lvlText w:val="%1"/>
      <w:lvlJc w:val="left"/>
      <w:pPr>
        <w:ind w:left="460" w:hanging="460"/>
      </w:pPr>
      <w:rPr>
        <w:rFonts w:hint="default"/>
      </w:rPr>
    </w:lvl>
    <w:lvl w:ilvl="1">
      <w:start w:val="2"/>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A305E45"/>
    <w:multiLevelType w:val="hybridMultilevel"/>
    <w:tmpl w:val="515231FC"/>
    <w:lvl w:ilvl="0" w:tplc="855EF3F2">
      <w:start w:val="1"/>
      <w:numFmt w:val="decimal"/>
      <w:lvlText w:val="%1)"/>
      <w:lvlJc w:val="left"/>
      <w:pPr>
        <w:ind w:left="720" w:hanging="360"/>
      </w:pPr>
      <w:rPr>
        <w:rFonts w:hint="default"/>
        <w:i w:val="0"/>
        <w:lang w:val="en-US"/>
      </w:rPr>
    </w:lvl>
    <w:lvl w:ilvl="1" w:tplc="53F45076">
      <w:start w:val="1"/>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907057"/>
    <w:multiLevelType w:val="multilevel"/>
    <w:tmpl w:val="ADE49E20"/>
    <w:lvl w:ilvl="0">
      <w:start w:val="9"/>
      <w:numFmt w:val="decimal"/>
      <w:lvlText w:val="%1"/>
      <w:lvlJc w:val="left"/>
      <w:pPr>
        <w:ind w:left="530" w:hanging="530"/>
      </w:pPr>
      <w:rPr>
        <w:rFonts w:hint="default"/>
      </w:rPr>
    </w:lvl>
    <w:lvl w:ilvl="1">
      <w:start w:val="2"/>
      <w:numFmt w:val="decimal"/>
      <w:lvlText w:val="%1.%2"/>
      <w:lvlJc w:val="left"/>
      <w:pPr>
        <w:ind w:left="890" w:hanging="53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20F4B66"/>
    <w:multiLevelType w:val="hybridMultilevel"/>
    <w:tmpl w:val="5DB42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E579C9"/>
    <w:multiLevelType w:val="multilevel"/>
    <w:tmpl w:val="BC963CEE"/>
    <w:lvl w:ilvl="0">
      <w:start w:val="12"/>
      <w:numFmt w:val="decimal"/>
      <w:lvlText w:val="%1"/>
      <w:lvlJc w:val="left"/>
      <w:pPr>
        <w:ind w:left="460" w:hanging="460"/>
      </w:pPr>
      <w:rPr>
        <w:rFonts w:hint="default"/>
      </w:rPr>
    </w:lvl>
    <w:lvl w:ilvl="1">
      <w:start w:val="4"/>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BFD54E9"/>
    <w:multiLevelType w:val="multilevel"/>
    <w:tmpl w:val="4E76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8C2E08"/>
    <w:multiLevelType w:val="hybridMultilevel"/>
    <w:tmpl w:val="F8127796"/>
    <w:lvl w:ilvl="0" w:tplc="690ED0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CBC650B"/>
    <w:multiLevelType w:val="hybridMultilevel"/>
    <w:tmpl w:val="C0482C7E"/>
    <w:lvl w:ilvl="0" w:tplc="143699E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DD622D4"/>
    <w:multiLevelType w:val="multilevel"/>
    <w:tmpl w:val="C704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F96AAF"/>
    <w:multiLevelType w:val="multilevel"/>
    <w:tmpl w:val="1A6CE6E6"/>
    <w:lvl w:ilvl="0">
      <w:start w:val="12"/>
      <w:numFmt w:val="decimal"/>
      <w:lvlText w:val="%1"/>
      <w:lvlJc w:val="left"/>
      <w:pPr>
        <w:ind w:left="460" w:hanging="460"/>
      </w:pPr>
      <w:rPr>
        <w:rFonts w:hint="default"/>
      </w:rPr>
    </w:lvl>
    <w:lvl w:ilvl="1">
      <w:start w:val="2"/>
      <w:numFmt w:val="decimal"/>
      <w:lvlText w:val="%1.%2"/>
      <w:lvlJc w:val="left"/>
      <w:pPr>
        <w:ind w:left="1810" w:hanging="4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620" w:hanging="108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7340" w:hanging="144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10060" w:hanging="1800"/>
      </w:pPr>
      <w:rPr>
        <w:rFonts w:hint="default"/>
      </w:rPr>
    </w:lvl>
    <w:lvl w:ilvl="8">
      <w:start w:val="1"/>
      <w:numFmt w:val="decimal"/>
      <w:lvlText w:val="%1.%2.%3.%4.%5.%6.%7.%8.%9"/>
      <w:lvlJc w:val="left"/>
      <w:pPr>
        <w:ind w:left="11240" w:hanging="1800"/>
      </w:pPr>
      <w:rPr>
        <w:rFonts w:hint="default"/>
      </w:rPr>
    </w:lvl>
  </w:abstractNum>
  <w:abstractNum w:abstractNumId="27" w15:restartNumberingAfterBreak="0">
    <w:nsid w:val="61931625"/>
    <w:multiLevelType w:val="multilevel"/>
    <w:tmpl w:val="961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305C6"/>
    <w:multiLevelType w:val="hybridMultilevel"/>
    <w:tmpl w:val="904E7EB0"/>
    <w:lvl w:ilvl="0" w:tplc="58D443DA">
      <w:start w:val="1"/>
      <w:numFmt w:val="decimal"/>
      <w:lvlText w:val="%1."/>
      <w:lvlJc w:val="left"/>
      <w:pPr>
        <w:ind w:left="720" w:hanging="360"/>
      </w:pPr>
      <w:rPr>
        <w:lang w:val="fr-FR"/>
      </w:rPr>
    </w:lvl>
    <w:lvl w:ilvl="1" w:tplc="04090019">
      <w:start w:val="1"/>
      <w:numFmt w:val="lowerLetter"/>
      <w:lvlText w:val="%2."/>
      <w:lvlJc w:val="left"/>
      <w:pPr>
        <w:ind w:left="1440" w:hanging="360"/>
      </w:pPr>
    </w:lvl>
    <w:lvl w:ilvl="2" w:tplc="8C54F700">
      <w:start w:val="2"/>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D35F3"/>
    <w:multiLevelType w:val="hybridMultilevel"/>
    <w:tmpl w:val="D8F25072"/>
    <w:lvl w:ilvl="0" w:tplc="97D08240">
      <w:start w:val="1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C271C4"/>
    <w:multiLevelType w:val="hybridMultilevel"/>
    <w:tmpl w:val="A7B8F210"/>
    <w:lvl w:ilvl="0" w:tplc="EE56E748">
      <w:start w:val="1"/>
      <w:numFmt w:val="upperLetter"/>
      <w:lvlText w:val="%1."/>
      <w:lvlJc w:val="left"/>
      <w:pPr>
        <w:ind w:left="810" w:hanging="360"/>
      </w:pPr>
      <w:rPr>
        <w:rFonts w:ascii="Arial" w:eastAsiaTheme="minorHAnsi" w:hAnsi="Arial" w:cs="Arial"/>
      </w:rPr>
    </w:lvl>
    <w:lvl w:ilvl="1" w:tplc="04090019" w:tentative="1">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15:restartNumberingAfterBreak="0">
    <w:nsid w:val="6C20560A"/>
    <w:multiLevelType w:val="hybridMultilevel"/>
    <w:tmpl w:val="515231FC"/>
    <w:lvl w:ilvl="0" w:tplc="855EF3F2">
      <w:start w:val="1"/>
      <w:numFmt w:val="decimal"/>
      <w:lvlText w:val="%1)"/>
      <w:lvlJc w:val="left"/>
      <w:pPr>
        <w:ind w:left="720" w:hanging="360"/>
      </w:pPr>
      <w:rPr>
        <w:rFonts w:hint="default"/>
        <w:i w:val="0"/>
        <w:lang w:val="en-US"/>
      </w:rPr>
    </w:lvl>
    <w:lvl w:ilvl="1" w:tplc="53F45076">
      <w:start w:val="1"/>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852371"/>
    <w:multiLevelType w:val="hybridMultilevel"/>
    <w:tmpl w:val="010475F4"/>
    <w:lvl w:ilvl="0" w:tplc="4F968AB6">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E278CE"/>
    <w:multiLevelType w:val="multilevel"/>
    <w:tmpl w:val="835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A52C4C"/>
    <w:multiLevelType w:val="hybridMultilevel"/>
    <w:tmpl w:val="6F769472"/>
    <w:lvl w:ilvl="0" w:tplc="97D08240">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1517C6E"/>
    <w:multiLevelType w:val="multilevel"/>
    <w:tmpl w:val="D2EA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6F712E"/>
    <w:multiLevelType w:val="multilevel"/>
    <w:tmpl w:val="9B9A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8F5932"/>
    <w:multiLevelType w:val="hybridMultilevel"/>
    <w:tmpl w:val="414448BE"/>
    <w:lvl w:ilvl="0" w:tplc="97D08240">
      <w:start w:val="1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5D1C34"/>
    <w:multiLevelType w:val="hybridMultilevel"/>
    <w:tmpl w:val="2794A8F6"/>
    <w:lvl w:ilvl="0" w:tplc="A7DE7EF6">
      <w:start w:val="1"/>
      <w:numFmt w:val="upperLetter"/>
      <w:lvlText w:val="%1."/>
      <w:lvlJc w:val="left"/>
      <w:pPr>
        <w:ind w:left="820" w:hanging="360"/>
      </w:pPr>
      <w:rPr>
        <w:rFonts w:hint="default"/>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9" w15:restartNumberingAfterBreak="0">
    <w:nsid w:val="75E6550F"/>
    <w:multiLevelType w:val="multilevel"/>
    <w:tmpl w:val="BE46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5B4905"/>
    <w:multiLevelType w:val="hybridMultilevel"/>
    <w:tmpl w:val="515231FC"/>
    <w:lvl w:ilvl="0" w:tplc="855EF3F2">
      <w:start w:val="1"/>
      <w:numFmt w:val="decimal"/>
      <w:lvlText w:val="%1)"/>
      <w:lvlJc w:val="left"/>
      <w:pPr>
        <w:ind w:left="720" w:hanging="360"/>
      </w:pPr>
      <w:rPr>
        <w:rFonts w:hint="default"/>
        <w:i w:val="0"/>
        <w:lang w:val="en-US"/>
      </w:rPr>
    </w:lvl>
    <w:lvl w:ilvl="1" w:tplc="53F45076">
      <w:start w:val="1"/>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1B7DE3"/>
    <w:multiLevelType w:val="hybridMultilevel"/>
    <w:tmpl w:val="409AE500"/>
    <w:lvl w:ilvl="0" w:tplc="C20CE08E">
      <w:start w:val="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95B70BE"/>
    <w:multiLevelType w:val="multilevel"/>
    <w:tmpl w:val="D56C25EC"/>
    <w:lvl w:ilvl="0">
      <w:start w:val="9"/>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A2B0DA1"/>
    <w:multiLevelType w:val="hybridMultilevel"/>
    <w:tmpl w:val="28105462"/>
    <w:lvl w:ilvl="0" w:tplc="4F968AB6">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8"/>
  </w:num>
  <w:num w:numId="3">
    <w:abstractNumId w:val="40"/>
  </w:num>
  <w:num w:numId="4">
    <w:abstractNumId w:val="4"/>
  </w:num>
  <w:num w:numId="5">
    <w:abstractNumId w:val="18"/>
  </w:num>
  <w:num w:numId="6">
    <w:abstractNumId w:val="31"/>
  </w:num>
  <w:num w:numId="7">
    <w:abstractNumId w:val="6"/>
  </w:num>
  <w:num w:numId="8">
    <w:abstractNumId w:val="10"/>
  </w:num>
  <w:num w:numId="9">
    <w:abstractNumId w:val="3"/>
  </w:num>
  <w:num w:numId="10">
    <w:abstractNumId w:val="8"/>
  </w:num>
  <w:num w:numId="11">
    <w:abstractNumId w:val="22"/>
  </w:num>
  <w:num w:numId="12">
    <w:abstractNumId w:val="12"/>
  </w:num>
  <w:num w:numId="13">
    <w:abstractNumId w:val="33"/>
  </w:num>
  <w:num w:numId="14">
    <w:abstractNumId w:val="27"/>
  </w:num>
  <w:num w:numId="15">
    <w:abstractNumId w:val="30"/>
  </w:num>
  <w:num w:numId="16">
    <w:abstractNumId w:val="35"/>
  </w:num>
  <w:num w:numId="17">
    <w:abstractNumId w:val="25"/>
  </w:num>
  <w:num w:numId="18">
    <w:abstractNumId w:val="36"/>
  </w:num>
  <w:num w:numId="19">
    <w:abstractNumId w:val="39"/>
  </w:num>
  <w:num w:numId="20">
    <w:abstractNumId w:val="34"/>
  </w:num>
  <w:num w:numId="21">
    <w:abstractNumId w:val="11"/>
  </w:num>
  <w:num w:numId="22">
    <w:abstractNumId w:val="32"/>
  </w:num>
  <w:num w:numId="23">
    <w:abstractNumId w:val="41"/>
  </w:num>
  <w:num w:numId="24">
    <w:abstractNumId w:val="7"/>
  </w:num>
  <w:num w:numId="25">
    <w:abstractNumId w:val="19"/>
  </w:num>
  <w:num w:numId="26">
    <w:abstractNumId w:val="42"/>
  </w:num>
  <w:num w:numId="27">
    <w:abstractNumId w:val="5"/>
  </w:num>
  <w:num w:numId="28">
    <w:abstractNumId w:val="43"/>
  </w:num>
  <w:num w:numId="29">
    <w:abstractNumId w:val="20"/>
  </w:num>
  <w:num w:numId="30">
    <w:abstractNumId w:val="29"/>
  </w:num>
  <w:num w:numId="31">
    <w:abstractNumId w:val="13"/>
  </w:num>
  <w:num w:numId="32">
    <w:abstractNumId w:val="37"/>
  </w:num>
  <w:num w:numId="33">
    <w:abstractNumId w:val="14"/>
  </w:num>
  <w:num w:numId="34">
    <w:abstractNumId w:val="17"/>
  </w:num>
  <w:num w:numId="35">
    <w:abstractNumId w:val="38"/>
  </w:num>
  <w:num w:numId="36">
    <w:abstractNumId w:val="21"/>
  </w:num>
  <w:num w:numId="37">
    <w:abstractNumId w:val="2"/>
  </w:num>
  <w:num w:numId="38">
    <w:abstractNumId w:val="26"/>
  </w:num>
  <w:num w:numId="39">
    <w:abstractNumId w:val="24"/>
  </w:num>
  <w:num w:numId="40">
    <w:abstractNumId w:val="0"/>
  </w:num>
  <w:num w:numId="41">
    <w:abstractNumId w:val="23"/>
  </w:num>
  <w:num w:numId="42">
    <w:abstractNumId w:val="9"/>
  </w:num>
  <w:num w:numId="43">
    <w:abstractNumId w:val="1"/>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480"/>
    <w:rsid w:val="000965CF"/>
    <w:rsid w:val="001816F6"/>
    <w:rsid w:val="00202480"/>
    <w:rsid w:val="00260EE8"/>
    <w:rsid w:val="003951E7"/>
    <w:rsid w:val="00440BC6"/>
    <w:rsid w:val="00441B29"/>
    <w:rsid w:val="008336EB"/>
    <w:rsid w:val="00A87E90"/>
    <w:rsid w:val="00AE6A19"/>
    <w:rsid w:val="00C06B83"/>
    <w:rsid w:val="00EC21F5"/>
    <w:rsid w:val="00F4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86F4"/>
  <w15:docId w15:val="{6A3C41C8-AC3E-431C-BA92-FBD4C2A7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480"/>
  </w:style>
  <w:style w:type="paragraph" w:styleId="Heading3">
    <w:name w:val="heading 3"/>
    <w:basedOn w:val="Normal"/>
    <w:next w:val="Normal"/>
    <w:link w:val="Heading3Char"/>
    <w:uiPriority w:val="9"/>
    <w:semiHidden/>
    <w:unhideWhenUsed/>
    <w:qFormat/>
    <w:rsid w:val="00202480"/>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0248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02480"/>
    <w:pPr>
      <w:spacing w:after="200" w:line="276" w:lineRule="auto"/>
      <w:ind w:left="720"/>
      <w:contextualSpacing/>
    </w:pPr>
    <w:rPr>
      <w:lang w:val="en-CA"/>
    </w:rPr>
  </w:style>
  <w:style w:type="character" w:styleId="Hyperlink">
    <w:name w:val="Hyperlink"/>
    <w:basedOn w:val="DefaultParagraphFont"/>
    <w:uiPriority w:val="99"/>
    <w:unhideWhenUsed/>
    <w:rsid w:val="00202480"/>
    <w:rPr>
      <w:color w:val="0563C1" w:themeColor="hyperlink"/>
      <w:u w:val="single"/>
    </w:rPr>
  </w:style>
  <w:style w:type="character" w:styleId="FollowedHyperlink">
    <w:name w:val="FollowedHyperlink"/>
    <w:basedOn w:val="DefaultParagraphFont"/>
    <w:uiPriority w:val="99"/>
    <w:semiHidden/>
    <w:unhideWhenUsed/>
    <w:rsid w:val="00202480"/>
    <w:rPr>
      <w:color w:val="954F72" w:themeColor="followedHyperlink"/>
      <w:u w:val="single"/>
    </w:rPr>
  </w:style>
  <w:style w:type="paragraph" w:styleId="NormalWeb">
    <w:name w:val="Normal (Web)"/>
    <w:basedOn w:val="Normal"/>
    <w:uiPriority w:val="99"/>
    <w:unhideWhenUsed/>
    <w:rsid w:val="002024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024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480"/>
    <w:rPr>
      <w:rFonts w:ascii="Segoe UI" w:hAnsi="Segoe UI" w:cs="Segoe UI"/>
      <w:sz w:val="18"/>
      <w:szCs w:val="18"/>
    </w:rPr>
  </w:style>
  <w:style w:type="paragraph" w:styleId="Header">
    <w:name w:val="header"/>
    <w:basedOn w:val="Normal"/>
    <w:link w:val="HeaderChar"/>
    <w:uiPriority w:val="99"/>
    <w:unhideWhenUsed/>
    <w:rsid w:val="00202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80"/>
  </w:style>
  <w:style w:type="paragraph" w:styleId="Footer">
    <w:name w:val="footer"/>
    <w:basedOn w:val="Normal"/>
    <w:link w:val="FooterChar"/>
    <w:uiPriority w:val="99"/>
    <w:unhideWhenUsed/>
    <w:rsid w:val="00202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80"/>
  </w:style>
  <w:style w:type="character" w:customStyle="1" w:styleId="UnresolvedMention1">
    <w:name w:val="Unresolved Mention1"/>
    <w:basedOn w:val="DefaultParagraphFont"/>
    <w:uiPriority w:val="99"/>
    <w:semiHidden/>
    <w:unhideWhenUsed/>
    <w:rsid w:val="00202480"/>
    <w:rPr>
      <w:color w:val="808080"/>
      <w:shd w:val="clear" w:color="auto" w:fill="E6E6E6"/>
    </w:rPr>
  </w:style>
  <w:style w:type="paragraph" w:styleId="PlainText">
    <w:name w:val="Plain Text"/>
    <w:basedOn w:val="Normal"/>
    <w:link w:val="PlainTextChar"/>
    <w:uiPriority w:val="99"/>
    <w:unhideWhenUsed/>
    <w:rsid w:val="00202480"/>
    <w:pPr>
      <w:spacing w:after="0" w:line="240" w:lineRule="auto"/>
    </w:pPr>
    <w:rPr>
      <w:rFonts w:ascii="Consolas" w:hAnsi="Consolas" w:cs="Franklin Gothic Book"/>
      <w:color w:val="000000"/>
      <w:sz w:val="21"/>
      <w:szCs w:val="21"/>
    </w:rPr>
  </w:style>
  <w:style w:type="character" w:customStyle="1" w:styleId="PlainTextChar">
    <w:name w:val="Plain Text Char"/>
    <w:basedOn w:val="DefaultParagraphFont"/>
    <w:link w:val="PlainText"/>
    <w:uiPriority w:val="99"/>
    <w:rsid w:val="00202480"/>
    <w:rPr>
      <w:rFonts w:ascii="Consolas" w:hAnsi="Consolas" w:cs="Franklin Gothic Book"/>
      <w:color w:val="000000"/>
      <w:sz w:val="21"/>
      <w:szCs w:val="21"/>
    </w:rPr>
  </w:style>
  <w:style w:type="character" w:styleId="HTMLCite">
    <w:name w:val="HTML Cite"/>
    <w:basedOn w:val="DefaultParagraphFont"/>
    <w:uiPriority w:val="99"/>
    <w:semiHidden/>
    <w:unhideWhenUsed/>
    <w:rsid w:val="00202480"/>
    <w:rPr>
      <w:i/>
      <w:iCs/>
    </w:rPr>
  </w:style>
  <w:style w:type="character" w:customStyle="1" w:styleId="z3988">
    <w:name w:val="z3988"/>
    <w:basedOn w:val="DefaultParagraphFont"/>
    <w:rsid w:val="00202480"/>
  </w:style>
  <w:style w:type="character" w:customStyle="1" w:styleId="usfmnd">
    <w:name w:val="usfm_nd"/>
    <w:basedOn w:val="DefaultParagraphFont"/>
    <w:rsid w:val="00202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ivoice.org/lectionary/YearB/Beaster1nt.html" TargetMode="External"/><Relationship Id="rId13" Type="http://schemas.openxmlformats.org/officeDocument/2006/relationships/hyperlink" Target="http://www.crivoice.org/lectionary/YearC/Cproper6ot.html" TargetMode="External"/><Relationship Id="rId18" Type="http://schemas.openxmlformats.org/officeDocument/2006/relationships/hyperlink" Target="http://www.crivoice.org/lectionary/YearC/Cproper19ot.html" TargetMode="External"/><Relationship Id="rId26" Type="http://schemas.openxmlformats.org/officeDocument/2006/relationships/hyperlink" Target="http://www.crivoice.org/lectionary/YearA/Atrinityot.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rivoice.org/lectionary/YearC/Cproper11ot.html" TargetMode="External"/><Relationship Id="rId34" Type="http://schemas.openxmlformats.org/officeDocument/2006/relationships/hyperlink" Target="http://www.crivoice.org/lectionary/YearA/Alent2nt.html" TargetMode="External"/><Relationship Id="rId7" Type="http://schemas.openxmlformats.org/officeDocument/2006/relationships/hyperlink" Target="http://www.crivoice.org/lectionary/YearC/Cproper18ot.html" TargetMode="External"/><Relationship Id="rId12" Type="http://schemas.openxmlformats.org/officeDocument/2006/relationships/hyperlink" Target="http://www.crivoice.org/lectionary/YearB/Beaster3nt.html" TargetMode="External"/><Relationship Id="rId17" Type="http://schemas.openxmlformats.org/officeDocument/2006/relationships/hyperlink" Target="http://www.crivoice.org/lectionary/YearB/Bproper12ot.html" TargetMode="External"/><Relationship Id="rId25" Type="http://schemas.openxmlformats.org/officeDocument/2006/relationships/hyperlink" Target="http://www.crivoice.org/lectionary/lectionlistpsa.html" TargetMode="External"/><Relationship Id="rId33" Type="http://schemas.openxmlformats.org/officeDocument/2006/relationships/hyperlink" Target="http://www.crivoice.org/lectionary/YearC/Cpentecostot.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rivoice.org/lectionary/YearA/Aproper8ot.html" TargetMode="External"/><Relationship Id="rId20" Type="http://schemas.openxmlformats.org/officeDocument/2006/relationships/hyperlink" Target="http://www.crivoice.org/lectionary/YearB/Bproper17ot.html" TargetMode="External"/><Relationship Id="rId29" Type="http://schemas.openxmlformats.org/officeDocument/2006/relationships/hyperlink" Target="http://www.crivoice.org/lectionary/YearB/Bproper22ot.html" TargetMode="External"/><Relationship Id="rId1" Type="http://schemas.openxmlformats.org/officeDocument/2006/relationships/numbering" Target="numbering.xml"/><Relationship Id="rId6" Type="http://schemas.openxmlformats.org/officeDocument/2006/relationships/hyperlink" Target="http://www.crivoice.org/lectionary/YearC/Cepiphany6nt.html" TargetMode="External"/><Relationship Id="rId11" Type="http://schemas.openxmlformats.org/officeDocument/2006/relationships/hyperlink" Target="http://www.crivoice.org/lectionary/YearA/Aepiphanylast.html" TargetMode="External"/><Relationship Id="rId24" Type="http://schemas.openxmlformats.org/officeDocument/2006/relationships/hyperlink" Target="http://www.crivoice.org/lectionary/YearC/Cproper8ot.html" TargetMode="External"/><Relationship Id="rId32" Type="http://schemas.openxmlformats.org/officeDocument/2006/relationships/hyperlink" Target="http://www.crivoice.org/lectionary/YearB/Blent1ot.html" TargetMode="External"/><Relationship Id="rId37" Type="http://schemas.openxmlformats.org/officeDocument/2006/relationships/hyperlink" Target="http://www.crivoice.org/lectionary/YearC/Clent2nt1.html" TargetMode="External"/><Relationship Id="rId5" Type="http://schemas.openxmlformats.org/officeDocument/2006/relationships/hyperlink" Target="http://www.crivoice.org/lectionary/lectionlistot.html" TargetMode="External"/><Relationship Id="rId15" Type="http://schemas.openxmlformats.org/officeDocument/2006/relationships/hyperlink" Target="http://www.crivoice.org/lectionary/YearB/Bproper7ot.html" TargetMode="External"/><Relationship Id="rId23" Type="http://schemas.openxmlformats.org/officeDocument/2006/relationships/hyperlink" Target="http://www.crivoice.org/lectionary/YearB/Bproper28ot.html" TargetMode="External"/><Relationship Id="rId28" Type="http://schemas.openxmlformats.org/officeDocument/2006/relationships/hyperlink" Target="http://www.crivoice.org/lectionary/YearA/Alent1nt.html" TargetMode="External"/><Relationship Id="rId36" Type="http://schemas.openxmlformats.org/officeDocument/2006/relationships/hyperlink" Target="http://www.crivoice.org/lectionary/YearC/Cproper14ot.html" TargetMode="External"/><Relationship Id="rId10" Type="http://schemas.openxmlformats.org/officeDocument/2006/relationships/hyperlink" Target="http://www.crivoice.org/lectionary/YearA/Aproper25ot.html" TargetMode="External"/><Relationship Id="rId19" Type="http://schemas.openxmlformats.org/officeDocument/2006/relationships/hyperlink" Target="http://www.crivoice.org/lectionary/YearA/Aepiphany4ot.html" TargetMode="External"/><Relationship Id="rId31" Type="http://schemas.openxmlformats.org/officeDocument/2006/relationships/hyperlink" Target="http://www.crivoice.org/lectionary/YearA/Aproper4ot.html" TargetMode="External"/><Relationship Id="rId4" Type="http://schemas.openxmlformats.org/officeDocument/2006/relationships/webSettings" Target="webSettings.xml"/><Relationship Id="rId9" Type="http://schemas.openxmlformats.org/officeDocument/2006/relationships/hyperlink" Target="http://www.crivoice.org/lectionary/YearB/Bproper20ot.html" TargetMode="External"/><Relationship Id="rId14" Type="http://schemas.openxmlformats.org/officeDocument/2006/relationships/hyperlink" Target="http://www.crivoice.org/lectionary/YearB/Bproper22ot.html" TargetMode="External"/><Relationship Id="rId22" Type="http://schemas.openxmlformats.org/officeDocument/2006/relationships/hyperlink" Target="http://www.crivoice.org/lectionary/YearA/Aeaster2ep.html" TargetMode="External"/><Relationship Id="rId27" Type="http://schemas.openxmlformats.org/officeDocument/2006/relationships/hyperlink" Target="http://www.crivoice.org/lectionary/YearB/Bepiphany1nt.html" TargetMode="External"/><Relationship Id="rId30" Type="http://schemas.openxmlformats.org/officeDocument/2006/relationships/hyperlink" Target="http://www.crivoice.org/lectionary/YearB/Bproper5ot.html" TargetMode="External"/><Relationship Id="rId35" Type="http://schemas.openxmlformats.org/officeDocument/2006/relationships/hyperlink" Target="http://www.crivoice.org/lectionary/YearA/Aproper5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4815</Words>
  <Characters>27446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Weber</dc:creator>
  <cp:lastModifiedBy>Joan Weber</cp:lastModifiedBy>
  <cp:revision>2</cp:revision>
  <dcterms:created xsi:type="dcterms:W3CDTF">2017-10-10T00:31:00Z</dcterms:created>
  <dcterms:modified xsi:type="dcterms:W3CDTF">2017-10-10T00:31:00Z</dcterms:modified>
</cp:coreProperties>
</file>