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Matthew Horton</w:t>
      </w:r>
    </w:p>
    <w:p>
      <w:pPr>
        <w:pStyle w:val="Normal"/>
        <w:rPr/>
      </w:pPr>
      <w:r>
        <w:rPr/>
        <w:t>CS470 Operating Systems</w:t>
      </w:r>
    </w:p>
    <w:p>
      <w:pPr>
        <w:pStyle w:val="Normal"/>
        <w:rPr/>
      </w:pPr>
      <w:r>
        <w:rPr/>
        <w:t>Homework 9</w:t>
      </w:r>
    </w:p>
    <w:p>
      <w:pPr>
        <w:pStyle w:val="Normal"/>
        <w:rPr/>
      </w:pPr>
      <w:r>
        <w:rPr/>
        <w:t>April 21, 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10.13. Pros and cons of system automatically opening and closing a file when program references it then terminates versus traditional user explicitly opening and closing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11.11. What are the advantages of the variant of linked allocation that uses a FAT to chain together the blocks of a file?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11.15.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11.20.</w: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LibreOffice/6.2.0.3$Windows_X86_64 LibreOffice_project/98c6a8a1c6c7b144ce3cc729e34964b47ce25d62</Application>
  <Pages>1</Pages>
  <Words>61</Words>
  <Characters>317</Characters>
  <CharactersWithSpaces>370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2019-04-21T16:36:29Z</dcterms:created>
  <dc:creator/>
  <dc:description/>
  <dc:language>en-US</dc:language>
  <cp:lastModifiedBy/>
  <dcterms:modified xsi:type="dcterms:W3CDTF">2019-04-21T16:40:55Z</dcterms:modified>
  <cp:revision>1</cp:revision>
  <dc:subject/>
  <dc:title/>
</cp:coreProperties>
</file>