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C5483" w14:textId="38667C0F" w:rsidR="003417BF" w:rsidRDefault="007B7142">
      <w:hyperlink r:id="rId4" w:history="1">
        <w:r w:rsidRPr="002D3A2B">
          <w:rPr>
            <w:rStyle w:val="Hyperlink"/>
          </w:rPr>
          <w:t>https://riddimryder.com/willard-asylum-for-the-chronic-insane/</w:t>
        </w:r>
      </w:hyperlink>
    </w:p>
    <w:p w14:paraId="6448DC09" w14:textId="0837A7CA" w:rsidR="007B7142" w:rsidRDefault="007B7142">
      <w:r>
        <w:rPr>
          <w:noProof/>
        </w:rPr>
        <w:drawing>
          <wp:inline distT="0" distB="0" distL="0" distR="0" wp14:anchorId="2F3E6E9E" wp14:editId="36FEAEB2">
            <wp:extent cx="4720404" cy="3139440"/>
            <wp:effectExtent l="0" t="0" r="4445" b="3810"/>
            <wp:docPr id="846193077" name="Picture 1" descr="Willard Asylum for the Chronic Insane - Abandoned RiddimRy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llard Asylum for the Chronic Insane - Abandoned RiddimRy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016" cy="314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1C"/>
    <w:rsid w:val="0012581C"/>
    <w:rsid w:val="001C4286"/>
    <w:rsid w:val="002304C4"/>
    <w:rsid w:val="002C391A"/>
    <w:rsid w:val="003417BF"/>
    <w:rsid w:val="00520C55"/>
    <w:rsid w:val="007B7142"/>
    <w:rsid w:val="007E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6D3B"/>
  <w15:chartTrackingRefBased/>
  <w15:docId w15:val="{F260B538-9ADF-4E73-A27A-7D9E0E98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8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71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riddimryder.com/willard-asylum-for-the-chronic-insa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B00160049 Matthew Keenan</dc:creator>
  <cp:keywords/>
  <dc:description/>
  <cp:lastModifiedBy>B00160049 Matthew Keenan</cp:lastModifiedBy>
  <cp:revision>3</cp:revision>
  <dcterms:created xsi:type="dcterms:W3CDTF">2024-11-04T21:45:00Z</dcterms:created>
  <dcterms:modified xsi:type="dcterms:W3CDTF">2024-11-05T00:19:00Z</dcterms:modified>
</cp:coreProperties>
</file>